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113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AC68C4" w:rsidTr="000B27F8">
        <w:tc>
          <w:tcPr>
            <w:tcW w:w="2127" w:type="dxa"/>
          </w:tcPr>
          <w:p w:rsidR="00AC68C4" w:rsidRPr="0028095E" w:rsidRDefault="00AC68C4" w:rsidP="0028095E">
            <w:pPr>
              <w:spacing w:before="120" w:after="120"/>
              <w:jc w:val="both"/>
              <w:rPr>
                <w:b/>
                <w:sz w:val="22"/>
              </w:rPr>
            </w:pPr>
            <w:r w:rsidRPr="0028095E">
              <w:rPr>
                <w:b/>
                <w:sz w:val="22"/>
              </w:rPr>
              <w:t>Name:</w:t>
            </w:r>
          </w:p>
        </w:tc>
        <w:tc>
          <w:tcPr>
            <w:tcW w:w="7654" w:type="dxa"/>
          </w:tcPr>
          <w:p w:rsidR="00AC68C4" w:rsidRDefault="00AC68C4" w:rsidP="00726121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28095E" w:rsidRDefault="00AC68C4" w:rsidP="00AC68C4">
            <w:pPr>
              <w:spacing w:before="120" w:after="120"/>
              <w:rPr>
                <w:b/>
                <w:sz w:val="22"/>
              </w:rPr>
            </w:pPr>
            <w:r w:rsidRPr="0028095E">
              <w:rPr>
                <w:b/>
                <w:sz w:val="22"/>
              </w:rPr>
              <w:t>Address:</w:t>
            </w:r>
          </w:p>
        </w:tc>
        <w:tc>
          <w:tcPr>
            <w:tcW w:w="7654" w:type="dxa"/>
          </w:tcPr>
          <w:p w:rsidR="00AC68C4" w:rsidRDefault="00AC68C4" w:rsidP="00AC68C4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28095E" w:rsidRDefault="00AC68C4" w:rsidP="00AC68C4">
            <w:pPr>
              <w:spacing w:before="120" w:after="120"/>
              <w:rPr>
                <w:b/>
                <w:sz w:val="22"/>
              </w:rPr>
            </w:pPr>
            <w:r w:rsidRPr="0028095E">
              <w:rPr>
                <w:b/>
                <w:sz w:val="22"/>
              </w:rPr>
              <w:t>Telephone Number:</w:t>
            </w:r>
          </w:p>
        </w:tc>
        <w:tc>
          <w:tcPr>
            <w:tcW w:w="7654" w:type="dxa"/>
          </w:tcPr>
          <w:p w:rsidR="00AC68C4" w:rsidRDefault="00AC68C4" w:rsidP="00AC68C4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28095E" w:rsidRDefault="00AC68C4" w:rsidP="00AC68C4">
            <w:pPr>
              <w:spacing w:before="120" w:after="120"/>
              <w:rPr>
                <w:b/>
                <w:sz w:val="22"/>
              </w:rPr>
            </w:pPr>
            <w:r w:rsidRPr="0028095E">
              <w:rPr>
                <w:b/>
                <w:sz w:val="22"/>
              </w:rPr>
              <w:t>Email:</w:t>
            </w:r>
          </w:p>
        </w:tc>
        <w:tc>
          <w:tcPr>
            <w:tcW w:w="7654" w:type="dxa"/>
          </w:tcPr>
          <w:p w:rsidR="0034360E" w:rsidRDefault="008C5C2F" w:rsidP="003969C4">
            <w:pPr>
              <w:spacing w:before="120" w:after="120"/>
            </w:pPr>
            <w:hyperlink r:id="rId8" w:history="1"/>
          </w:p>
        </w:tc>
      </w:tr>
    </w:tbl>
    <w:p w:rsidR="008C5C2F" w:rsidRPr="008C5C2F" w:rsidRDefault="008C5C2F" w:rsidP="008C5C2F">
      <w:pPr>
        <w:pStyle w:val="NormalWeb"/>
        <w:shd w:val="clear" w:color="auto" w:fill="FFFFFF"/>
        <w:spacing w:before="0" w:beforeAutospacing="0" w:after="150" w:afterAutospacing="0" w:line="300" w:lineRule="atLeast"/>
        <w:ind w:left="-1276"/>
        <w:rPr>
          <w:rFonts w:ascii="Arial" w:hAnsi="Arial" w:cs="Arial"/>
        </w:rPr>
      </w:pPr>
    </w:p>
    <w:p w:rsidR="00C664D3" w:rsidRPr="008C5C2F" w:rsidRDefault="000B27F8" w:rsidP="008C5C2F">
      <w:pPr>
        <w:pStyle w:val="NormalWeb"/>
        <w:shd w:val="clear" w:color="auto" w:fill="FFFFFF"/>
        <w:spacing w:before="0" w:beforeAutospacing="0" w:after="150" w:afterAutospacing="0" w:line="300" w:lineRule="atLeast"/>
        <w:ind w:left="-1276"/>
        <w:rPr>
          <w:rFonts w:ascii="Arial" w:hAnsi="Arial" w:cs="Arial"/>
        </w:rPr>
      </w:pPr>
      <w:r w:rsidRPr="008C5C2F">
        <w:rPr>
          <w:rFonts w:ascii="Arial" w:hAnsi="Arial" w:cs="Arial"/>
        </w:rPr>
        <w:t>Please provide any comments</w:t>
      </w:r>
      <w:r w:rsidR="001B0798" w:rsidRPr="008C5C2F">
        <w:rPr>
          <w:rFonts w:ascii="Arial" w:hAnsi="Arial" w:cs="Arial"/>
        </w:rPr>
        <w:t xml:space="preserve"> or feedback on </w:t>
      </w:r>
      <w:r w:rsidR="0090226D" w:rsidRPr="008C5C2F">
        <w:rPr>
          <w:rFonts w:ascii="Arial" w:hAnsi="Arial" w:cs="Arial"/>
        </w:rPr>
        <w:t xml:space="preserve">the </w:t>
      </w:r>
      <w:r w:rsidR="00BF1ADE" w:rsidRPr="008C5C2F">
        <w:rPr>
          <w:rFonts w:ascii="Arial" w:hAnsi="Arial" w:cs="Arial"/>
        </w:rPr>
        <w:t xml:space="preserve">proposed </w:t>
      </w:r>
      <w:r w:rsidR="0028095E" w:rsidRPr="008C5C2F">
        <w:rPr>
          <w:rFonts w:ascii="Arial" w:hAnsi="Arial" w:cs="Arial"/>
        </w:rPr>
        <w:t>Causeway Coast &amp; Glens Parking Strategy</w:t>
      </w:r>
      <w:r w:rsidR="008C5C2F" w:rsidRPr="008C5C2F">
        <w:rPr>
          <w:rFonts w:ascii="Arial" w:hAnsi="Arial" w:cs="Arial"/>
        </w:rPr>
        <w:t xml:space="preserve"> </w:t>
      </w:r>
      <w:r w:rsidR="008C5C2F" w:rsidRPr="008C5C2F">
        <w:rPr>
          <w:rFonts w:ascii="Arial" w:hAnsi="Arial" w:cs="Arial"/>
        </w:rPr>
        <w:t>may directly affect persons pro</w:t>
      </w:r>
      <w:r w:rsidR="008C5C2F" w:rsidRPr="008C5C2F">
        <w:rPr>
          <w:rFonts w:ascii="Arial" w:hAnsi="Arial" w:cs="Arial"/>
        </w:rPr>
        <w:t xml:space="preserve">tected under </w:t>
      </w:r>
      <w:r w:rsidR="008C5C2F" w:rsidRPr="008C5C2F">
        <w:rPr>
          <w:rFonts w:ascii="Arial" w:hAnsi="Arial" w:cs="Arial"/>
          <w:b/>
        </w:rPr>
        <w:t>Section 75</w:t>
      </w:r>
      <w:r w:rsidR="008C5C2F" w:rsidRPr="008C5C2F">
        <w:rPr>
          <w:rFonts w:ascii="Arial" w:hAnsi="Arial" w:cs="Arial"/>
        </w:rPr>
        <w:t xml:space="preserve"> of the Northern Ireland Act 1998.</w:t>
      </w:r>
      <w:r w:rsidRPr="008C5C2F">
        <w:rPr>
          <w:rFonts w:ascii="Arial" w:hAnsi="Arial" w:cs="Arial"/>
        </w:rPr>
        <w:t xml:space="preserve"> </w:t>
      </w:r>
      <w:bookmarkStart w:id="0" w:name="_GoBack"/>
      <w:bookmarkEnd w:id="0"/>
    </w:p>
    <w:p w:rsidR="000B27F8" w:rsidRDefault="000B27F8" w:rsidP="007659FB"/>
    <w:tbl>
      <w:tblPr>
        <w:tblStyle w:val="TableGrid"/>
        <w:tblW w:w="9773" w:type="dxa"/>
        <w:tblInd w:w="-1139" w:type="dxa"/>
        <w:tblLook w:val="04A0" w:firstRow="1" w:lastRow="0" w:firstColumn="1" w:lastColumn="0" w:noHBand="0" w:noVBand="1"/>
      </w:tblPr>
      <w:tblGrid>
        <w:gridCol w:w="9773"/>
      </w:tblGrid>
      <w:tr w:rsidR="000B27F8" w:rsidTr="0028095E">
        <w:trPr>
          <w:trHeight w:val="492"/>
        </w:trPr>
        <w:tc>
          <w:tcPr>
            <w:tcW w:w="9773" w:type="dxa"/>
          </w:tcPr>
          <w:p w:rsidR="000B27F8" w:rsidRPr="0028095E" w:rsidRDefault="00BF1ADE" w:rsidP="0028095E">
            <w:pPr>
              <w:rPr>
                <w:b/>
                <w:sz w:val="24"/>
                <w:szCs w:val="24"/>
              </w:rPr>
            </w:pPr>
            <w:r w:rsidRPr="0028095E">
              <w:rPr>
                <w:b/>
                <w:sz w:val="24"/>
                <w:szCs w:val="24"/>
              </w:rPr>
              <w:t xml:space="preserve">Comments on </w:t>
            </w:r>
            <w:r w:rsidR="0028095E" w:rsidRPr="0028095E">
              <w:rPr>
                <w:b/>
                <w:sz w:val="24"/>
                <w:szCs w:val="24"/>
              </w:rPr>
              <w:t>Causeway Coast &amp; Glens Parking Strategy</w:t>
            </w:r>
          </w:p>
        </w:tc>
      </w:tr>
      <w:tr w:rsidR="000B27F8" w:rsidTr="0028095E">
        <w:trPr>
          <w:trHeight w:val="7215"/>
        </w:trPr>
        <w:tc>
          <w:tcPr>
            <w:tcW w:w="9773" w:type="dxa"/>
          </w:tcPr>
          <w:p w:rsidR="00DF627F" w:rsidRPr="0090226D" w:rsidRDefault="00DF627F" w:rsidP="0090226D">
            <w:pPr>
              <w:spacing w:before="120" w:after="120"/>
              <w:rPr>
                <w:rFonts w:cs="Arial"/>
                <w:szCs w:val="18"/>
              </w:rPr>
            </w:pPr>
          </w:p>
          <w:p w:rsidR="00726121" w:rsidRDefault="00726121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34360E" w:rsidRDefault="0034360E" w:rsidP="000B27F8">
            <w:pPr>
              <w:spacing w:before="120" w:after="120"/>
            </w:pPr>
          </w:p>
          <w:p w:rsidR="000B27F8" w:rsidRDefault="000B27F8" w:rsidP="000B27F8">
            <w:pPr>
              <w:spacing w:before="120" w:after="120"/>
            </w:pPr>
          </w:p>
        </w:tc>
      </w:tr>
    </w:tbl>
    <w:p w:rsidR="000B27F8" w:rsidRPr="007659FB" w:rsidRDefault="000B27F8" w:rsidP="001B0798">
      <w:pPr>
        <w:spacing w:before="120" w:after="120" w:line="240" w:lineRule="auto"/>
      </w:pPr>
    </w:p>
    <w:sectPr w:rsidR="000B27F8" w:rsidRPr="007659FB" w:rsidSect="00BF1ADE">
      <w:headerReference w:type="default" r:id="rId9"/>
      <w:pgSz w:w="11907" w:h="16840" w:code="9"/>
      <w:pgMar w:top="2608" w:right="850" w:bottom="993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81" w:rsidRDefault="00F30D81" w:rsidP="00081D96">
      <w:pPr>
        <w:spacing w:line="240" w:lineRule="auto"/>
      </w:pPr>
      <w:r>
        <w:separator/>
      </w:r>
    </w:p>
  </w:endnote>
  <w:endnote w:type="continuationSeparator" w:id="0">
    <w:p w:rsidR="00F30D81" w:rsidRDefault="00F30D81" w:rsidP="00081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81" w:rsidRDefault="00F30D81" w:rsidP="00081D96">
      <w:pPr>
        <w:spacing w:line="240" w:lineRule="auto"/>
      </w:pPr>
      <w:r>
        <w:separator/>
      </w:r>
    </w:p>
  </w:footnote>
  <w:footnote w:type="continuationSeparator" w:id="0">
    <w:p w:rsidR="00F30D81" w:rsidRDefault="00F30D81" w:rsidP="00081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C4" w:rsidRDefault="00BF1ADE">
    <w:pPr>
      <w:pStyle w:val="Header"/>
    </w:pPr>
    <w:r w:rsidRPr="00BF1ADE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-310500</wp:posOffset>
          </wp:positionV>
          <wp:extent cx="1977656" cy="850605"/>
          <wp:effectExtent l="0" t="0" r="3810" b="6985"/>
          <wp:wrapNone/>
          <wp:docPr id="8303" name="Picture 1" descr="CC&amp;G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1" descr="CC&amp;GB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56" cy="85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28095E" w:rsidRPr="0028095E" w:rsidRDefault="0028095E" w:rsidP="0028095E">
    <w:pPr>
      <w:jc w:val="center"/>
      <w:rPr>
        <w:b/>
        <w:sz w:val="24"/>
        <w:szCs w:val="24"/>
      </w:rPr>
    </w:pPr>
    <w:r w:rsidRPr="0028095E">
      <w:rPr>
        <w:b/>
        <w:sz w:val="24"/>
        <w:szCs w:val="24"/>
      </w:rPr>
      <w:t xml:space="preserve">Causeway Coast &amp; Glens Parking Strategy </w:t>
    </w:r>
  </w:p>
  <w:p w:rsidR="00AC68C4" w:rsidRPr="0028095E" w:rsidRDefault="0028095E" w:rsidP="0028095E">
    <w:pPr>
      <w:jc w:val="center"/>
      <w:rPr>
        <w:b/>
        <w:sz w:val="24"/>
        <w:szCs w:val="24"/>
      </w:rPr>
    </w:pPr>
    <w:r w:rsidRPr="0028095E">
      <w:rPr>
        <w:b/>
        <w:sz w:val="24"/>
        <w:szCs w:val="24"/>
      </w:rPr>
      <w:t>Public Consultation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7B0"/>
    <w:multiLevelType w:val="hybridMultilevel"/>
    <w:tmpl w:val="43CA1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A81"/>
    <w:multiLevelType w:val="hybridMultilevel"/>
    <w:tmpl w:val="5D420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3B75"/>
    <w:multiLevelType w:val="hybridMultilevel"/>
    <w:tmpl w:val="C330BC16"/>
    <w:lvl w:ilvl="0" w:tplc="27F2E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7B3"/>
    <w:multiLevelType w:val="hybridMultilevel"/>
    <w:tmpl w:val="4AD086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3B681F"/>
    <w:multiLevelType w:val="hybridMultilevel"/>
    <w:tmpl w:val="92728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CEA"/>
    <w:multiLevelType w:val="hybridMultilevel"/>
    <w:tmpl w:val="09684540"/>
    <w:lvl w:ilvl="0" w:tplc="E69A338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1B6"/>
    <w:multiLevelType w:val="hybridMultilevel"/>
    <w:tmpl w:val="56C2A83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7076"/>
    <w:multiLevelType w:val="hybridMultilevel"/>
    <w:tmpl w:val="44B43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5030D"/>
    <w:multiLevelType w:val="hybridMultilevel"/>
    <w:tmpl w:val="F33E346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222F"/>
    <w:multiLevelType w:val="hybridMultilevel"/>
    <w:tmpl w:val="4016E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F3D"/>
    <w:multiLevelType w:val="hybridMultilevel"/>
    <w:tmpl w:val="5E72CC78"/>
    <w:lvl w:ilvl="0" w:tplc="2332AED2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01768"/>
    <w:multiLevelType w:val="hybridMultilevel"/>
    <w:tmpl w:val="71A2BAD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A"/>
    <w:rsid w:val="00081D96"/>
    <w:rsid w:val="00083301"/>
    <w:rsid w:val="000B27F8"/>
    <w:rsid w:val="00121B94"/>
    <w:rsid w:val="00162FB4"/>
    <w:rsid w:val="001B0798"/>
    <w:rsid w:val="00230A2F"/>
    <w:rsid w:val="0028095E"/>
    <w:rsid w:val="002A3D03"/>
    <w:rsid w:val="002C68C9"/>
    <w:rsid w:val="00306407"/>
    <w:rsid w:val="0034360E"/>
    <w:rsid w:val="003754D0"/>
    <w:rsid w:val="003969C4"/>
    <w:rsid w:val="00492B18"/>
    <w:rsid w:val="00506F62"/>
    <w:rsid w:val="005254C3"/>
    <w:rsid w:val="00570BCE"/>
    <w:rsid w:val="005B58C9"/>
    <w:rsid w:val="00621723"/>
    <w:rsid w:val="00651A87"/>
    <w:rsid w:val="00686BD8"/>
    <w:rsid w:val="00726121"/>
    <w:rsid w:val="007659FB"/>
    <w:rsid w:val="007D79AD"/>
    <w:rsid w:val="0082395D"/>
    <w:rsid w:val="00835ED6"/>
    <w:rsid w:val="00836D31"/>
    <w:rsid w:val="008C5C2F"/>
    <w:rsid w:val="008E6CDD"/>
    <w:rsid w:val="0090226D"/>
    <w:rsid w:val="00910ED7"/>
    <w:rsid w:val="00926381"/>
    <w:rsid w:val="00972F5B"/>
    <w:rsid w:val="0099047A"/>
    <w:rsid w:val="009A5425"/>
    <w:rsid w:val="009A5CF2"/>
    <w:rsid w:val="00A46EF5"/>
    <w:rsid w:val="00A67148"/>
    <w:rsid w:val="00AC68C4"/>
    <w:rsid w:val="00AD262D"/>
    <w:rsid w:val="00AF4EC0"/>
    <w:rsid w:val="00B91DE1"/>
    <w:rsid w:val="00BA78E8"/>
    <w:rsid w:val="00BB1527"/>
    <w:rsid w:val="00BE614C"/>
    <w:rsid w:val="00BF1ADE"/>
    <w:rsid w:val="00C664D3"/>
    <w:rsid w:val="00C92141"/>
    <w:rsid w:val="00CE6935"/>
    <w:rsid w:val="00D419FF"/>
    <w:rsid w:val="00DF627F"/>
    <w:rsid w:val="00E6373F"/>
    <w:rsid w:val="00F30D81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F8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F8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mcbe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Consulting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Lappin, Ciara | Doran Consulting</dc:creator>
  <cp:lastModifiedBy>Cathy Watson</cp:lastModifiedBy>
  <cp:revision>3</cp:revision>
  <cp:lastPrinted>2017-11-27T11:14:00Z</cp:lastPrinted>
  <dcterms:created xsi:type="dcterms:W3CDTF">2018-03-01T16:08:00Z</dcterms:created>
  <dcterms:modified xsi:type="dcterms:W3CDTF">2018-03-08T16:42:00Z</dcterms:modified>
</cp:coreProperties>
</file>