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37803" w14:textId="77777777" w:rsidR="009A3908" w:rsidRDefault="009A3908" w:rsidP="00DF6286">
      <w:pPr>
        <w:spacing w:line="240" w:lineRule="auto"/>
        <w:jc w:val="center"/>
        <w:rPr>
          <w:b/>
          <w:bCs/>
          <w:color w:val="4472C4" w:themeColor="accent1"/>
          <w:highlight w:val="yellow"/>
        </w:rPr>
      </w:pPr>
    </w:p>
    <w:p w14:paraId="47E4681A" w14:textId="77777777" w:rsidR="003F3935" w:rsidRDefault="003F3935" w:rsidP="0083097F">
      <w:pPr>
        <w:spacing w:line="240" w:lineRule="auto"/>
        <w:jc w:val="center"/>
        <w:rPr>
          <w:b/>
          <w:bCs/>
          <w:color w:val="4472C4" w:themeColor="accent1"/>
          <w:sz w:val="40"/>
          <w:szCs w:val="40"/>
        </w:rPr>
      </w:pPr>
    </w:p>
    <w:p w14:paraId="172EF27F" w14:textId="77777777" w:rsidR="003F3935" w:rsidRDefault="003F3935" w:rsidP="0083097F">
      <w:pPr>
        <w:spacing w:line="240" w:lineRule="auto"/>
        <w:jc w:val="center"/>
        <w:rPr>
          <w:b/>
          <w:bCs/>
          <w:color w:val="4472C4" w:themeColor="accent1"/>
          <w:sz w:val="40"/>
          <w:szCs w:val="40"/>
        </w:rPr>
      </w:pPr>
    </w:p>
    <w:p w14:paraId="27066BC0" w14:textId="77777777" w:rsidR="003F3935" w:rsidRDefault="003F3935" w:rsidP="0083097F">
      <w:pPr>
        <w:spacing w:line="240" w:lineRule="auto"/>
        <w:jc w:val="center"/>
        <w:rPr>
          <w:b/>
          <w:bCs/>
          <w:color w:val="4472C4" w:themeColor="accent1"/>
          <w:sz w:val="40"/>
          <w:szCs w:val="40"/>
        </w:rPr>
      </w:pPr>
    </w:p>
    <w:p w14:paraId="5C5B3EBC" w14:textId="77777777" w:rsidR="003F3935" w:rsidRDefault="003F3935" w:rsidP="0083097F">
      <w:pPr>
        <w:spacing w:line="240" w:lineRule="auto"/>
        <w:jc w:val="center"/>
        <w:rPr>
          <w:b/>
          <w:bCs/>
          <w:color w:val="4472C4" w:themeColor="accent1"/>
          <w:sz w:val="40"/>
          <w:szCs w:val="40"/>
        </w:rPr>
      </w:pPr>
    </w:p>
    <w:p w14:paraId="09F31EFE" w14:textId="13B6B3ED" w:rsidR="0083097F" w:rsidRPr="00B53196" w:rsidRDefault="0083097F" w:rsidP="0083097F">
      <w:pPr>
        <w:spacing w:line="240" w:lineRule="auto"/>
        <w:jc w:val="center"/>
        <w:rPr>
          <w:b/>
          <w:bCs/>
          <w:color w:val="4472C4" w:themeColor="accent1"/>
          <w:sz w:val="48"/>
          <w:szCs w:val="48"/>
        </w:rPr>
      </w:pPr>
      <w:r w:rsidRPr="00B53196">
        <w:rPr>
          <w:b/>
          <w:bCs/>
          <w:color w:val="4472C4" w:themeColor="accent1"/>
          <w:sz w:val="48"/>
          <w:szCs w:val="48"/>
        </w:rPr>
        <w:t xml:space="preserve">Open Call for </w:t>
      </w:r>
      <w:r w:rsidR="00812968" w:rsidRPr="00B53196">
        <w:rPr>
          <w:b/>
          <w:bCs/>
          <w:color w:val="4472C4" w:themeColor="accent1"/>
          <w:sz w:val="48"/>
          <w:szCs w:val="48"/>
        </w:rPr>
        <w:t>Social Partner</w:t>
      </w:r>
      <w:r w:rsidRPr="00B53196">
        <w:rPr>
          <w:b/>
          <w:bCs/>
          <w:color w:val="4472C4" w:themeColor="accent1"/>
          <w:sz w:val="48"/>
          <w:szCs w:val="48"/>
        </w:rPr>
        <w:t>s</w:t>
      </w:r>
      <w:r w:rsidR="00812968" w:rsidRPr="00B53196">
        <w:rPr>
          <w:b/>
          <w:bCs/>
          <w:color w:val="4472C4" w:themeColor="accent1"/>
          <w:sz w:val="48"/>
          <w:szCs w:val="48"/>
        </w:rPr>
        <w:t xml:space="preserve"> </w:t>
      </w:r>
      <w:r w:rsidRPr="00B53196">
        <w:rPr>
          <w:b/>
          <w:bCs/>
          <w:color w:val="4472C4" w:themeColor="accent1"/>
          <w:sz w:val="48"/>
          <w:szCs w:val="48"/>
        </w:rPr>
        <w:t xml:space="preserve">for the </w:t>
      </w:r>
      <w:r w:rsidR="00552D1E">
        <w:rPr>
          <w:b/>
          <w:bCs/>
          <w:color w:val="4472C4" w:themeColor="accent1"/>
          <w:sz w:val="48"/>
          <w:szCs w:val="48"/>
        </w:rPr>
        <w:t xml:space="preserve">CCGBC </w:t>
      </w:r>
      <w:r w:rsidRPr="00B53196">
        <w:rPr>
          <w:b/>
          <w:bCs/>
          <w:color w:val="4472C4" w:themeColor="accent1"/>
          <w:sz w:val="48"/>
          <w:szCs w:val="48"/>
        </w:rPr>
        <w:t xml:space="preserve">PEACEPLUS Partnership </w:t>
      </w:r>
    </w:p>
    <w:p w14:paraId="26A24698" w14:textId="77777777" w:rsidR="00B53196" w:rsidRDefault="00B53196" w:rsidP="00DF6286">
      <w:pPr>
        <w:spacing w:line="240" w:lineRule="auto"/>
        <w:jc w:val="center"/>
        <w:rPr>
          <w:b/>
          <w:bCs/>
          <w:color w:val="4472C4" w:themeColor="accent1"/>
          <w:sz w:val="48"/>
          <w:szCs w:val="48"/>
        </w:rPr>
      </w:pPr>
    </w:p>
    <w:p w14:paraId="3531D7A8" w14:textId="5F53A308" w:rsidR="003F3935" w:rsidRPr="00B53196" w:rsidRDefault="00FE2ABF" w:rsidP="00DF6286">
      <w:pPr>
        <w:spacing w:line="240" w:lineRule="auto"/>
        <w:jc w:val="center"/>
        <w:rPr>
          <w:b/>
          <w:bCs/>
          <w:color w:val="4472C4" w:themeColor="accent1"/>
          <w:sz w:val="48"/>
          <w:szCs w:val="48"/>
        </w:rPr>
      </w:pPr>
      <w:r w:rsidRPr="00B53196">
        <w:rPr>
          <w:b/>
          <w:bCs/>
          <w:color w:val="4472C4" w:themeColor="accent1"/>
          <w:sz w:val="48"/>
          <w:szCs w:val="48"/>
        </w:rPr>
        <w:t xml:space="preserve">Guidance </w:t>
      </w:r>
      <w:r w:rsidR="00812968" w:rsidRPr="00B53196">
        <w:rPr>
          <w:b/>
          <w:bCs/>
          <w:color w:val="4472C4" w:themeColor="accent1"/>
          <w:sz w:val="48"/>
          <w:szCs w:val="48"/>
        </w:rPr>
        <w:t xml:space="preserve">Pack </w:t>
      </w:r>
    </w:p>
    <w:p w14:paraId="4E64F84B" w14:textId="77777777" w:rsidR="003F3935" w:rsidRDefault="003F3935">
      <w:pPr>
        <w:rPr>
          <w:b/>
          <w:bCs/>
          <w:color w:val="4472C4" w:themeColor="accent1"/>
          <w:sz w:val="40"/>
          <w:szCs w:val="40"/>
        </w:rPr>
      </w:pPr>
      <w:r>
        <w:rPr>
          <w:b/>
          <w:bCs/>
          <w:color w:val="4472C4" w:themeColor="accent1"/>
          <w:sz w:val="40"/>
          <w:szCs w:val="40"/>
        </w:rPr>
        <w:br w:type="page"/>
      </w:r>
    </w:p>
    <w:p w14:paraId="7C061D7A" w14:textId="338291AF" w:rsidR="009A3908" w:rsidRDefault="009A3908" w:rsidP="007818AC">
      <w:pPr>
        <w:spacing w:after="0" w:line="240" w:lineRule="auto"/>
        <w:jc w:val="center"/>
        <w:rPr>
          <w:b/>
          <w:bCs/>
          <w:color w:val="4472C4" w:themeColor="accent1"/>
          <w:sz w:val="40"/>
          <w:szCs w:val="40"/>
        </w:rPr>
      </w:pPr>
    </w:p>
    <w:p w14:paraId="331BA2D1" w14:textId="77777777" w:rsidR="003F3935" w:rsidRDefault="003F3935" w:rsidP="007818AC">
      <w:pPr>
        <w:spacing w:after="0" w:line="240" w:lineRule="auto"/>
        <w:jc w:val="center"/>
        <w:rPr>
          <w:b/>
          <w:bCs/>
          <w:color w:val="4472C4" w:themeColor="accent1"/>
          <w:sz w:val="40"/>
          <w:szCs w:val="40"/>
        </w:rPr>
      </w:pPr>
    </w:p>
    <w:p w14:paraId="014994FB" w14:textId="5BCB96E5" w:rsidR="00987724" w:rsidRDefault="00552D1E" w:rsidP="00B75BA7">
      <w:pPr>
        <w:spacing w:after="0" w:line="240" w:lineRule="auto"/>
        <w:jc w:val="both"/>
        <w:rPr>
          <w:rFonts w:cstheme="minorHAnsi"/>
        </w:rPr>
      </w:pPr>
      <w:bookmarkStart w:id="0" w:name="_Hlk101696434"/>
      <w:r>
        <w:rPr>
          <w:color w:val="000000" w:themeColor="text1"/>
        </w:rPr>
        <w:t>CCGBC</w:t>
      </w:r>
      <w:r w:rsidR="009A3908" w:rsidRPr="009A3908">
        <w:rPr>
          <w:color w:val="000000" w:themeColor="text1"/>
        </w:rPr>
        <w:t xml:space="preserve"> </w:t>
      </w:r>
      <w:r w:rsidR="009A3908">
        <w:rPr>
          <w:color w:val="000000" w:themeColor="text1"/>
        </w:rPr>
        <w:t xml:space="preserve">is currently establishing a new PEACEPLUS </w:t>
      </w:r>
      <w:r w:rsidR="00A6485E">
        <w:rPr>
          <w:color w:val="000000" w:themeColor="text1"/>
        </w:rPr>
        <w:t>Partnership</w:t>
      </w:r>
      <w:r w:rsidR="009A3908">
        <w:rPr>
          <w:color w:val="000000" w:themeColor="text1"/>
        </w:rPr>
        <w:t xml:space="preserve"> for the new </w:t>
      </w:r>
      <w:r w:rsidR="0083097F">
        <w:rPr>
          <w:color w:val="000000" w:themeColor="text1"/>
        </w:rPr>
        <w:t>PEACEPLUS Programme</w:t>
      </w:r>
      <w:r w:rsidR="009A3908">
        <w:rPr>
          <w:color w:val="000000" w:themeColor="text1"/>
        </w:rPr>
        <w:t xml:space="preserve"> </w:t>
      </w:r>
      <w:r w:rsidR="008C61BF">
        <w:rPr>
          <w:color w:val="000000" w:themeColor="text1"/>
        </w:rPr>
        <w:t>20</w:t>
      </w:r>
      <w:r w:rsidR="00D372BB">
        <w:rPr>
          <w:color w:val="000000" w:themeColor="text1"/>
        </w:rPr>
        <w:t>2</w:t>
      </w:r>
      <w:r w:rsidR="008C61BF">
        <w:rPr>
          <w:color w:val="000000" w:themeColor="text1"/>
        </w:rPr>
        <w:t xml:space="preserve">2-2027 </w:t>
      </w:r>
      <w:r w:rsidR="009A3908">
        <w:rPr>
          <w:color w:val="000000" w:themeColor="text1"/>
        </w:rPr>
        <w:t xml:space="preserve">for the </w:t>
      </w:r>
      <w:r w:rsidR="00447F95">
        <w:rPr>
          <w:color w:val="000000" w:themeColor="text1"/>
        </w:rPr>
        <w:t>CCGBC</w:t>
      </w:r>
      <w:r w:rsidR="009A3908">
        <w:rPr>
          <w:color w:val="000000" w:themeColor="text1"/>
        </w:rPr>
        <w:t xml:space="preserve"> area.  </w:t>
      </w:r>
      <w:r w:rsidR="00987724">
        <w:rPr>
          <w:color w:val="000000" w:themeColor="text1"/>
        </w:rPr>
        <w:t xml:space="preserve">The PEACEPLUS Partnership </w:t>
      </w:r>
      <w:r w:rsidR="00987724" w:rsidRPr="00812968">
        <w:rPr>
          <w:rFonts w:cstheme="minorHAnsi"/>
        </w:rPr>
        <w:t>will oversee the design and implementation of a co-designed overarching PEACEPLUS Action Plan</w:t>
      </w:r>
      <w:r w:rsidR="00987724">
        <w:rPr>
          <w:rFonts w:cstheme="minorHAnsi"/>
        </w:rPr>
        <w:t xml:space="preserve"> for our area.</w:t>
      </w:r>
    </w:p>
    <w:bookmarkEnd w:id="0"/>
    <w:p w14:paraId="37A0CEB0" w14:textId="77777777" w:rsidR="00987724" w:rsidRDefault="00987724" w:rsidP="00B75BA7">
      <w:pPr>
        <w:spacing w:after="0" w:line="240" w:lineRule="auto"/>
        <w:jc w:val="both"/>
        <w:rPr>
          <w:rFonts w:cstheme="minorHAnsi"/>
        </w:rPr>
      </w:pPr>
    </w:p>
    <w:p w14:paraId="2329FEFF" w14:textId="539AC885" w:rsidR="009A3908" w:rsidRDefault="009A3908" w:rsidP="00B75BA7">
      <w:pPr>
        <w:spacing w:after="0" w:line="240" w:lineRule="auto"/>
        <w:jc w:val="both"/>
        <w:rPr>
          <w:color w:val="000000" w:themeColor="text1"/>
        </w:rPr>
      </w:pPr>
      <w:r>
        <w:rPr>
          <w:color w:val="000000" w:themeColor="text1"/>
        </w:rPr>
        <w:t>As part of this process</w:t>
      </w:r>
      <w:r w:rsidR="00A6485E">
        <w:rPr>
          <w:color w:val="000000" w:themeColor="text1"/>
        </w:rPr>
        <w:t>,</w:t>
      </w:r>
      <w:r>
        <w:rPr>
          <w:color w:val="000000" w:themeColor="text1"/>
        </w:rPr>
        <w:t xml:space="preserve"> we </w:t>
      </w:r>
      <w:r w:rsidR="00A6485E">
        <w:rPr>
          <w:color w:val="000000" w:themeColor="text1"/>
        </w:rPr>
        <w:t xml:space="preserve">would </w:t>
      </w:r>
      <w:r w:rsidR="00A6485E" w:rsidRPr="00987724">
        <w:rPr>
          <w:b/>
          <w:bCs/>
          <w:color w:val="000000" w:themeColor="text1"/>
        </w:rPr>
        <w:t xml:space="preserve">like to recruit </w:t>
      </w:r>
      <w:r w:rsidR="00447F95">
        <w:rPr>
          <w:b/>
          <w:bCs/>
          <w:color w:val="000000" w:themeColor="text1"/>
        </w:rPr>
        <w:t>11</w:t>
      </w:r>
      <w:r w:rsidR="00D372BB">
        <w:rPr>
          <w:b/>
          <w:bCs/>
          <w:color w:val="000000" w:themeColor="text1"/>
        </w:rPr>
        <w:t xml:space="preserve"> </w:t>
      </w:r>
      <w:r w:rsidR="00A6485E" w:rsidRPr="00987724">
        <w:rPr>
          <w:b/>
          <w:bCs/>
          <w:color w:val="000000" w:themeColor="text1"/>
        </w:rPr>
        <w:t>social partner representatives</w:t>
      </w:r>
      <w:r w:rsidR="00A6485E">
        <w:rPr>
          <w:color w:val="000000" w:themeColor="text1"/>
        </w:rPr>
        <w:t xml:space="preserve"> who live or work within the council area </w:t>
      </w:r>
      <w:r w:rsidR="00D372BB">
        <w:rPr>
          <w:color w:val="000000" w:themeColor="text1"/>
        </w:rPr>
        <w:t>and can</w:t>
      </w:r>
      <w:r w:rsidR="00A6485E">
        <w:rPr>
          <w:color w:val="000000" w:themeColor="text1"/>
        </w:rPr>
        <w:t xml:space="preserve"> represent </w:t>
      </w:r>
      <w:r w:rsidR="0083097F">
        <w:rPr>
          <w:color w:val="000000" w:themeColor="text1"/>
        </w:rPr>
        <w:t>the various geographies of</w:t>
      </w:r>
      <w:r w:rsidR="00A6485E">
        <w:rPr>
          <w:color w:val="000000" w:themeColor="text1"/>
        </w:rPr>
        <w:t xml:space="preserve"> our area</w:t>
      </w:r>
      <w:r w:rsidR="00C445A1">
        <w:rPr>
          <w:color w:val="000000" w:themeColor="text1"/>
        </w:rPr>
        <w:t xml:space="preserve"> or</w:t>
      </w:r>
      <w:r w:rsidR="000E0731">
        <w:rPr>
          <w:color w:val="000000" w:themeColor="text1"/>
        </w:rPr>
        <w:t xml:space="preserve"> different sectors, target groups, local communities</w:t>
      </w:r>
      <w:r w:rsidR="0083097F">
        <w:rPr>
          <w:color w:val="000000" w:themeColor="text1"/>
        </w:rPr>
        <w:t>,</w:t>
      </w:r>
      <w:r w:rsidR="000E0731">
        <w:rPr>
          <w:color w:val="000000" w:themeColor="text1"/>
        </w:rPr>
        <w:t xml:space="preserve"> underrepresented </w:t>
      </w:r>
      <w:proofErr w:type="gramStart"/>
      <w:r w:rsidR="000E0731">
        <w:rPr>
          <w:color w:val="000000" w:themeColor="text1"/>
        </w:rPr>
        <w:t>groups</w:t>
      </w:r>
      <w:proofErr w:type="gramEnd"/>
      <w:r w:rsidR="000E0731">
        <w:rPr>
          <w:color w:val="000000" w:themeColor="text1"/>
        </w:rPr>
        <w:t xml:space="preserve"> </w:t>
      </w:r>
      <w:r w:rsidR="00805589">
        <w:rPr>
          <w:color w:val="000000" w:themeColor="text1"/>
        </w:rPr>
        <w:t xml:space="preserve">and </w:t>
      </w:r>
      <w:r w:rsidR="0083097F">
        <w:rPr>
          <w:color w:val="000000" w:themeColor="text1"/>
        </w:rPr>
        <w:t xml:space="preserve">PEACE PLUS target groups </w:t>
      </w:r>
      <w:r w:rsidR="00805589">
        <w:rPr>
          <w:color w:val="000000" w:themeColor="text1"/>
        </w:rPr>
        <w:t xml:space="preserve">from across </w:t>
      </w:r>
      <w:r w:rsidR="000E0731">
        <w:rPr>
          <w:color w:val="000000" w:themeColor="text1"/>
        </w:rPr>
        <w:t>our council area</w:t>
      </w:r>
      <w:r w:rsidR="00A6485E">
        <w:rPr>
          <w:color w:val="000000" w:themeColor="text1"/>
        </w:rPr>
        <w:t>.</w:t>
      </w:r>
    </w:p>
    <w:p w14:paraId="68A1A9D6" w14:textId="77777777" w:rsidR="00987724" w:rsidRDefault="00987724" w:rsidP="00B75BA7">
      <w:pPr>
        <w:pStyle w:val="FootnoteText"/>
        <w:jc w:val="both"/>
        <w:rPr>
          <w:rFonts w:asciiTheme="minorHAnsi" w:eastAsiaTheme="minorHAnsi" w:hAnsiTheme="minorHAnsi" w:cstheme="minorBidi"/>
          <w:color w:val="000000" w:themeColor="text1"/>
          <w:sz w:val="22"/>
          <w:szCs w:val="22"/>
          <w:lang w:val="en-GB"/>
        </w:rPr>
      </w:pPr>
    </w:p>
    <w:p w14:paraId="2D7EAC2C" w14:textId="56FD0257" w:rsidR="00A6485E" w:rsidRDefault="00A6485E" w:rsidP="00B75BA7">
      <w:pPr>
        <w:spacing w:line="240" w:lineRule="auto"/>
        <w:jc w:val="both"/>
        <w:rPr>
          <w:color w:val="000000" w:themeColor="text1"/>
        </w:rPr>
      </w:pPr>
      <w:r>
        <w:rPr>
          <w:rFonts w:cstheme="minorHAnsi"/>
        </w:rPr>
        <w:t xml:space="preserve">We would like to achieve a balanced and representative PEACEPLUS Partnership and welcome applications from a wide range of individuals.  </w:t>
      </w:r>
      <w:r w:rsidR="008C61BF">
        <w:rPr>
          <w:rFonts w:cstheme="minorHAnsi"/>
        </w:rPr>
        <w:t xml:space="preserve">Those with and without previous experience of </w:t>
      </w:r>
      <w:r w:rsidR="00D372BB">
        <w:rPr>
          <w:rFonts w:cstheme="minorHAnsi"/>
        </w:rPr>
        <w:t xml:space="preserve">PEACE </w:t>
      </w:r>
      <w:r w:rsidR="008C61BF">
        <w:rPr>
          <w:rFonts w:cstheme="minorHAnsi"/>
        </w:rPr>
        <w:t>programmes are welcome to</w:t>
      </w:r>
      <w:r w:rsidR="00987724">
        <w:rPr>
          <w:rFonts w:cstheme="minorHAnsi"/>
        </w:rPr>
        <w:t xml:space="preserve"> apply</w:t>
      </w:r>
      <w:r w:rsidR="008C61BF">
        <w:rPr>
          <w:rFonts w:cstheme="minorHAnsi"/>
        </w:rPr>
        <w:t>.</w:t>
      </w:r>
    </w:p>
    <w:p w14:paraId="0DCB5AA5" w14:textId="6EA2A409" w:rsidR="00A6485E" w:rsidRDefault="00A6485E" w:rsidP="00B75BA7">
      <w:pPr>
        <w:spacing w:line="240" w:lineRule="auto"/>
        <w:jc w:val="both"/>
        <w:rPr>
          <w:rFonts w:cstheme="minorHAnsi"/>
        </w:rPr>
      </w:pPr>
      <w:r>
        <w:rPr>
          <w:color w:val="000000" w:themeColor="text1"/>
        </w:rPr>
        <w:t xml:space="preserve">This pack gives you background information </w:t>
      </w:r>
      <w:r w:rsidR="00987724">
        <w:rPr>
          <w:color w:val="000000" w:themeColor="text1"/>
        </w:rPr>
        <w:t>about</w:t>
      </w:r>
      <w:r>
        <w:rPr>
          <w:color w:val="000000" w:themeColor="text1"/>
        </w:rPr>
        <w:t xml:space="preserve"> the </w:t>
      </w:r>
      <w:r w:rsidR="008C61BF">
        <w:rPr>
          <w:color w:val="000000" w:themeColor="text1"/>
        </w:rPr>
        <w:t>PEACEPLUS Programme</w:t>
      </w:r>
      <w:r w:rsidR="00616481">
        <w:rPr>
          <w:color w:val="000000" w:themeColor="text1"/>
        </w:rPr>
        <w:t xml:space="preserve">, what we mean by a social partner </w:t>
      </w:r>
      <w:r w:rsidR="008C61BF">
        <w:rPr>
          <w:color w:val="000000" w:themeColor="text1"/>
        </w:rPr>
        <w:t xml:space="preserve">and </w:t>
      </w:r>
      <w:r w:rsidR="00987724">
        <w:rPr>
          <w:color w:val="000000" w:themeColor="text1"/>
        </w:rPr>
        <w:t>our social partner</w:t>
      </w:r>
      <w:r w:rsidR="008C61BF">
        <w:rPr>
          <w:color w:val="000000" w:themeColor="text1"/>
        </w:rPr>
        <w:t xml:space="preserve"> </w:t>
      </w:r>
      <w:r>
        <w:rPr>
          <w:color w:val="000000" w:themeColor="text1"/>
        </w:rPr>
        <w:t>application process.</w:t>
      </w:r>
    </w:p>
    <w:p w14:paraId="7408F5B8" w14:textId="6A6E0557" w:rsidR="00A6485E" w:rsidRDefault="00A6485E" w:rsidP="00B75BA7">
      <w:pPr>
        <w:spacing w:line="240" w:lineRule="auto"/>
        <w:jc w:val="both"/>
        <w:rPr>
          <w:color w:val="000000" w:themeColor="text1"/>
        </w:rPr>
      </w:pPr>
      <w:r>
        <w:rPr>
          <w:color w:val="000000" w:themeColor="text1"/>
        </w:rPr>
        <w:t xml:space="preserve">The </w:t>
      </w:r>
      <w:r w:rsidRPr="007E7470">
        <w:rPr>
          <w:b/>
          <w:bCs/>
          <w:color w:val="000000" w:themeColor="text1"/>
        </w:rPr>
        <w:t xml:space="preserve">deadline </w:t>
      </w:r>
      <w:r w:rsidR="008C61BF" w:rsidRPr="007E7470">
        <w:rPr>
          <w:b/>
          <w:bCs/>
          <w:color w:val="000000" w:themeColor="text1"/>
        </w:rPr>
        <w:t xml:space="preserve">for </w:t>
      </w:r>
      <w:r w:rsidR="001D191A" w:rsidRPr="007E7470">
        <w:rPr>
          <w:b/>
          <w:bCs/>
          <w:color w:val="000000" w:themeColor="text1"/>
        </w:rPr>
        <w:t xml:space="preserve">receipt of </w:t>
      </w:r>
      <w:r w:rsidR="008C61BF" w:rsidRPr="007E7470">
        <w:rPr>
          <w:b/>
          <w:bCs/>
          <w:color w:val="000000" w:themeColor="text1"/>
        </w:rPr>
        <w:t>applications</w:t>
      </w:r>
      <w:r w:rsidR="008C61BF">
        <w:rPr>
          <w:color w:val="000000" w:themeColor="text1"/>
        </w:rPr>
        <w:t xml:space="preserve"> </w:t>
      </w:r>
      <w:r w:rsidR="008C61BF" w:rsidRPr="00616481">
        <w:rPr>
          <w:b/>
          <w:bCs/>
          <w:color w:val="000000" w:themeColor="text1"/>
        </w:rPr>
        <w:t>is</w:t>
      </w:r>
      <w:r w:rsidR="00616481">
        <w:rPr>
          <w:b/>
          <w:bCs/>
          <w:color w:val="000000" w:themeColor="text1"/>
        </w:rPr>
        <w:t xml:space="preserve"> </w:t>
      </w:r>
      <w:r w:rsidR="00447F95">
        <w:rPr>
          <w:b/>
          <w:bCs/>
          <w:color w:val="000000" w:themeColor="text1"/>
        </w:rPr>
        <w:t>12</w:t>
      </w:r>
      <w:r w:rsidR="00616481">
        <w:rPr>
          <w:b/>
          <w:bCs/>
          <w:color w:val="000000" w:themeColor="text1"/>
        </w:rPr>
        <w:t xml:space="preserve"> pm on</w:t>
      </w:r>
      <w:r w:rsidR="008C61BF" w:rsidRPr="00616481">
        <w:rPr>
          <w:b/>
          <w:bCs/>
          <w:color w:val="000000" w:themeColor="text1"/>
        </w:rPr>
        <w:t xml:space="preserve"> </w:t>
      </w:r>
      <w:r w:rsidR="00447F95" w:rsidRPr="00447F95">
        <w:rPr>
          <w:b/>
          <w:bCs/>
          <w:color w:val="000000" w:themeColor="text1"/>
        </w:rPr>
        <w:t>Friday 20</w:t>
      </w:r>
      <w:r w:rsidR="00447F95" w:rsidRPr="00447F95">
        <w:rPr>
          <w:b/>
          <w:bCs/>
          <w:color w:val="000000" w:themeColor="text1"/>
          <w:vertAlign w:val="superscript"/>
        </w:rPr>
        <w:t>th</w:t>
      </w:r>
      <w:r w:rsidR="00447F95" w:rsidRPr="00447F95">
        <w:rPr>
          <w:b/>
          <w:bCs/>
          <w:color w:val="000000" w:themeColor="text1"/>
        </w:rPr>
        <w:t xml:space="preserve"> May </w:t>
      </w:r>
      <w:r w:rsidR="008C61BF" w:rsidRPr="00447F95">
        <w:rPr>
          <w:b/>
          <w:bCs/>
          <w:color w:val="000000" w:themeColor="text1"/>
        </w:rPr>
        <w:t>2022</w:t>
      </w:r>
      <w:r w:rsidR="008C61BF" w:rsidRPr="00616481">
        <w:rPr>
          <w:b/>
          <w:bCs/>
          <w:color w:val="000000" w:themeColor="text1"/>
        </w:rPr>
        <w:t>.</w:t>
      </w:r>
    </w:p>
    <w:p w14:paraId="7A295762" w14:textId="0740D564" w:rsidR="003D3C23" w:rsidRDefault="009A65FA" w:rsidP="00B75BA7">
      <w:pPr>
        <w:spacing w:line="240" w:lineRule="auto"/>
        <w:jc w:val="both"/>
        <w:rPr>
          <w:color w:val="000000" w:themeColor="text1"/>
        </w:rPr>
      </w:pPr>
      <w:r w:rsidRPr="00C94567">
        <w:rPr>
          <w:color w:val="000000" w:themeColor="text1"/>
        </w:rPr>
        <w:t xml:space="preserve">Completed application forms </w:t>
      </w:r>
      <w:r w:rsidRPr="00BB48C3">
        <w:rPr>
          <w:color w:val="000000" w:themeColor="text1"/>
        </w:rPr>
        <w:t>(including an equal opportunities form) should</w:t>
      </w:r>
      <w:r w:rsidRPr="00C94567">
        <w:rPr>
          <w:color w:val="000000" w:themeColor="text1"/>
        </w:rPr>
        <w:t xml:space="preserve"> be returned to the </w:t>
      </w:r>
      <w:r w:rsidR="00C94567">
        <w:rPr>
          <w:color w:val="000000" w:themeColor="text1"/>
        </w:rPr>
        <w:t>C</w:t>
      </w:r>
      <w:r w:rsidR="00565825" w:rsidRPr="00C94567">
        <w:rPr>
          <w:color w:val="000000" w:themeColor="text1"/>
        </w:rPr>
        <w:t xml:space="preserve">ouncil at the following </w:t>
      </w:r>
      <w:r w:rsidRPr="00C94567">
        <w:rPr>
          <w:color w:val="000000" w:themeColor="text1"/>
        </w:rPr>
        <w:t>address</w:t>
      </w:r>
      <w:r w:rsidR="00C15251">
        <w:rPr>
          <w:color w:val="000000" w:themeColor="text1"/>
        </w:rPr>
        <w:t xml:space="preserve"> </w:t>
      </w:r>
      <w:r w:rsidR="00144B36">
        <w:rPr>
          <w:color w:val="000000" w:themeColor="text1"/>
        </w:rPr>
        <w:t xml:space="preserve">CCGBC, </w:t>
      </w:r>
      <w:proofErr w:type="spellStart"/>
      <w:r w:rsidR="00144B36">
        <w:rPr>
          <w:color w:val="000000" w:themeColor="text1"/>
        </w:rPr>
        <w:t>Cloonavin</w:t>
      </w:r>
      <w:proofErr w:type="spellEnd"/>
      <w:r w:rsidR="00116C5A">
        <w:rPr>
          <w:color w:val="000000" w:themeColor="text1"/>
        </w:rPr>
        <w:t>, 66. Portstewart Road, Coleraine, BT52 1EY</w:t>
      </w:r>
      <w:r w:rsidR="00C15251">
        <w:rPr>
          <w:color w:val="000000" w:themeColor="text1"/>
        </w:rPr>
        <w:t xml:space="preserve"> </w:t>
      </w:r>
      <w:r w:rsidRPr="00C94567">
        <w:rPr>
          <w:color w:val="000000" w:themeColor="text1"/>
        </w:rPr>
        <w:t>in a sealed envelope clearly marked on the outside ‘</w:t>
      </w:r>
      <w:proofErr w:type="spellStart"/>
      <w:r w:rsidRPr="00C94567">
        <w:rPr>
          <w:b/>
          <w:bCs/>
          <w:color w:val="000000" w:themeColor="text1"/>
        </w:rPr>
        <w:t>PeacePlus</w:t>
      </w:r>
      <w:proofErr w:type="spellEnd"/>
      <w:r w:rsidRPr="00C94567">
        <w:rPr>
          <w:b/>
          <w:bCs/>
          <w:color w:val="000000" w:themeColor="text1"/>
        </w:rPr>
        <w:t xml:space="preserve"> Social Partner</w:t>
      </w:r>
      <w:r w:rsidR="00565825" w:rsidRPr="00C94567">
        <w:rPr>
          <w:b/>
          <w:bCs/>
          <w:color w:val="000000" w:themeColor="text1"/>
        </w:rPr>
        <w:t xml:space="preserve"> Application</w:t>
      </w:r>
      <w:r w:rsidRPr="00C94567">
        <w:rPr>
          <w:b/>
          <w:bCs/>
          <w:color w:val="000000" w:themeColor="text1"/>
        </w:rPr>
        <w:t>’</w:t>
      </w:r>
      <w:r w:rsidRPr="00C94567">
        <w:rPr>
          <w:color w:val="000000" w:themeColor="text1"/>
        </w:rPr>
        <w:t xml:space="preserve"> no later than</w:t>
      </w:r>
      <w:r w:rsidRPr="009A65FA">
        <w:rPr>
          <w:color w:val="000000" w:themeColor="text1"/>
          <w:highlight w:val="green"/>
        </w:rPr>
        <w:t xml:space="preserve"> </w:t>
      </w:r>
      <w:r w:rsidR="00116C5A" w:rsidRPr="005D0815">
        <w:rPr>
          <w:color w:val="000000" w:themeColor="text1"/>
        </w:rPr>
        <w:t>12</w:t>
      </w:r>
      <w:r w:rsidRPr="005D0815">
        <w:rPr>
          <w:color w:val="000000" w:themeColor="text1"/>
        </w:rPr>
        <w:t xml:space="preserve"> pm on </w:t>
      </w:r>
      <w:r w:rsidR="00116C5A" w:rsidRPr="005D0815">
        <w:rPr>
          <w:color w:val="000000" w:themeColor="text1"/>
        </w:rPr>
        <w:t>Friday 20</w:t>
      </w:r>
      <w:r w:rsidR="00116C5A" w:rsidRPr="005D0815">
        <w:rPr>
          <w:color w:val="000000" w:themeColor="text1"/>
          <w:vertAlign w:val="superscript"/>
        </w:rPr>
        <w:t>th</w:t>
      </w:r>
      <w:r w:rsidR="00116C5A" w:rsidRPr="005D0815">
        <w:rPr>
          <w:color w:val="000000" w:themeColor="text1"/>
        </w:rPr>
        <w:t xml:space="preserve"> May 2022</w:t>
      </w:r>
      <w:r w:rsidRPr="005D0815">
        <w:rPr>
          <w:color w:val="000000" w:themeColor="text1"/>
        </w:rPr>
        <w:t>.</w:t>
      </w:r>
      <w:r w:rsidRPr="009A65FA">
        <w:rPr>
          <w:color w:val="000000" w:themeColor="text1"/>
        </w:rPr>
        <w:t xml:space="preserve">  </w:t>
      </w:r>
      <w:r w:rsidRPr="00C12318">
        <w:rPr>
          <w:color w:val="000000" w:themeColor="text1"/>
        </w:rPr>
        <w:t xml:space="preserve">Applications </w:t>
      </w:r>
      <w:r w:rsidR="00116C5A">
        <w:rPr>
          <w:color w:val="000000" w:themeColor="text1"/>
        </w:rPr>
        <w:t xml:space="preserve">can also </w:t>
      </w:r>
      <w:r w:rsidR="00C12318">
        <w:rPr>
          <w:color w:val="000000" w:themeColor="text1"/>
        </w:rPr>
        <w:t xml:space="preserve">be submitted via email at </w:t>
      </w:r>
      <w:hyperlink r:id="rId8" w:history="1">
        <w:r w:rsidR="000219CC" w:rsidRPr="00F012E9">
          <w:rPr>
            <w:rStyle w:val="Hyperlink"/>
            <w:b/>
            <w:bCs/>
          </w:rPr>
          <w:t>peaceplus@causewaycoastandglens.gov.uk</w:t>
        </w:r>
      </w:hyperlink>
      <w:r w:rsidR="000219CC">
        <w:rPr>
          <w:color w:val="000000" w:themeColor="text1"/>
        </w:rPr>
        <w:t xml:space="preserve">, </w:t>
      </w:r>
      <w:r w:rsidR="00E61855">
        <w:rPr>
          <w:color w:val="000000" w:themeColor="text1"/>
        </w:rPr>
        <w:t xml:space="preserve">equality forms must be returned in </w:t>
      </w:r>
      <w:r w:rsidR="004E2159">
        <w:rPr>
          <w:color w:val="000000" w:themeColor="text1"/>
        </w:rPr>
        <w:t>s</w:t>
      </w:r>
      <w:r w:rsidR="00E61855">
        <w:rPr>
          <w:color w:val="000000" w:themeColor="text1"/>
        </w:rPr>
        <w:t>ealed envelope via post.</w:t>
      </w:r>
      <w:r w:rsidRPr="009A65FA">
        <w:rPr>
          <w:color w:val="000000" w:themeColor="text1"/>
        </w:rPr>
        <w:t xml:space="preserve">  Late submissions </w:t>
      </w:r>
      <w:r w:rsidR="00347C3C">
        <w:rPr>
          <w:color w:val="000000" w:themeColor="text1"/>
        </w:rPr>
        <w:t>can</w:t>
      </w:r>
      <w:r w:rsidRPr="009A65FA">
        <w:rPr>
          <w:color w:val="000000" w:themeColor="text1"/>
        </w:rPr>
        <w:t>not be accepted.</w:t>
      </w:r>
    </w:p>
    <w:p w14:paraId="5ED69A12" w14:textId="1F938A32" w:rsidR="003D3C23" w:rsidRPr="003D3C23" w:rsidRDefault="003D3C23" w:rsidP="00B75BA7">
      <w:pPr>
        <w:spacing w:line="240" w:lineRule="auto"/>
        <w:jc w:val="both"/>
        <w:rPr>
          <w:color w:val="000000" w:themeColor="text1"/>
        </w:rPr>
      </w:pPr>
      <w:r w:rsidRPr="003D3C23">
        <w:rPr>
          <w:color w:val="000000" w:themeColor="text1"/>
        </w:rPr>
        <w:t>To ensure confidentiality, please place th</w:t>
      </w:r>
      <w:r>
        <w:rPr>
          <w:color w:val="000000" w:themeColor="text1"/>
        </w:rPr>
        <w:t>e</w:t>
      </w:r>
      <w:r w:rsidRPr="003D3C23">
        <w:rPr>
          <w:color w:val="000000" w:themeColor="text1"/>
        </w:rPr>
        <w:t xml:space="preserve"> Equal Opportunity Monitoring Questionnaire in the envelope marked </w:t>
      </w:r>
      <w:r w:rsidRPr="003D3C23">
        <w:rPr>
          <w:b/>
          <w:bCs/>
          <w:color w:val="000000" w:themeColor="text1"/>
        </w:rPr>
        <w:t>‘</w:t>
      </w:r>
      <w:r>
        <w:rPr>
          <w:b/>
          <w:bCs/>
          <w:color w:val="000000" w:themeColor="text1"/>
        </w:rPr>
        <w:t xml:space="preserve">SP PEACEPLUS </w:t>
      </w:r>
      <w:r w:rsidRPr="003D3C23">
        <w:rPr>
          <w:b/>
          <w:bCs/>
          <w:color w:val="000000" w:themeColor="text1"/>
        </w:rPr>
        <w:t>Monitoring Officer’</w:t>
      </w:r>
      <w:r w:rsidRPr="003D3C23">
        <w:rPr>
          <w:color w:val="000000" w:themeColor="text1"/>
        </w:rPr>
        <w:t>, seal the envelope and enclose it with your application form.</w:t>
      </w:r>
    </w:p>
    <w:p w14:paraId="0AA02FEB" w14:textId="057430CC" w:rsidR="00616481" w:rsidRDefault="00616481" w:rsidP="00B75BA7">
      <w:pPr>
        <w:spacing w:line="240" w:lineRule="auto"/>
        <w:jc w:val="both"/>
        <w:rPr>
          <w:color w:val="000000" w:themeColor="text1"/>
        </w:rPr>
      </w:pPr>
      <w:r>
        <w:rPr>
          <w:color w:val="000000" w:themeColor="text1"/>
        </w:rPr>
        <w:t xml:space="preserve">For more information, please contact </w:t>
      </w:r>
      <w:r w:rsidR="004E2159">
        <w:rPr>
          <w:color w:val="000000" w:themeColor="text1"/>
        </w:rPr>
        <w:t>the Peace Coordinator</w:t>
      </w:r>
      <w:r>
        <w:rPr>
          <w:color w:val="000000" w:themeColor="text1"/>
        </w:rPr>
        <w:t xml:space="preserve"> at email </w:t>
      </w:r>
      <w:r w:rsidR="004E2159">
        <w:rPr>
          <w:color w:val="000000" w:themeColor="text1"/>
        </w:rPr>
        <w:t>peaceplus@causewaycoastandglens.go</w:t>
      </w:r>
      <w:r w:rsidR="0035094A">
        <w:rPr>
          <w:color w:val="000000" w:themeColor="text1"/>
        </w:rPr>
        <w:t>v</w:t>
      </w:r>
      <w:r w:rsidR="004E2159">
        <w:rPr>
          <w:color w:val="000000" w:themeColor="text1"/>
        </w:rPr>
        <w:t>.uk</w:t>
      </w:r>
    </w:p>
    <w:p w14:paraId="0AA8A129" w14:textId="480F9B5C" w:rsidR="00964C2A" w:rsidRDefault="00C94567" w:rsidP="00B75BA7">
      <w:pPr>
        <w:spacing w:line="240" w:lineRule="auto"/>
        <w:jc w:val="both"/>
        <w:rPr>
          <w:color w:val="000000" w:themeColor="text1"/>
        </w:rPr>
      </w:pPr>
      <w:r>
        <w:rPr>
          <w:color w:val="000000" w:themeColor="text1"/>
        </w:rPr>
        <w:t xml:space="preserve">A public information </w:t>
      </w:r>
      <w:r w:rsidR="00753C4B">
        <w:rPr>
          <w:color w:val="000000" w:themeColor="text1"/>
        </w:rPr>
        <w:t>online</w:t>
      </w:r>
      <w:r>
        <w:rPr>
          <w:color w:val="000000" w:themeColor="text1"/>
        </w:rPr>
        <w:t xml:space="preserve"> </w:t>
      </w:r>
      <w:r w:rsidR="00753C4B">
        <w:rPr>
          <w:color w:val="000000" w:themeColor="text1"/>
        </w:rPr>
        <w:t>meeting</w:t>
      </w:r>
      <w:r>
        <w:rPr>
          <w:color w:val="000000" w:themeColor="text1"/>
        </w:rPr>
        <w:t xml:space="preserve"> about the</w:t>
      </w:r>
      <w:r w:rsidR="00753C4B">
        <w:rPr>
          <w:color w:val="000000" w:themeColor="text1"/>
        </w:rPr>
        <w:t xml:space="preserve"> PEACEPLUS</w:t>
      </w:r>
      <w:r>
        <w:rPr>
          <w:color w:val="000000" w:themeColor="text1"/>
        </w:rPr>
        <w:t xml:space="preserve"> social partner recruitment process will </w:t>
      </w:r>
      <w:r w:rsidR="00753C4B">
        <w:rPr>
          <w:color w:val="000000" w:themeColor="text1"/>
        </w:rPr>
        <w:t>take place on</w:t>
      </w:r>
      <w:r w:rsidR="00964C2A">
        <w:rPr>
          <w:color w:val="000000" w:themeColor="text1"/>
        </w:rPr>
        <w:t>:</w:t>
      </w:r>
    </w:p>
    <w:p w14:paraId="19BA3C25" w14:textId="2FB084FD" w:rsidR="00B35578" w:rsidRPr="00F95273" w:rsidRDefault="00B35578" w:rsidP="00B35578">
      <w:r w:rsidRPr="00F95273">
        <w:t xml:space="preserve"> </w:t>
      </w:r>
      <w:r w:rsidRPr="00F95273">
        <w:t xml:space="preserve">-Tuesday 10th May – </w:t>
      </w:r>
      <w:proofErr w:type="spellStart"/>
      <w:r w:rsidRPr="00F95273">
        <w:t>Sheskburn</w:t>
      </w:r>
      <w:proofErr w:type="spellEnd"/>
      <w:r w:rsidRPr="00F95273">
        <w:t>, Ballycastle 7pm – 8pm</w:t>
      </w:r>
    </w:p>
    <w:p w14:paraId="18A225F8" w14:textId="77777777" w:rsidR="00B35578" w:rsidRPr="00F95273" w:rsidRDefault="00B35578" w:rsidP="00B35578">
      <w:r w:rsidRPr="00F95273">
        <w:t>-Thursday 12th May – RVACC, Limavady, 7pm – 8pm</w:t>
      </w:r>
    </w:p>
    <w:p w14:paraId="1F975C5C" w14:textId="77777777" w:rsidR="00B35578" w:rsidRPr="00F95273" w:rsidRDefault="00B35578" w:rsidP="00B35578">
      <w:r w:rsidRPr="00F95273">
        <w:t>-Monday 16th May – Coleraine West, 7pm-8pm</w:t>
      </w:r>
    </w:p>
    <w:p w14:paraId="0CBEF0EB" w14:textId="24A8FCE8" w:rsidR="00B35578" w:rsidRPr="00F95273" w:rsidRDefault="00B35578" w:rsidP="00B35578">
      <w:r w:rsidRPr="00F95273">
        <w:t>-Tuesday 17th May – Ballymoney Town Hall, 7pm-8pm</w:t>
      </w:r>
    </w:p>
    <w:p w14:paraId="142D2364" w14:textId="77777777" w:rsidR="00B35578" w:rsidRDefault="00B35578" w:rsidP="00B35578"/>
    <w:p w14:paraId="4D9240BB" w14:textId="22B379C3" w:rsidR="00964C2A" w:rsidRDefault="00964C2A" w:rsidP="00B75BA7">
      <w:pPr>
        <w:spacing w:line="240" w:lineRule="auto"/>
        <w:jc w:val="both"/>
        <w:rPr>
          <w:color w:val="000000" w:themeColor="text1"/>
        </w:rPr>
      </w:pPr>
    </w:p>
    <w:p w14:paraId="39F9272B" w14:textId="77777777" w:rsidR="00964C2A" w:rsidRDefault="00964C2A" w:rsidP="00B75BA7">
      <w:pPr>
        <w:spacing w:line="240" w:lineRule="auto"/>
        <w:jc w:val="both"/>
        <w:rPr>
          <w:color w:val="000000" w:themeColor="text1"/>
        </w:rPr>
      </w:pPr>
    </w:p>
    <w:p w14:paraId="59D0A207" w14:textId="77777777" w:rsidR="00964C2A" w:rsidRDefault="00964C2A" w:rsidP="00B75BA7">
      <w:pPr>
        <w:spacing w:line="240" w:lineRule="auto"/>
        <w:jc w:val="both"/>
        <w:rPr>
          <w:color w:val="000000" w:themeColor="text1"/>
        </w:rPr>
      </w:pPr>
    </w:p>
    <w:p w14:paraId="6DC2F296" w14:textId="77777777" w:rsidR="00964C2A" w:rsidRDefault="00964C2A" w:rsidP="00B75BA7">
      <w:pPr>
        <w:spacing w:line="240" w:lineRule="auto"/>
        <w:jc w:val="both"/>
        <w:rPr>
          <w:color w:val="000000" w:themeColor="text1"/>
        </w:rPr>
      </w:pPr>
    </w:p>
    <w:p w14:paraId="083835D1" w14:textId="6851D93D" w:rsidR="00C94567" w:rsidRDefault="00C94567" w:rsidP="00B75BA7">
      <w:pPr>
        <w:spacing w:line="240" w:lineRule="auto"/>
        <w:jc w:val="both"/>
        <w:rPr>
          <w:color w:val="000000" w:themeColor="text1"/>
        </w:rPr>
      </w:pPr>
      <w:r>
        <w:rPr>
          <w:color w:val="000000" w:themeColor="text1"/>
        </w:rPr>
        <w:t xml:space="preserve"> </w:t>
      </w:r>
      <w:r w:rsidR="00753C4B">
        <w:rPr>
          <w:color w:val="000000" w:themeColor="text1"/>
        </w:rPr>
        <w:t xml:space="preserve">Please register </w:t>
      </w:r>
      <w:r w:rsidR="0062548D">
        <w:rPr>
          <w:color w:val="000000" w:themeColor="text1"/>
        </w:rPr>
        <w:t xml:space="preserve">by emailing </w:t>
      </w:r>
      <w:hyperlink r:id="rId9" w:history="1">
        <w:r w:rsidR="00EF07FB" w:rsidRPr="00F012E9">
          <w:rPr>
            <w:rStyle w:val="Hyperlink"/>
          </w:rPr>
          <w:t>peaceplus@causewaycoastandglens.gov.uk</w:t>
        </w:r>
      </w:hyperlink>
      <w:r w:rsidR="00EF07FB">
        <w:rPr>
          <w:color w:val="000000" w:themeColor="text1"/>
        </w:rPr>
        <w:t xml:space="preserve"> </w:t>
      </w:r>
      <w:r w:rsidR="00753C4B">
        <w:rPr>
          <w:color w:val="000000" w:themeColor="text1"/>
        </w:rPr>
        <w:t>and a link will be sent to you.</w:t>
      </w:r>
    </w:p>
    <w:p w14:paraId="5779B9A4" w14:textId="0E954A9F" w:rsidR="00C94567" w:rsidRDefault="00C94567" w:rsidP="00B75BA7">
      <w:pPr>
        <w:spacing w:line="240" w:lineRule="auto"/>
        <w:jc w:val="both"/>
        <w:rPr>
          <w:color w:val="000000" w:themeColor="text1"/>
        </w:rPr>
      </w:pPr>
      <w:r>
        <w:rPr>
          <w:color w:val="000000" w:themeColor="text1"/>
        </w:rPr>
        <w:t xml:space="preserve">Interviews for social partners, if required, will take place </w:t>
      </w:r>
      <w:r w:rsidR="00EF07FB">
        <w:rPr>
          <w:color w:val="000000" w:themeColor="text1"/>
        </w:rPr>
        <w:t>at the end of May/beginning of June</w:t>
      </w:r>
      <w:r>
        <w:rPr>
          <w:color w:val="000000" w:themeColor="text1"/>
        </w:rPr>
        <w:t>.</w:t>
      </w:r>
    </w:p>
    <w:p w14:paraId="4D415F8E" w14:textId="4F1D4439" w:rsidR="00616481" w:rsidRDefault="00616481" w:rsidP="00B75BA7">
      <w:pPr>
        <w:spacing w:line="240" w:lineRule="auto"/>
        <w:jc w:val="both"/>
        <w:rPr>
          <w:color w:val="000000" w:themeColor="text1"/>
        </w:rPr>
      </w:pPr>
      <w:r>
        <w:rPr>
          <w:color w:val="000000" w:themeColor="text1"/>
        </w:rPr>
        <w:t xml:space="preserve">The first PEACE PLUS </w:t>
      </w:r>
      <w:r w:rsidR="00CE0A31">
        <w:rPr>
          <w:color w:val="000000" w:themeColor="text1"/>
        </w:rPr>
        <w:t>Partnership</w:t>
      </w:r>
      <w:r>
        <w:rPr>
          <w:color w:val="000000" w:themeColor="text1"/>
        </w:rPr>
        <w:t xml:space="preserve"> </w:t>
      </w:r>
      <w:r w:rsidR="00CE0A31">
        <w:rPr>
          <w:color w:val="000000" w:themeColor="text1"/>
        </w:rPr>
        <w:t xml:space="preserve">meeting will take place </w:t>
      </w:r>
      <w:r w:rsidR="00EF07FB">
        <w:rPr>
          <w:color w:val="000000" w:themeColor="text1"/>
        </w:rPr>
        <w:t xml:space="preserve">in mid-late </w:t>
      </w:r>
      <w:r w:rsidR="00CE0A31" w:rsidRPr="00892C95">
        <w:rPr>
          <w:color w:val="000000" w:themeColor="text1"/>
        </w:rPr>
        <w:t>June 2022.</w:t>
      </w:r>
    </w:p>
    <w:p w14:paraId="30A9DE09" w14:textId="77777777" w:rsidR="00C94567" w:rsidRDefault="00C94567" w:rsidP="00B75BA7">
      <w:pPr>
        <w:spacing w:line="240" w:lineRule="auto"/>
        <w:jc w:val="both"/>
        <w:rPr>
          <w:color w:val="000000" w:themeColor="text1"/>
          <w:sz w:val="18"/>
          <w:szCs w:val="18"/>
        </w:rPr>
      </w:pPr>
    </w:p>
    <w:p w14:paraId="1ED4C5FE" w14:textId="7366B9AA" w:rsidR="004A2252" w:rsidRPr="009A3908" w:rsidRDefault="004A2252" w:rsidP="00B75BA7">
      <w:pPr>
        <w:spacing w:line="240" w:lineRule="auto"/>
        <w:jc w:val="both"/>
        <w:rPr>
          <w:color w:val="000000" w:themeColor="text1"/>
        </w:rPr>
      </w:pPr>
      <w:r w:rsidRPr="00C94567">
        <w:rPr>
          <w:color w:val="000000" w:themeColor="text1"/>
          <w:sz w:val="18"/>
          <w:szCs w:val="18"/>
        </w:rPr>
        <w:t xml:space="preserve">Documentation relating to this </w:t>
      </w:r>
      <w:r w:rsidR="006B047A">
        <w:rPr>
          <w:color w:val="000000" w:themeColor="text1"/>
          <w:sz w:val="18"/>
          <w:szCs w:val="18"/>
        </w:rPr>
        <w:t xml:space="preserve">process </w:t>
      </w:r>
      <w:r w:rsidRPr="00C94567">
        <w:rPr>
          <w:color w:val="000000" w:themeColor="text1"/>
          <w:sz w:val="18"/>
          <w:szCs w:val="18"/>
        </w:rPr>
        <w:t>can be requested in accessible formats by emailin</w:t>
      </w:r>
      <w:r w:rsidRPr="00892C95">
        <w:rPr>
          <w:color w:val="000000" w:themeColor="text1"/>
          <w:sz w:val="18"/>
          <w:szCs w:val="18"/>
        </w:rPr>
        <w:t xml:space="preserve">g: </w:t>
      </w:r>
      <w:r w:rsidR="00892C95">
        <w:rPr>
          <w:color w:val="000000" w:themeColor="text1"/>
          <w:sz w:val="18"/>
          <w:szCs w:val="18"/>
        </w:rPr>
        <w:t>peaceplus@causewaycoastandglens.gov.uk</w:t>
      </w:r>
    </w:p>
    <w:p w14:paraId="1753D9AE" w14:textId="77777777" w:rsidR="00D372BB" w:rsidRDefault="00D372BB">
      <w:pPr>
        <w:rPr>
          <w:b/>
          <w:bCs/>
          <w:color w:val="4472C4" w:themeColor="accent1"/>
        </w:rPr>
      </w:pPr>
      <w:r>
        <w:rPr>
          <w:b/>
          <w:bCs/>
          <w:color w:val="4472C4" w:themeColor="accent1"/>
        </w:rPr>
        <w:br w:type="page"/>
      </w:r>
    </w:p>
    <w:p w14:paraId="397D96DD" w14:textId="44D0BF9E" w:rsidR="00B22341" w:rsidRPr="00812968" w:rsidRDefault="004F266C" w:rsidP="00DF6286">
      <w:pPr>
        <w:spacing w:line="240" w:lineRule="auto"/>
        <w:rPr>
          <w:b/>
          <w:bCs/>
          <w:color w:val="4472C4" w:themeColor="accent1"/>
        </w:rPr>
      </w:pPr>
      <w:r w:rsidRPr="00812968">
        <w:rPr>
          <w:b/>
          <w:bCs/>
          <w:color w:val="4472C4" w:themeColor="accent1"/>
        </w:rPr>
        <w:lastRenderedPageBreak/>
        <w:t>What is PEACEPLUS?</w:t>
      </w:r>
    </w:p>
    <w:p w14:paraId="11711583" w14:textId="77777777" w:rsidR="00C97784" w:rsidRDefault="004F266C" w:rsidP="00DF6286">
      <w:pPr>
        <w:spacing w:line="240" w:lineRule="auto"/>
        <w:jc w:val="both"/>
        <w:rPr>
          <w:rFonts w:eastAsia="Cambria" w:cstheme="minorHAnsi"/>
        </w:rPr>
      </w:pPr>
      <w:r w:rsidRPr="00163CA7">
        <w:rPr>
          <w:rFonts w:eastAsia="Cambria" w:cstheme="minorHAnsi"/>
        </w:rPr>
        <w:t xml:space="preserve">PEACEPLUS is a new </w:t>
      </w:r>
      <w:r w:rsidR="00C97784" w:rsidRPr="00CE0A31">
        <w:rPr>
          <w:rFonts w:eastAsia="Cambria" w:cstheme="minorHAnsi"/>
        </w:rPr>
        <w:t xml:space="preserve">a €1.14bn </w:t>
      </w:r>
      <w:r w:rsidRPr="00163CA7">
        <w:rPr>
          <w:rFonts w:eastAsia="Cambria" w:cstheme="minorHAnsi"/>
        </w:rPr>
        <w:t>European Union funding programme designed to support peace and prosperity across Northern Ireland and the border counties of Ireland, building upon the work of the previous PEACE and INTERREG Programmes. The design reflects the importance of peace-building activity, but also the importance of actions that will contribute positively to the economy, building prosperity and adjusting to the new environment and challenges we face.</w:t>
      </w:r>
      <w:r w:rsidR="00CE0A31" w:rsidRPr="00CE0A31">
        <w:rPr>
          <w:rStyle w:val="ListParagraphChar"/>
          <w:rFonts w:ascii="Arial" w:eastAsiaTheme="minorHAnsi" w:hAnsi="Arial" w:cs="Arial"/>
          <w:bCs/>
          <w:spacing w:val="-2"/>
          <w:sz w:val="24"/>
          <w:szCs w:val="24"/>
        </w:rPr>
        <w:t xml:space="preserve"> </w:t>
      </w:r>
      <w:r w:rsidR="00CE0A31" w:rsidRPr="00CE0A31">
        <w:rPr>
          <w:rFonts w:eastAsia="Cambria" w:cstheme="minorHAnsi"/>
        </w:rPr>
        <w:t xml:space="preserve">The PEACEPLUS Programme </w:t>
      </w:r>
      <w:r w:rsidR="00C97784">
        <w:rPr>
          <w:rFonts w:eastAsia="Cambria" w:cstheme="minorHAnsi"/>
        </w:rPr>
        <w:t xml:space="preserve">represents </w:t>
      </w:r>
      <w:r w:rsidR="00CE0A31" w:rsidRPr="00CE0A31">
        <w:rPr>
          <w:rFonts w:eastAsia="Cambria" w:cstheme="minorHAnsi"/>
        </w:rPr>
        <w:t xml:space="preserve">investment in the social, economic and environmental development of Northern Ireland and the border counties of Ireland. </w:t>
      </w:r>
    </w:p>
    <w:p w14:paraId="51217890" w14:textId="1BFEA015" w:rsidR="00C97784" w:rsidRDefault="00B63BB4" w:rsidP="00DF6286">
      <w:pPr>
        <w:spacing w:line="240" w:lineRule="auto"/>
        <w:jc w:val="both"/>
        <w:rPr>
          <w:rFonts w:eastAsia="Cambria" w:cstheme="minorHAnsi"/>
        </w:rPr>
      </w:pPr>
      <w:r>
        <w:rPr>
          <w:noProof/>
        </w:rPr>
        <mc:AlternateContent>
          <mc:Choice Requires="wps">
            <w:drawing>
              <wp:anchor distT="0" distB="0" distL="114300" distR="114300" simplePos="0" relativeHeight="251660288" behindDoc="1" locked="0" layoutInCell="1" allowOverlap="1" wp14:anchorId="56E3387C" wp14:editId="2B33440B">
                <wp:simplePos x="0" y="0"/>
                <wp:positionH relativeFrom="column">
                  <wp:posOffset>2762250</wp:posOffset>
                </wp:positionH>
                <wp:positionV relativeFrom="paragraph">
                  <wp:posOffset>414655</wp:posOffset>
                </wp:positionV>
                <wp:extent cx="2990850" cy="133350"/>
                <wp:effectExtent l="0" t="0" r="0" b="0"/>
                <wp:wrapTight wrapText="bothSides">
                  <wp:wrapPolygon edited="0">
                    <wp:start x="0" y="0"/>
                    <wp:lineTo x="0" y="18514"/>
                    <wp:lineTo x="21462" y="18514"/>
                    <wp:lineTo x="21462"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2990850" cy="133350"/>
                        </a:xfrm>
                        <a:prstGeom prst="rect">
                          <a:avLst/>
                        </a:prstGeom>
                        <a:solidFill>
                          <a:prstClr val="white"/>
                        </a:solidFill>
                        <a:ln>
                          <a:noFill/>
                        </a:ln>
                      </wps:spPr>
                      <wps:txbx>
                        <w:txbxContent>
                          <w:p w14:paraId="212156FC" w14:textId="712519D4" w:rsidR="004F266C" w:rsidRPr="00046727" w:rsidRDefault="004F266C" w:rsidP="004F266C">
                            <w:pPr>
                              <w:pStyle w:val="Caption"/>
                              <w:rPr>
                                <w:rFonts w:asciiTheme="minorHAnsi" w:hAnsiTheme="minorHAnsi" w:cstheme="minorHAnsi"/>
                                <w:sz w:val="16"/>
                                <w:szCs w:val="16"/>
                              </w:rPr>
                            </w:pPr>
                            <w:r w:rsidRPr="00046727">
                              <w:rPr>
                                <w:rFonts w:asciiTheme="minorHAnsi" w:hAnsiTheme="minorHAnsi" w:cstheme="minorHAnsi"/>
                                <w:sz w:val="16"/>
                                <w:szCs w:val="16"/>
                              </w:rPr>
                              <w:t xml:space="preserve">Figure </w:t>
                            </w:r>
                            <w:r w:rsidRPr="00046727">
                              <w:rPr>
                                <w:rFonts w:asciiTheme="minorHAnsi" w:hAnsiTheme="minorHAnsi" w:cstheme="minorHAnsi"/>
                                <w:sz w:val="16"/>
                                <w:szCs w:val="16"/>
                              </w:rPr>
                              <w:fldChar w:fldCharType="begin"/>
                            </w:r>
                            <w:r w:rsidRPr="00046727">
                              <w:rPr>
                                <w:rFonts w:asciiTheme="minorHAnsi" w:hAnsiTheme="minorHAnsi" w:cstheme="minorHAnsi"/>
                                <w:sz w:val="16"/>
                                <w:szCs w:val="16"/>
                              </w:rPr>
                              <w:instrText xml:space="preserve"> SEQ Figure \* ARABIC </w:instrText>
                            </w:r>
                            <w:r w:rsidRPr="00046727">
                              <w:rPr>
                                <w:rFonts w:asciiTheme="minorHAnsi" w:hAnsiTheme="minorHAnsi" w:cstheme="minorHAnsi"/>
                                <w:sz w:val="16"/>
                                <w:szCs w:val="16"/>
                              </w:rPr>
                              <w:fldChar w:fldCharType="separate"/>
                            </w:r>
                            <w:r w:rsidRPr="00046727">
                              <w:rPr>
                                <w:rFonts w:asciiTheme="minorHAnsi" w:hAnsiTheme="minorHAnsi" w:cstheme="minorHAnsi"/>
                                <w:noProof/>
                                <w:sz w:val="16"/>
                                <w:szCs w:val="16"/>
                              </w:rPr>
                              <w:t>1</w:t>
                            </w:r>
                            <w:r w:rsidRPr="00046727">
                              <w:rPr>
                                <w:rFonts w:asciiTheme="minorHAnsi" w:hAnsiTheme="minorHAnsi" w:cstheme="minorHAnsi"/>
                                <w:sz w:val="16"/>
                                <w:szCs w:val="16"/>
                              </w:rPr>
                              <w:fldChar w:fldCharType="end"/>
                            </w:r>
                            <w:r w:rsidRPr="00046727">
                              <w:rPr>
                                <w:rFonts w:asciiTheme="minorHAnsi" w:hAnsiTheme="minorHAnsi" w:cstheme="minorHAnsi"/>
                                <w:sz w:val="16"/>
                                <w:szCs w:val="16"/>
                              </w:rPr>
                              <w:t>: PEACEPLUS Themes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3387C" id="_x0000_t202" coordsize="21600,21600" o:spt="202" path="m,l,21600r21600,l21600,xe">
                <v:stroke joinstyle="miter"/>
                <v:path gradientshapeok="t" o:connecttype="rect"/>
              </v:shapetype>
              <v:shape id="Text Box 10" o:spid="_x0000_s1026" type="#_x0000_t202" style="position:absolute;left:0;text-align:left;margin-left:217.5pt;margin-top:32.65pt;width:235.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" stroked="f">
                <v:textbox inset="0,0,0,0">
                  <w:txbxContent>
                    <w:p w14:paraId="212156FC" w14:textId="712519D4" w:rsidR="004F266C" w:rsidRPr="00046727" w:rsidRDefault="004F266C" w:rsidP="004F266C">
                      <w:pPr>
                        <w:pStyle w:val="Caption"/>
                        <w:rPr>
                          <w:rFonts w:asciiTheme="minorHAnsi" w:hAnsiTheme="minorHAnsi" w:cstheme="minorHAnsi"/>
                          <w:sz w:val="16"/>
                          <w:szCs w:val="16"/>
                        </w:rPr>
                      </w:pPr>
                      <w:r w:rsidRPr="00046727">
                        <w:rPr>
                          <w:rFonts w:asciiTheme="minorHAnsi" w:hAnsiTheme="minorHAnsi" w:cstheme="minorHAnsi"/>
                          <w:sz w:val="16"/>
                          <w:szCs w:val="16"/>
                        </w:rPr>
                        <w:t xml:space="preserve">Figure </w:t>
                      </w:r>
                      <w:r w:rsidRPr="00046727">
                        <w:rPr>
                          <w:rFonts w:asciiTheme="minorHAnsi" w:hAnsiTheme="minorHAnsi" w:cstheme="minorHAnsi"/>
                          <w:sz w:val="16"/>
                          <w:szCs w:val="16"/>
                        </w:rPr>
                        <w:fldChar w:fldCharType="begin"/>
                      </w:r>
                      <w:r w:rsidRPr="00046727">
                        <w:rPr>
                          <w:rFonts w:asciiTheme="minorHAnsi" w:hAnsiTheme="minorHAnsi" w:cstheme="minorHAnsi"/>
                          <w:sz w:val="16"/>
                          <w:szCs w:val="16"/>
                        </w:rPr>
                        <w:instrText xml:space="preserve"> SEQ Figure \* ARABIC </w:instrText>
                      </w:r>
                      <w:r w:rsidRPr="00046727">
                        <w:rPr>
                          <w:rFonts w:asciiTheme="minorHAnsi" w:hAnsiTheme="minorHAnsi" w:cstheme="minorHAnsi"/>
                          <w:sz w:val="16"/>
                          <w:szCs w:val="16"/>
                        </w:rPr>
                        <w:fldChar w:fldCharType="separate"/>
                      </w:r>
                      <w:r w:rsidRPr="00046727">
                        <w:rPr>
                          <w:rFonts w:asciiTheme="minorHAnsi" w:hAnsiTheme="minorHAnsi" w:cstheme="minorHAnsi"/>
                          <w:noProof/>
                          <w:sz w:val="16"/>
                          <w:szCs w:val="16"/>
                        </w:rPr>
                        <w:t>1</w:t>
                      </w:r>
                      <w:r w:rsidRPr="00046727">
                        <w:rPr>
                          <w:rFonts w:asciiTheme="minorHAnsi" w:hAnsiTheme="minorHAnsi" w:cstheme="minorHAnsi"/>
                          <w:sz w:val="16"/>
                          <w:szCs w:val="16"/>
                        </w:rPr>
                        <w:fldChar w:fldCharType="end"/>
                      </w:r>
                      <w:r w:rsidRPr="00046727">
                        <w:rPr>
                          <w:rFonts w:asciiTheme="minorHAnsi" w:hAnsiTheme="minorHAnsi" w:cstheme="minorHAnsi"/>
                          <w:sz w:val="16"/>
                          <w:szCs w:val="16"/>
                        </w:rPr>
                        <w:t>: PEACEPLUS Themes</w:t>
                      </w:r>
                    </w:p>
                  </w:txbxContent>
                </v:textbox>
                <w10:wrap type="tight"/>
              </v:shape>
            </w:pict>
          </mc:Fallback>
        </mc:AlternateContent>
      </w:r>
      <w:r w:rsidR="00BA4645" w:rsidRPr="00163CA7">
        <w:rPr>
          <w:rFonts w:cstheme="minorHAnsi"/>
          <w:noProof/>
        </w:rPr>
        <w:drawing>
          <wp:anchor distT="0" distB="0" distL="114300" distR="114300" simplePos="0" relativeHeight="251659264" behindDoc="1" locked="0" layoutInCell="1" allowOverlap="1" wp14:anchorId="624AB183" wp14:editId="19531CD1">
            <wp:simplePos x="0" y="0"/>
            <wp:positionH relativeFrom="margin">
              <wp:posOffset>2630170</wp:posOffset>
            </wp:positionH>
            <wp:positionV relativeFrom="paragraph">
              <wp:posOffset>567055</wp:posOffset>
            </wp:positionV>
            <wp:extent cx="3507740" cy="3657600"/>
            <wp:effectExtent l="0" t="0" r="0" b="0"/>
            <wp:wrapTight wrapText="bothSides">
              <wp:wrapPolygon edited="0">
                <wp:start x="0" y="0"/>
                <wp:lineTo x="0" y="21488"/>
                <wp:lineTo x="21467" y="21488"/>
                <wp:lineTo x="21467" y="0"/>
                <wp:lineTo x="0" y="0"/>
              </wp:wrapPolygon>
            </wp:wrapTight>
            <wp:docPr id="8" name="Picture 8"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7740" cy="3657600"/>
                    </a:xfrm>
                    <a:prstGeom prst="rect">
                      <a:avLst/>
                    </a:prstGeom>
                  </pic:spPr>
                </pic:pic>
              </a:graphicData>
            </a:graphic>
            <wp14:sizeRelH relativeFrom="page">
              <wp14:pctWidth>0</wp14:pctWidth>
            </wp14:sizeRelH>
            <wp14:sizeRelV relativeFrom="page">
              <wp14:pctHeight>0</wp14:pctHeight>
            </wp14:sizeRelV>
          </wp:anchor>
        </w:drawing>
      </w:r>
      <w:r w:rsidR="00C97784">
        <w:rPr>
          <w:rFonts w:eastAsia="Cambria" w:cstheme="minorHAnsi"/>
        </w:rPr>
        <w:t xml:space="preserve">The </w:t>
      </w:r>
      <w:r w:rsidR="00C97784" w:rsidRPr="00163CA7">
        <w:rPr>
          <w:rFonts w:eastAsia="Cambria" w:cstheme="minorHAnsi"/>
        </w:rPr>
        <w:t xml:space="preserve">PEACE PLUS </w:t>
      </w:r>
      <w:r w:rsidR="00C97784">
        <w:rPr>
          <w:rFonts w:eastAsia="Cambria" w:cstheme="minorHAnsi"/>
        </w:rPr>
        <w:t xml:space="preserve">programme </w:t>
      </w:r>
      <w:r w:rsidR="00CE0A31" w:rsidRPr="00CE0A31">
        <w:rPr>
          <w:rFonts w:eastAsia="Cambria" w:cstheme="minorHAnsi"/>
        </w:rPr>
        <w:t xml:space="preserve">comprises six themes, which </w:t>
      </w:r>
      <w:r w:rsidR="00C97784">
        <w:rPr>
          <w:rFonts w:eastAsia="Cambria" w:cstheme="minorHAnsi"/>
        </w:rPr>
        <w:t xml:space="preserve">include </w:t>
      </w:r>
      <w:r w:rsidR="00CE0A31" w:rsidRPr="00CE0A31">
        <w:rPr>
          <w:rFonts w:eastAsia="Cambria" w:cstheme="minorHAnsi"/>
        </w:rPr>
        <w:t>21 individual investment areas</w:t>
      </w:r>
      <w:r w:rsidR="00C97784">
        <w:rPr>
          <w:rFonts w:eastAsia="Cambria" w:cstheme="minorHAnsi"/>
        </w:rPr>
        <w:t xml:space="preserve"> as</w:t>
      </w:r>
      <w:r w:rsidR="004F266C" w:rsidRPr="00163CA7">
        <w:rPr>
          <w:rFonts w:eastAsia="Cambria" w:cstheme="minorHAnsi"/>
        </w:rPr>
        <w:t xml:space="preserve"> outlined </w:t>
      </w:r>
      <w:r w:rsidR="004F266C">
        <w:rPr>
          <w:rFonts w:eastAsia="Cambria" w:cstheme="minorHAnsi"/>
        </w:rPr>
        <w:t>in Fig 1</w:t>
      </w:r>
      <w:r w:rsidR="00C97784">
        <w:rPr>
          <w:rFonts w:eastAsia="Cambria" w:cstheme="minorHAnsi"/>
        </w:rPr>
        <w:t xml:space="preserve"> </w:t>
      </w:r>
      <w:r w:rsidR="00347C3C">
        <w:rPr>
          <w:rFonts w:eastAsia="Cambria" w:cstheme="minorHAnsi"/>
        </w:rPr>
        <w:t>and</w:t>
      </w:r>
      <w:r w:rsidR="00C97784">
        <w:rPr>
          <w:rFonts w:eastAsia="Cambria" w:cstheme="minorHAnsi"/>
        </w:rPr>
        <w:t xml:space="preserve"> </w:t>
      </w:r>
      <w:r w:rsidR="004F266C" w:rsidRPr="00163CA7">
        <w:rPr>
          <w:rFonts w:eastAsia="Cambria" w:cstheme="minorHAnsi"/>
        </w:rPr>
        <w:t>approved by the NI Executive, Irish Government and North South Ministerial Council.</w:t>
      </w:r>
    </w:p>
    <w:p w14:paraId="51783C50" w14:textId="5BC74EAB" w:rsidR="004F266C" w:rsidRPr="00163CA7" w:rsidRDefault="00CE0A31" w:rsidP="00DF6286">
      <w:pPr>
        <w:spacing w:line="240" w:lineRule="auto"/>
        <w:jc w:val="both"/>
        <w:rPr>
          <w:rFonts w:cstheme="minorHAnsi"/>
          <w:b/>
          <w:bCs/>
          <w:color w:val="2F5496" w:themeColor="accent1" w:themeShade="BF"/>
        </w:rPr>
      </w:pPr>
      <w:r w:rsidRPr="00CE0A31">
        <w:rPr>
          <w:rFonts w:eastAsia="Cambria" w:cstheme="minorHAnsi"/>
        </w:rPr>
        <w:t xml:space="preserve">Councils will </w:t>
      </w:r>
      <w:r w:rsidR="00C97784">
        <w:rPr>
          <w:rFonts w:eastAsia="Cambria" w:cstheme="minorHAnsi"/>
        </w:rPr>
        <w:t xml:space="preserve">develop and deliver PEACEPLUS co-designed Action Plans under </w:t>
      </w:r>
      <w:r w:rsidR="004F266C" w:rsidRPr="00C97784">
        <w:rPr>
          <w:rFonts w:eastAsia="Cambria" w:cstheme="minorHAnsi"/>
          <w:b/>
          <w:bCs/>
        </w:rPr>
        <w:t xml:space="preserve">Theme 1 </w:t>
      </w:r>
      <w:r w:rsidR="00C97784" w:rsidRPr="00C97784">
        <w:rPr>
          <w:rFonts w:eastAsia="Cambria" w:cstheme="minorHAnsi"/>
          <w:b/>
          <w:bCs/>
        </w:rPr>
        <w:t>–</w:t>
      </w:r>
      <w:r w:rsidR="004F266C" w:rsidRPr="00C97784">
        <w:rPr>
          <w:rFonts w:eastAsia="Cambria" w:cstheme="minorHAnsi"/>
          <w:b/>
          <w:bCs/>
        </w:rPr>
        <w:t xml:space="preserve"> </w:t>
      </w:r>
      <w:r w:rsidR="00C97784" w:rsidRPr="00C97784">
        <w:rPr>
          <w:rFonts w:eastAsia="Cambria" w:cstheme="minorHAnsi"/>
          <w:b/>
          <w:bCs/>
        </w:rPr>
        <w:t>Building Peaceful and Thriving Communities</w:t>
      </w:r>
      <w:r w:rsidR="00C97784" w:rsidRPr="00C97784">
        <w:rPr>
          <w:rFonts w:eastAsia="Cambria" w:cstheme="minorHAnsi"/>
        </w:rPr>
        <w:t xml:space="preserve"> – Investment Area 1.1 - </w:t>
      </w:r>
      <w:r w:rsidR="004F266C" w:rsidRPr="00C97784">
        <w:rPr>
          <w:rFonts w:eastAsia="Cambria" w:cstheme="minorHAnsi"/>
          <w:b/>
          <w:bCs/>
        </w:rPr>
        <w:t>Co-designed Local Community PEACEPLUS Action Plans</w:t>
      </w:r>
      <w:r w:rsidR="004F266C" w:rsidRPr="00C97784">
        <w:rPr>
          <w:rFonts w:eastAsia="Cambria" w:cstheme="minorHAnsi"/>
        </w:rPr>
        <w:t xml:space="preserve"> </w:t>
      </w:r>
      <w:r w:rsidR="00C97784" w:rsidRPr="00C97784">
        <w:rPr>
          <w:rFonts w:eastAsia="Cambria" w:cstheme="minorHAnsi"/>
        </w:rPr>
        <w:t xml:space="preserve">against which </w:t>
      </w:r>
      <w:r w:rsidR="004F266C" w:rsidRPr="00C97784">
        <w:rPr>
          <w:rFonts w:eastAsia="Cambria" w:cstheme="minorHAnsi"/>
        </w:rPr>
        <w:t>€110m</w:t>
      </w:r>
      <w:r w:rsidR="00C97784" w:rsidRPr="00C97784">
        <w:rPr>
          <w:rFonts w:eastAsia="Cambria" w:cstheme="minorHAnsi"/>
        </w:rPr>
        <w:t xml:space="preserve"> has been allocated</w:t>
      </w:r>
      <w:r w:rsidR="00C97784">
        <w:rPr>
          <w:rFonts w:eastAsia="Cambria" w:cstheme="minorHAnsi"/>
        </w:rPr>
        <w:t xml:space="preserve"> across the 17 council areas</w:t>
      </w:r>
      <w:r w:rsidR="00D03074">
        <w:rPr>
          <w:rFonts w:eastAsia="Cambria" w:cstheme="minorHAnsi"/>
        </w:rPr>
        <w:t xml:space="preserve"> in Northern Ireland and the six border counties</w:t>
      </w:r>
      <w:r w:rsidR="00C97784">
        <w:rPr>
          <w:rFonts w:eastAsia="Cambria" w:cstheme="minorHAnsi"/>
        </w:rPr>
        <w:t>.</w:t>
      </w:r>
      <w:r w:rsidR="00C97784">
        <w:rPr>
          <w:rFonts w:eastAsia="Cambria" w:cstheme="minorHAnsi"/>
          <w:b/>
          <w:bCs/>
          <w:color w:val="4472C4" w:themeColor="accent1"/>
        </w:rPr>
        <w:t xml:space="preserve"> </w:t>
      </w:r>
      <w:r w:rsidR="004F266C" w:rsidRPr="00163CA7">
        <w:rPr>
          <w:rFonts w:cstheme="minorHAnsi"/>
          <w:b/>
          <w:bCs/>
          <w:color w:val="4472C4" w:themeColor="accent1"/>
        </w:rPr>
        <w:t xml:space="preserve"> </w:t>
      </w:r>
    </w:p>
    <w:p w14:paraId="7E271CC4" w14:textId="23945072" w:rsidR="00D03074" w:rsidRDefault="00D03074" w:rsidP="00DF6286">
      <w:pPr>
        <w:spacing w:line="240" w:lineRule="auto"/>
        <w:jc w:val="both"/>
        <w:rPr>
          <w:rFonts w:eastAsia="Cambria" w:cstheme="minorHAnsi"/>
        </w:rPr>
      </w:pPr>
      <w:r w:rsidRPr="00D03074">
        <w:rPr>
          <w:rFonts w:eastAsia="Cambria" w:cstheme="minorHAnsi"/>
          <w:b/>
          <w:bCs/>
        </w:rPr>
        <w:t>Co-designed PEACEPLUS Action Plans</w:t>
      </w:r>
      <w:r w:rsidRPr="00D03074">
        <w:rPr>
          <w:rFonts w:eastAsia="Cambria" w:cstheme="minorHAnsi"/>
        </w:rPr>
        <w:t xml:space="preserve"> will be produced for each of the 17 local </w:t>
      </w:r>
      <w:r w:rsidR="00361E6A">
        <w:rPr>
          <w:rFonts w:eastAsia="Cambria" w:cstheme="minorHAnsi"/>
        </w:rPr>
        <w:t xml:space="preserve">council </w:t>
      </w:r>
      <w:r w:rsidRPr="00D03074">
        <w:rPr>
          <w:rFonts w:eastAsia="Cambria" w:cstheme="minorHAnsi"/>
        </w:rPr>
        <w:t>areas across the Programme area. These will be devised to complement community planning structures and plans. A Co-designed approach enables groups which represent different communities of interest from defined areas, to collaboratively design projects tailored to meet the challenges and opportunities specific to that area</w:t>
      </w:r>
      <w:r>
        <w:rPr>
          <w:rFonts w:eastAsia="Cambria" w:cstheme="minorHAnsi"/>
        </w:rPr>
        <w:t xml:space="preserve">.  </w:t>
      </w:r>
    </w:p>
    <w:p w14:paraId="5D9D3B6C" w14:textId="24F86534" w:rsidR="00D03074" w:rsidRPr="00D03074" w:rsidRDefault="00D03074" w:rsidP="00DF6286">
      <w:pPr>
        <w:spacing w:line="240" w:lineRule="auto"/>
        <w:jc w:val="both"/>
        <w:rPr>
          <w:rFonts w:eastAsia="Cambria" w:cstheme="minorHAnsi"/>
        </w:rPr>
      </w:pPr>
      <w:r w:rsidRPr="00D03074">
        <w:rPr>
          <w:rFonts w:eastAsia="Cambria" w:cstheme="minorHAnsi"/>
        </w:rPr>
        <w:t>The PEACEPLUS Action Plan will enable diverse partnerships to establish and invest in key actions for their local areas and collectively address these in a manner which</w:t>
      </w:r>
      <w:r w:rsidR="001C416D" w:rsidRPr="008A16D6">
        <w:rPr>
          <w:rFonts w:eastAsia="Cambria" w:cstheme="minorHAnsi"/>
        </w:rPr>
        <w:t xml:space="preserve"> will result in improved, shared and inclusive local services, facilities and spaces,</w:t>
      </w:r>
      <w:r w:rsidR="001C416D">
        <w:rPr>
          <w:rFonts w:eastAsia="Cambria" w:cstheme="minorHAnsi"/>
        </w:rPr>
        <w:t xml:space="preserve"> and</w:t>
      </w:r>
      <w:r w:rsidRPr="00D03074">
        <w:rPr>
          <w:rFonts w:eastAsia="Cambria" w:cstheme="minorHAnsi"/>
        </w:rPr>
        <w:t xml:space="preserve"> make a significant and lasting contribution to peace and reconciliation. The co-design process itself should enable cross community engagement and collaboration.</w:t>
      </w:r>
    </w:p>
    <w:p w14:paraId="62487E19" w14:textId="77777777" w:rsidR="004F266C" w:rsidRPr="00163CA7" w:rsidRDefault="004F266C" w:rsidP="00DF6286">
      <w:pPr>
        <w:spacing w:line="240" w:lineRule="auto"/>
        <w:jc w:val="both"/>
        <w:rPr>
          <w:rFonts w:eastAsia="Cambria" w:cstheme="minorHAnsi"/>
          <w:b/>
          <w:bCs/>
          <w:color w:val="4472C4" w:themeColor="accent1"/>
        </w:rPr>
      </w:pPr>
      <w:r w:rsidRPr="00163CA7">
        <w:rPr>
          <w:rFonts w:eastAsia="Cambria" w:cstheme="minorHAnsi"/>
          <w:b/>
          <w:bCs/>
          <w:color w:val="4472C4" w:themeColor="accent1"/>
        </w:rPr>
        <w:t>The Thematic Strands within the PEACEPLUS Partnership Action Plan under Theme 1.1</w:t>
      </w:r>
    </w:p>
    <w:p w14:paraId="121A81B1" w14:textId="41C695FB" w:rsidR="004F266C" w:rsidRDefault="004F266C" w:rsidP="00DF6286">
      <w:pPr>
        <w:spacing w:line="240" w:lineRule="auto"/>
        <w:jc w:val="both"/>
        <w:rPr>
          <w:rFonts w:eastAsia="Cambria" w:cstheme="minorHAnsi"/>
        </w:rPr>
      </w:pPr>
      <w:r w:rsidRPr="00163CA7">
        <w:rPr>
          <w:rFonts w:eastAsia="Cambria" w:cstheme="minorHAnsi"/>
        </w:rPr>
        <w:t xml:space="preserve">Three thematic strands have been selected upon which to design the content of the PEACEPLUS Action Plans. These are: </w:t>
      </w:r>
    </w:p>
    <w:p w14:paraId="1DEE1967" w14:textId="77777777" w:rsidR="004F266C" w:rsidRPr="00D03074" w:rsidRDefault="004F266C" w:rsidP="00DF6286">
      <w:pPr>
        <w:pStyle w:val="ListParagraph"/>
        <w:numPr>
          <w:ilvl w:val="0"/>
          <w:numId w:val="1"/>
        </w:numPr>
        <w:rPr>
          <w:rFonts w:asciiTheme="minorHAnsi" w:eastAsia="Cambria" w:hAnsiTheme="minorHAnsi" w:cstheme="minorHAnsi"/>
          <w:sz w:val="22"/>
          <w:szCs w:val="22"/>
          <w:lang w:eastAsia="en-US"/>
        </w:rPr>
      </w:pPr>
      <w:r w:rsidRPr="00D03074">
        <w:rPr>
          <w:rFonts w:asciiTheme="minorHAnsi" w:eastAsia="Cambria" w:hAnsiTheme="minorHAnsi" w:cstheme="minorHAnsi"/>
          <w:sz w:val="22"/>
          <w:szCs w:val="22"/>
          <w:lang w:eastAsia="en-US"/>
        </w:rPr>
        <w:t xml:space="preserve">Local community regeneration and transformation  </w:t>
      </w:r>
    </w:p>
    <w:p w14:paraId="52513D70" w14:textId="77777777" w:rsidR="004F266C" w:rsidRPr="00D03074" w:rsidRDefault="004F266C" w:rsidP="00DF6286">
      <w:pPr>
        <w:pStyle w:val="ListParagraph"/>
        <w:numPr>
          <w:ilvl w:val="0"/>
          <w:numId w:val="1"/>
        </w:numPr>
        <w:rPr>
          <w:rFonts w:asciiTheme="minorHAnsi" w:eastAsia="Cambria" w:hAnsiTheme="minorHAnsi" w:cstheme="minorHAnsi"/>
          <w:sz w:val="22"/>
          <w:szCs w:val="22"/>
          <w:lang w:eastAsia="en-US"/>
        </w:rPr>
      </w:pPr>
      <w:r w:rsidRPr="00D03074">
        <w:rPr>
          <w:rFonts w:asciiTheme="minorHAnsi" w:eastAsia="Cambria" w:hAnsiTheme="minorHAnsi" w:cstheme="minorHAnsi"/>
          <w:sz w:val="22"/>
          <w:szCs w:val="22"/>
          <w:lang w:eastAsia="en-US"/>
        </w:rPr>
        <w:t xml:space="preserve">Thriving and peaceful communities </w:t>
      </w:r>
    </w:p>
    <w:p w14:paraId="11AED44C" w14:textId="77777777" w:rsidR="004F266C" w:rsidRPr="00D03074" w:rsidRDefault="004F266C" w:rsidP="00DF6286">
      <w:pPr>
        <w:pStyle w:val="ListParagraph"/>
        <w:numPr>
          <w:ilvl w:val="0"/>
          <w:numId w:val="1"/>
        </w:numPr>
        <w:rPr>
          <w:rFonts w:asciiTheme="minorHAnsi" w:eastAsia="Cambria" w:hAnsiTheme="minorHAnsi" w:cstheme="minorHAnsi"/>
          <w:sz w:val="22"/>
          <w:szCs w:val="22"/>
          <w:lang w:eastAsia="en-US"/>
        </w:rPr>
      </w:pPr>
      <w:r w:rsidRPr="00D03074">
        <w:rPr>
          <w:rFonts w:asciiTheme="minorHAnsi" w:eastAsia="Cambria" w:hAnsiTheme="minorHAnsi" w:cstheme="minorHAnsi"/>
          <w:sz w:val="22"/>
          <w:szCs w:val="22"/>
          <w:lang w:eastAsia="en-US"/>
        </w:rPr>
        <w:t xml:space="preserve">Celebrating cultures and diversity </w:t>
      </w:r>
    </w:p>
    <w:p w14:paraId="7B131C95" w14:textId="77777777" w:rsidR="004F266C" w:rsidRPr="00163CA7" w:rsidRDefault="004F266C" w:rsidP="00DF6286">
      <w:pPr>
        <w:spacing w:after="0" w:line="240" w:lineRule="auto"/>
        <w:jc w:val="both"/>
        <w:rPr>
          <w:rFonts w:eastAsia="Cambria" w:cstheme="minorHAnsi"/>
        </w:rPr>
      </w:pPr>
    </w:p>
    <w:p w14:paraId="273C6A14" w14:textId="77777777" w:rsidR="004F266C" w:rsidRPr="00163CA7" w:rsidRDefault="004F266C" w:rsidP="00DF6286">
      <w:pPr>
        <w:spacing w:line="240" w:lineRule="auto"/>
        <w:jc w:val="both"/>
        <w:rPr>
          <w:rFonts w:eastAsia="Cambria" w:cstheme="minorHAnsi"/>
        </w:rPr>
      </w:pPr>
      <w:r w:rsidRPr="00163CA7">
        <w:rPr>
          <w:rFonts w:eastAsia="Cambria" w:cstheme="minorHAnsi"/>
        </w:rPr>
        <w:lastRenderedPageBreak/>
        <w:t xml:space="preserve">These thematic strands provide scope to incorporate projects which span a range of different sectors and activities including </w:t>
      </w:r>
      <w:r w:rsidRPr="0005793D">
        <w:rPr>
          <w:rFonts w:eastAsia="Cambria" w:cstheme="minorHAnsi"/>
        </w:rPr>
        <w:t>health and wellbeing initiatives; children and young people; community regeneration including redevelopment and re-imaging of existing community facilities for shared usage; initiatives to build positive relations; social innovation; social enterprise; and education and skills and community education. All supported projects should be desi</w:t>
      </w:r>
      <w:r w:rsidRPr="00163CA7">
        <w:rPr>
          <w:rFonts w:eastAsia="Cambria" w:cstheme="minorHAnsi"/>
        </w:rPr>
        <w:t>gned to address issues of racism and sectarianism, increase social inclusion, and promote civil leadership.</w:t>
      </w:r>
    </w:p>
    <w:p w14:paraId="47D3F6D4" w14:textId="632EFF68" w:rsidR="004F266C" w:rsidRPr="00163CA7" w:rsidRDefault="00892C95" w:rsidP="00DF6286">
      <w:pPr>
        <w:spacing w:line="240" w:lineRule="auto"/>
        <w:jc w:val="both"/>
        <w:rPr>
          <w:rFonts w:eastAsia="Cambria" w:cstheme="minorHAnsi"/>
          <w:b/>
          <w:bCs/>
          <w:color w:val="4472C4" w:themeColor="accent1"/>
        </w:rPr>
      </w:pPr>
      <w:r>
        <w:rPr>
          <w:rFonts w:eastAsia="Cambria" w:cstheme="minorHAnsi"/>
          <w:b/>
          <w:bCs/>
          <w:color w:val="4472C4" w:themeColor="accent1"/>
        </w:rPr>
        <w:t xml:space="preserve">CCGBC </w:t>
      </w:r>
      <w:r w:rsidR="004F266C" w:rsidRPr="00163CA7">
        <w:rPr>
          <w:rFonts w:eastAsia="Cambria" w:cstheme="minorHAnsi"/>
          <w:b/>
          <w:bCs/>
          <w:color w:val="4472C4" w:themeColor="accent1"/>
        </w:rPr>
        <w:t>PEACEPLUS Partnership</w:t>
      </w:r>
    </w:p>
    <w:p w14:paraId="6A310B8D" w14:textId="3D46934E" w:rsidR="005D52B5" w:rsidRPr="005D52B5" w:rsidRDefault="00CE19CC" w:rsidP="00DF6286">
      <w:pPr>
        <w:pStyle w:val="ListParagraph"/>
        <w:ind w:left="0"/>
        <w:jc w:val="both"/>
        <w:rPr>
          <w:rFonts w:asciiTheme="minorHAnsi" w:eastAsia="Cambria" w:hAnsiTheme="minorHAnsi" w:cstheme="minorHAnsi"/>
          <w:sz w:val="22"/>
          <w:szCs w:val="22"/>
          <w:lang w:eastAsia="en-US"/>
        </w:rPr>
      </w:pPr>
      <w:r w:rsidRPr="00CE19CC">
        <w:rPr>
          <w:rFonts w:asciiTheme="minorHAnsi" w:eastAsia="Cambria" w:hAnsiTheme="minorHAnsi" w:cstheme="minorHAnsi"/>
          <w:sz w:val="22"/>
          <w:szCs w:val="22"/>
          <w:lang w:eastAsia="en-US"/>
        </w:rPr>
        <w:t>The development of a PEACEPLUS Action Plan require</w:t>
      </w:r>
      <w:r>
        <w:rPr>
          <w:rFonts w:asciiTheme="minorHAnsi" w:eastAsia="Cambria" w:hAnsiTheme="minorHAnsi" w:cstheme="minorHAnsi"/>
          <w:sz w:val="22"/>
          <w:szCs w:val="22"/>
          <w:lang w:eastAsia="en-US"/>
        </w:rPr>
        <w:t>s</w:t>
      </w:r>
      <w:r w:rsidRPr="00CE19CC">
        <w:rPr>
          <w:rFonts w:asciiTheme="minorHAnsi" w:eastAsia="Cambria" w:hAnsiTheme="minorHAnsi" w:cstheme="minorHAnsi"/>
          <w:sz w:val="22"/>
          <w:szCs w:val="22"/>
          <w:lang w:eastAsia="en-US"/>
        </w:rPr>
        <w:t xml:space="preserve"> </w:t>
      </w:r>
      <w:r>
        <w:rPr>
          <w:rFonts w:asciiTheme="minorHAnsi" w:eastAsia="Cambria" w:hAnsiTheme="minorHAnsi" w:cstheme="minorHAnsi"/>
          <w:sz w:val="22"/>
          <w:szCs w:val="22"/>
          <w:lang w:eastAsia="en-US"/>
        </w:rPr>
        <w:t xml:space="preserve">each council </w:t>
      </w:r>
      <w:r w:rsidRPr="00CE19CC">
        <w:rPr>
          <w:rFonts w:asciiTheme="minorHAnsi" w:eastAsia="Cambria" w:hAnsiTheme="minorHAnsi" w:cstheme="minorHAnsi"/>
          <w:sz w:val="22"/>
          <w:szCs w:val="22"/>
          <w:lang w:eastAsia="en-US"/>
        </w:rPr>
        <w:t xml:space="preserve">to </w:t>
      </w:r>
      <w:r w:rsidRPr="001C416D">
        <w:rPr>
          <w:rFonts w:asciiTheme="minorHAnsi" w:eastAsia="Cambria" w:hAnsiTheme="minorHAnsi" w:cstheme="minorHAnsi"/>
          <w:b/>
          <w:bCs/>
          <w:sz w:val="22"/>
          <w:szCs w:val="22"/>
          <w:lang w:eastAsia="en-US"/>
        </w:rPr>
        <w:t>establish a PEACEPLUS Partnership.</w:t>
      </w:r>
      <w:r w:rsidRPr="00CE19CC">
        <w:rPr>
          <w:rFonts w:asciiTheme="minorHAnsi" w:eastAsia="Cambria"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As such a </w:t>
      </w:r>
      <w:r w:rsidRPr="00812968">
        <w:rPr>
          <w:rFonts w:asciiTheme="minorHAnsi" w:eastAsiaTheme="minorHAnsi" w:hAnsiTheme="minorHAnsi" w:cstheme="minorHAnsi"/>
          <w:sz w:val="22"/>
          <w:szCs w:val="22"/>
          <w:lang w:eastAsia="en-US"/>
        </w:rPr>
        <w:t xml:space="preserve">PEACEPLUS Partnership </w:t>
      </w:r>
      <w:r>
        <w:rPr>
          <w:rFonts w:asciiTheme="minorHAnsi" w:eastAsiaTheme="minorHAnsi" w:hAnsiTheme="minorHAnsi" w:cstheme="minorHAnsi"/>
          <w:sz w:val="22"/>
          <w:szCs w:val="22"/>
          <w:lang w:eastAsia="en-US"/>
        </w:rPr>
        <w:t xml:space="preserve">is being </w:t>
      </w:r>
      <w:r w:rsidRPr="00812968">
        <w:rPr>
          <w:rFonts w:asciiTheme="minorHAnsi" w:eastAsiaTheme="minorHAnsi" w:hAnsiTheme="minorHAnsi" w:cstheme="minorHAnsi"/>
          <w:sz w:val="22"/>
          <w:szCs w:val="22"/>
          <w:lang w:eastAsia="en-US"/>
        </w:rPr>
        <w:t xml:space="preserve">established in </w:t>
      </w:r>
      <w:r w:rsidR="00892C95">
        <w:rPr>
          <w:rFonts w:asciiTheme="minorHAnsi" w:eastAsiaTheme="minorHAnsi" w:hAnsiTheme="minorHAnsi" w:cstheme="minorHAnsi"/>
          <w:sz w:val="22"/>
          <w:szCs w:val="22"/>
          <w:lang w:eastAsia="en-US"/>
        </w:rPr>
        <w:t>CCGBC</w:t>
      </w:r>
      <w:r>
        <w:rPr>
          <w:rFonts w:asciiTheme="minorHAnsi" w:eastAsiaTheme="minorHAnsi" w:hAnsiTheme="minorHAnsi" w:cstheme="minorHAnsi"/>
          <w:sz w:val="22"/>
          <w:szCs w:val="22"/>
          <w:lang w:eastAsia="en-US"/>
        </w:rPr>
        <w:t xml:space="preserve"> </w:t>
      </w:r>
      <w:r w:rsidRPr="00812968">
        <w:rPr>
          <w:rFonts w:asciiTheme="minorHAnsi" w:eastAsiaTheme="minorHAnsi" w:hAnsiTheme="minorHAnsi" w:cstheme="minorHAnsi"/>
          <w:sz w:val="22"/>
          <w:szCs w:val="22"/>
          <w:lang w:eastAsia="en-US"/>
        </w:rPr>
        <w:t xml:space="preserve">area. </w:t>
      </w:r>
      <w:r w:rsidR="005D52B5" w:rsidRPr="005D52B5">
        <w:rPr>
          <w:rFonts w:asciiTheme="minorHAnsi" w:eastAsia="Cambria" w:hAnsiTheme="minorHAnsi" w:cstheme="minorHAnsi"/>
          <w:sz w:val="22"/>
          <w:szCs w:val="22"/>
          <w:lang w:eastAsia="en-US"/>
        </w:rPr>
        <w:t xml:space="preserve">The PEACEPLUS Partnership will oversee the design and implementation of a co-designed process in </w:t>
      </w:r>
      <w:r w:rsidR="001C416D">
        <w:rPr>
          <w:rFonts w:asciiTheme="minorHAnsi" w:eastAsia="Cambria" w:hAnsiTheme="minorHAnsi" w:cstheme="minorHAnsi"/>
          <w:sz w:val="22"/>
          <w:szCs w:val="22"/>
          <w:lang w:eastAsia="en-US"/>
        </w:rPr>
        <w:t>our</w:t>
      </w:r>
      <w:r w:rsidR="005D52B5" w:rsidRPr="005D52B5">
        <w:rPr>
          <w:rFonts w:asciiTheme="minorHAnsi" w:eastAsia="Cambria" w:hAnsiTheme="minorHAnsi" w:cstheme="minorHAnsi"/>
          <w:sz w:val="22"/>
          <w:szCs w:val="22"/>
          <w:lang w:eastAsia="en-US"/>
        </w:rPr>
        <w:t xml:space="preserve"> area which will be used to inform the development of an overarching PEACEPLUS Action Plan. Following approval</w:t>
      </w:r>
      <w:r w:rsidR="005D52B5" w:rsidRPr="005D52B5">
        <w:rPr>
          <w:rFonts w:asciiTheme="minorHAnsi" w:eastAsiaTheme="minorHAnsi" w:hAnsiTheme="minorHAnsi" w:cstheme="minorHAnsi"/>
          <w:sz w:val="22"/>
          <w:szCs w:val="22"/>
          <w:lang w:eastAsia="en-US"/>
        </w:rPr>
        <w:t xml:space="preserve"> </w:t>
      </w:r>
      <w:r w:rsidR="005D52B5" w:rsidRPr="00812968">
        <w:rPr>
          <w:rFonts w:asciiTheme="minorHAnsi" w:eastAsiaTheme="minorHAnsi" w:hAnsiTheme="minorHAnsi" w:cstheme="minorHAnsi"/>
          <w:sz w:val="22"/>
          <w:szCs w:val="22"/>
          <w:lang w:eastAsia="en-US"/>
        </w:rPr>
        <w:t xml:space="preserve">of the </w:t>
      </w:r>
      <w:r w:rsidR="005D52B5">
        <w:rPr>
          <w:rFonts w:asciiTheme="minorHAnsi" w:eastAsiaTheme="minorHAnsi" w:hAnsiTheme="minorHAnsi" w:cstheme="minorHAnsi"/>
          <w:sz w:val="22"/>
          <w:szCs w:val="22"/>
          <w:lang w:eastAsia="en-US"/>
        </w:rPr>
        <w:t xml:space="preserve">PEACEPLUS </w:t>
      </w:r>
      <w:r w:rsidR="005D52B5" w:rsidRPr="00812968">
        <w:rPr>
          <w:rFonts w:asciiTheme="minorHAnsi" w:eastAsiaTheme="minorHAnsi" w:hAnsiTheme="minorHAnsi" w:cstheme="minorHAnsi"/>
          <w:sz w:val="22"/>
          <w:szCs w:val="22"/>
          <w:lang w:eastAsia="en-US"/>
        </w:rPr>
        <w:t>Action Plan by SEUPB</w:t>
      </w:r>
      <w:r w:rsidR="005D52B5" w:rsidRPr="005D52B5">
        <w:rPr>
          <w:rFonts w:asciiTheme="minorHAnsi" w:eastAsia="Cambria" w:hAnsiTheme="minorHAnsi" w:cstheme="minorHAnsi"/>
          <w:sz w:val="22"/>
          <w:szCs w:val="22"/>
          <w:lang w:eastAsia="en-US"/>
        </w:rPr>
        <w:t xml:space="preserve">, </w:t>
      </w:r>
      <w:r w:rsidR="001C416D">
        <w:rPr>
          <w:rFonts w:asciiTheme="minorHAnsi" w:eastAsia="Cambria" w:hAnsiTheme="minorHAnsi" w:cstheme="minorHAnsi"/>
          <w:sz w:val="22"/>
          <w:szCs w:val="22"/>
          <w:lang w:eastAsia="en-US"/>
        </w:rPr>
        <w:t>our</w:t>
      </w:r>
      <w:r w:rsidR="005D52B5" w:rsidRPr="005D52B5">
        <w:rPr>
          <w:rFonts w:asciiTheme="minorHAnsi" w:eastAsia="Cambria" w:hAnsiTheme="minorHAnsi" w:cstheme="minorHAnsi"/>
          <w:sz w:val="22"/>
          <w:szCs w:val="22"/>
          <w:lang w:eastAsia="en-US"/>
        </w:rPr>
        <w:t xml:space="preserve"> Partnership will be responsible for overseeing the implementation of the PEACEPLUS Action Plan. </w:t>
      </w:r>
      <w:r w:rsidR="001C416D">
        <w:rPr>
          <w:rFonts w:asciiTheme="minorHAnsi" w:eastAsia="Cambria" w:hAnsiTheme="minorHAnsi" w:cstheme="minorHAnsi"/>
          <w:sz w:val="22"/>
          <w:szCs w:val="22"/>
          <w:lang w:eastAsia="en-US"/>
        </w:rPr>
        <w:t xml:space="preserve">Our </w:t>
      </w:r>
      <w:r w:rsidR="005D52B5" w:rsidRPr="005D52B5">
        <w:rPr>
          <w:rFonts w:asciiTheme="minorHAnsi" w:eastAsia="Cambria" w:hAnsiTheme="minorHAnsi" w:cstheme="minorHAnsi"/>
          <w:sz w:val="22"/>
          <w:szCs w:val="22"/>
          <w:lang w:eastAsia="en-US"/>
        </w:rPr>
        <w:t xml:space="preserve">partnership </w:t>
      </w:r>
      <w:r w:rsidR="00CE4BA7">
        <w:rPr>
          <w:rFonts w:asciiTheme="minorHAnsi" w:eastAsia="Cambria" w:hAnsiTheme="minorHAnsi" w:cstheme="minorHAnsi"/>
          <w:sz w:val="22"/>
          <w:szCs w:val="22"/>
          <w:lang w:eastAsia="en-US"/>
        </w:rPr>
        <w:t>must</w:t>
      </w:r>
      <w:r w:rsidR="005D52B5" w:rsidRPr="005D52B5">
        <w:rPr>
          <w:rFonts w:asciiTheme="minorHAnsi" w:eastAsia="Cambria" w:hAnsiTheme="minorHAnsi" w:cstheme="minorHAnsi"/>
          <w:sz w:val="22"/>
          <w:szCs w:val="22"/>
          <w:lang w:eastAsia="en-US"/>
        </w:rPr>
        <w:t xml:space="preserve"> ensure the</w:t>
      </w:r>
      <w:r w:rsidR="001C416D">
        <w:rPr>
          <w:rFonts w:asciiTheme="minorHAnsi" w:eastAsia="Cambria" w:hAnsiTheme="minorHAnsi" w:cstheme="minorHAnsi"/>
          <w:sz w:val="22"/>
          <w:szCs w:val="22"/>
          <w:lang w:eastAsia="en-US"/>
        </w:rPr>
        <w:t xml:space="preserve"> new </w:t>
      </w:r>
      <w:r w:rsidR="005D52B5" w:rsidRPr="005D52B5">
        <w:rPr>
          <w:rFonts w:asciiTheme="minorHAnsi" w:eastAsia="Cambria" w:hAnsiTheme="minorHAnsi" w:cstheme="minorHAnsi"/>
          <w:sz w:val="22"/>
          <w:szCs w:val="22"/>
          <w:lang w:eastAsia="en-US"/>
        </w:rPr>
        <w:t xml:space="preserve">Action Plan aligns with the local Community Plan for </w:t>
      </w:r>
      <w:r w:rsidR="001C416D">
        <w:rPr>
          <w:rFonts w:asciiTheme="minorHAnsi" w:eastAsia="Cambria" w:hAnsiTheme="minorHAnsi" w:cstheme="minorHAnsi"/>
          <w:sz w:val="22"/>
          <w:szCs w:val="22"/>
          <w:lang w:eastAsia="en-US"/>
        </w:rPr>
        <w:t>our</w:t>
      </w:r>
      <w:r w:rsidR="005D52B5" w:rsidRPr="005D52B5">
        <w:rPr>
          <w:rFonts w:asciiTheme="minorHAnsi" w:eastAsia="Cambria" w:hAnsiTheme="minorHAnsi" w:cstheme="minorHAnsi"/>
          <w:sz w:val="22"/>
          <w:szCs w:val="22"/>
          <w:lang w:eastAsia="en-US"/>
        </w:rPr>
        <w:t xml:space="preserve"> area</w:t>
      </w:r>
    </w:p>
    <w:p w14:paraId="549E244C" w14:textId="77777777" w:rsidR="005D52B5" w:rsidRDefault="005D52B5" w:rsidP="00DF6286">
      <w:pPr>
        <w:pStyle w:val="ListParagraph"/>
        <w:ind w:left="0"/>
        <w:jc w:val="both"/>
        <w:rPr>
          <w:rFonts w:asciiTheme="minorHAnsi" w:eastAsiaTheme="minorHAnsi" w:hAnsiTheme="minorHAnsi" w:cstheme="minorHAnsi"/>
          <w:sz w:val="22"/>
          <w:szCs w:val="22"/>
          <w:lang w:eastAsia="en-US"/>
        </w:rPr>
      </w:pPr>
    </w:p>
    <w:p w14:paraId="65A7E8CF" w14:textId="10134B0F" w:rsidR="008A16D6" w:rsidRPr="008A16D6" w:rsidRDefault="001C416D" w:rsidP="00DF6286">
      <w:pPr>
        <w:pStyle w:val="Default"/>
        <w:jc w:val="both"/>
        <w:rPr>
          <w:rFonts w:asciiTheme="minorHAnsi" w:eastAsiaTheme="minorHAnsi" w:hAnsiTheme="minorHAnsi" w:cstheme="minorBidi"/>
          <w:color w:val="auto"/>
          <w:sz w:val="22"/>
          <w:szCs w:val="22"/>
          <w:lang w:val="en-US" w:eastAsia="en-US"/>
        </w:rPr>
      </w:pPr>
      <w:r>
        <w:rPr>
          <w:rFonts w:asciiTheme="minorHAnsi" w:eastAsiaTheme="minorHAnsi" w:hAnsiTheme="minorHAnsi" w:cstheme="minorBidi"/>
          <w:color w:val="auto"/>
          <w:sz w:val="22"/>
          <w:szCs w:val="22"/>
          <w:lang w:val="en-US" w:eastAsia="en-US"/>
        </w:rPr>
        <w:t>Our</w:t>
      </w:r>
      <w:r w:rsidR="008A16D6" w:rsidRPr="008A16D6">
        <w:rPr>
          <w:rFonts w:asciiTheme="minorHAnsi" w:eastAsiaTheme="minorHAnsi" w:hAnsiTheme="minorHAnsi" w:cstheme="minorBidi"/>
          <w:color w:val="auto"/>
          <w:sz w:val="22"/>
          <w:szCs w:val="22"/>
          <w:lang w:val="en-US" w:eastAsia="en-US"/>
        </w:rPr>
        <w:t xml:space="preserve"> </w:t>
      </w:r>
      <w:r w:rsidR="002536B2">
        <w:rPr>
          <w:rFonts w:asciiTheme="minorHAnsi" w:eastAsiaTheme="minorHAnsi" w:hAnsiTheme="minorHAnsi" w:cstheme="minorBidi"/>
          <w:color w:val="auto"/>
          <w:sz w:val="22"/>
          <w:szCs w:val="22"/>
          <w:lang w:val="en-US" w:eastAsia="en-US"/>
        </w:rPr>
        <w:t xml:space="preserve">CCGBC </w:t>
      </w:r>
      <w:r w:rsidR="008A16D6" w:rsidRPr="008A16D6">
        <w:rPr>
          <w:rFonts w:asciiTheme="minorHAnsi" w:eastAsiaTheme="minorHAnsi" w:hAnsiTheme="minorHAnsi" w:cstheme="minorBidi"/>
          <w:color w:val="auto"/>
          <w:sz w:val="22"/>
          <w:szCs w:val="22"/>
          <w:lang w:val="en-US" w:eastAsia="en-US"/>
        </w:rPr>
        <w:t xml:space="preserve">PEACEPLUS Partnership will comprise </w:t>
      </w:r>
      <w:r w:rsidR="008A16D6">
        <w:rPr>
          <w:rFonts w:asciiTheme="minorHAnsi" w:eastAsiaTheme="minorHAnsi" w:hAnsiTheme="minorHAnsi" w:cstheme="minorBidi"/>
          <w:color w:val="auto"/>
          <w:sz w:val="22"/>
          <w:szCs w:val="22"/>
          <w:lang w:val="en-US" w:eastAsia="en-US"/>
        </w:rPr>
        <w:t xml:space="preserve">the following </w:t>
      </w:r>
      <w:r w:rsidR="008A16D6" w:rsidRPr="008A16D6">
        <w:rPr>
          <w:rFonts w:asciiTheme="minorHAnsi" w:eastAsiaTheme="minorHAnsi" w:hAnsiTheme="minorHAnsi" w:cstheme="minorBidi"/>
          <w:color w:val="auto"/>
          <w:sz w:val="22"/>
          <w:szCs w:val="22"/>
          <w:lang w:val="en-US" w:eastAsia="en-US"/>
        </w:rPr>
        <w:t>four pillars –</w:t>
      </w:r>
    </w:p>
    <w:p w14:paraId="759B29A8" w14:textId="77777777" w:rsidR="008A16D6" w:rsidRPr="008A16D6" w:rsidRDefault="008A16D6" w:rsidP="00DF6286">
      <w:pPr>
        <w:pStyle w:val="Default"/>
        <w:jc w:val="both"/>
        <w:rPr>
          <w:rFonts w:asciiTheme="minorHAnsi" w:eastAsiaTheme="minorHAnsi" w:hAnsiTheme="minorHAnsi" w:cstheme="minorBidi"/>
          <w:color w:val="auto"/>
          <w:sz w:val="22"/>
          <w:szCs w:val="22"/>
          <w:lang w:val="en-US" w:eastAsia="en-US"/>
        </w:rPr>
      </w:pPr>
    </w:p>
    <w:tbl>
      <w:tblPr>
        <w:tblStyle w:val="TableGrid"/>
        <w:tblW w:w="0" w:type="auto"/>
        <w:tblLook w:val="04A0" w:firstRow="1" w:lastRow="0" w:firstColumn="1" w:lastColumn="0" w:noHBand="0" w:noVBand="1"/>
      </w:tblPr>
      <w:tblGrid>
        <w:gridCol w:w="4508"/>
        <w:gridCol w:w="4508"/>
      </w:tblGrid>
      <w:tr w:rsidR="008A16D6" w:rsidRPr="008A16D6" w14:paraId="1E8F0FFA" w14:textId="77777777" w:rsidTr="008A16D6">
        <w:tc>
          <w:tcPr>
            <w:tcW w:w="9016" w:type="dxa"/>
            <w:gridSpan w:val="2"/>
            <w:shd w:val="clear" w:color="auto" w:fill="ED7D31" w:themeFill="accent2"/>
          </w:tcPr>
          <w:p w14:paraId="5C9A17C7" w14:textId="29617F77" w:rsidR="008A16D6" w:rsidRPr="008A16D6" w:rsidRDefault="002536B2" w:rsidP="00DF6286">
            <w:pPr>
              <w:pStyle w:val="Default"/>
              <w:jc w:val="center"/>
              <w:rPr>
                <w:rFonts w:asciiTheme="minorHAnsi" w:eastAsiaTheme="minorHAnsi" w:hAnsiTheme="minorHAnsi" w:cstheme="minorBidi"/>
                <w:b/>
                <w:bCs/>
                <w:color w:val="auto"/>
                <w:sz w:val="22"/>
                <w:szCs w:val="22"/>
                <w:lang w:val="en-US" w:eastAsia="en-US"/>
              </w:rPr>
            </w:pPr>
            <w:r>
              <w:rPr>
                <w:rFonts w:asciiTheme="minorHAnsi" w:eastAsiaTheme="minorHAnsi" w:hAnsiTheme="minorHAnsi" w:cstheme="minorBidi"/>
                <w:b/>
                <w:bCs/>
                <w:color w:val="auto"/>
                <w:sz w:val="22"/>
                <w:szCs w:val="22"/>
                <w:lang w:val="en-US" w:eastAsia="en-US"/>
              </w:rPr>
              <w:t xml:space="preserve">CCGBC </w:t>
            </w:r>
            <w:r w:rsidR="008A16D6" w:rsidRPr="008A16D6">
              <w:rPr>
                <w:rFonts w:asciiTheme="minorHAnsi" w:eastAsiaTheme="minorHAnsi" w:hAnsiTheme="minorHAnsi" w:cstheme="minorBidi"/>
                <w:b/>
                <w:bCs/>
                <w:color w:val="auto"/>
                <w:sz w:val="22"/>
                <w:szCs w:val="22"/>
                <w:lang w:val="en-US" w:eastAsia="en-US"/>
              </w:rPr>
              <w:t xml:space="preserve">PEACEPLUS Partnership </w:t>
            </w:r>
            <w:r>
              <w:rPr>
                <w:rFonts w:asciiTheme="minorHAnsi" w:eastAsiaTheme="minorHAnsi" w:hAnsiTheme="minorHAnsi" w:cstheme="minorBidi"/>
                <w:b/>
                <w:bCs/>
                <w:color w:val="auto"/>
                <w:sz w:val="22"/>
                <w:szCs w:val="22"/>
                <w:lang w:val="en-US" w:eastAsia="en-US"/>
              </w:rPr>
              <w:t>(</w:t>
            </w:r>
            <w:r w:rsidR="00B643EF">
              <w:rPr>
                <w:rFonts w:asciiTheme="minorHAnsi" w:eastAsiaTheme="minorHAnsi" w:hAnsiTheme="minorHAnsi" w:cstheme="minorBidi"/>
                <w:b/>
                <w:bCs/>
                <w:color w:val="auto"/>
                <w:sz w:val="22"/>
                <w:szCs w:val="22"/>
                <w:lang w:val="en-US" w:eastAsia="en-US"/>
              </w:rPr>
              <w:t>2</w:t>
            </w:r>
            <w:r w:rsidR="008506F0">
              <w:rPr>
                <w:rFonts w:asciiTheme="minorHAnsi" w:eastAsiaTheme="minorHAnsi" w:hAnsiTheme="minorHAnsi" w:cstheme="minorBidi"/>
                <w:b/>
                <w:bCs/>
                <w:color w:val="auto"/>
                <w:sz w:val="22"/>
                <w:szCs w:val="22"/>
                <w:lang w:val="en-US" w:eastAsia="en-US"/>
              </w:rPr>
              <w:t>8</w:t>
            </w:r>
            <w:r w:rsidR="008A16D6" w:rsidRPr="008A16D6">
              <w:rPr>
                <w:rFonts w:asciiTheme="minorHAnsi" w:eastAsiaTheme="minorHAnsi" w:hAnsiTheme="minorHAnsi" w:cstheme="minorBidi"/>
                <w:b/>
                <w:bCs/>
                <w:color w:val="auto"/>
                <w:sz w:val="22"/>
                <w:szCs w:val="22"/>
                <w:lang w:val="en-US" w:eastAsia="en-US"/>
              </w:rPr>
              <w:t xml:space="preserve"> Members)</w:t>
            </w:r>
          </w:p>
        </w:tc>
      </w:tr>
      <w:tr w:rsidR="008A16D6" w:rsidRPr="008A16D6" w14:paraId="525DF4DE" w14:textId="77777777" w:rsidTr="000C7187">
        <w:tc>
          <w:tcPr>
            <w:tcW w:w="4508" w:type="dxa"/>
            <w:shd w:val="clear" w:color="auto" w:fill="D9E2F3" w:themeFill="accent1" w:themeFillTint="33"/>
          </w:tcPr>
          <w:p w14:paraId="7164A5C3" w14:textId="5519AFF5" w:rsidR="008A16D6" w:rsidRPr="008A16D6" w:rsidRDefault="00CE4BA7" w:rsidP="00DF6286">
            <w:pPr>
              <w:pStyle w:val="Default"/>
              <w:jc w:val="center"/>
              <w:rPr>
                <w:rFonts w:asciiTheme="minorHAnsi" w:eastAsiaTheme="minorHAnsi" w:hAnsiTheme="minorHAnsi" w:cstheme="minorBidi"/>
                <w:b/>
                <w:bCs/>
                <w:color w:val="auto"/>
                <w:sz w:val="22"/>
                <w:szCs w:val="22"/>
                <w:lang w:val="en-US" w:eastAsia="en-US"/>
              </w:rPr>
            </w:pPr>
            <w:r w:rsidRPr="00B643EF">
              <w:rPr>
                <w:rFonts w:asciiTheme="minorHAnsi" w:eastAsiaTheme="minorHAnsi" w:hAnsiTheme="minorHAnsi" w:cstheme="minorBidi"/>
                <w:b/>
                <w:bCs/>
                <w:color w:val="auto"/>
                <w:sz w:val="22"/>
                <w:szCs w:val="22"/>
                <w:lang w:val="en-US" w:eastAsia="en-US"/>
              </w:rPr>
              <w:t xml:space="preserve">Pillar 1: </w:t>
            </w:r>
            <w:r w:rsidR="00B643EF">
              <w:rPr>
                <w:rFonts w:asciiTheme="minorHAnsi" w:eastAsiaTheme="minorHAnsi" w:hAnsiTheme="minorHAnsi" w:cstheme="minorBidi"/>
                <w:b/>
                <w:bCs/>
                <w:color w:val="auto"/>
                <w:sz w:val="22"/>
                <w:szCs w:val="22"/>
                <w:lang w:val="en-US" w:eastAsia="en-US"/>
              </w:rPr>
              <w:t xml:space="preserve">11 </w:t>
            </w:r>
            <w:r w:rsidR="008A16D6" w:rsidRPr="008A16D6">
              <w:rPr>
                <w:rFonts w:asciiTheme="minorHAnsi" w:eastAsiaTheme="minorHAnsi" w:hAnsiTheme="minorHAnsi" w:cstheme="minorBidi"/>
                <w:b/>
                <w:bCs/>
                <w:color w:val="auto"/>
                <w:sz w:val="22"/>
                <w:szCs w:val="22"/>
                <w:lang w:val="en-US" w:eastAsia="en-US"/>
              </w:rPr>
              <w:t>nominated Elected Members</w:t>
            </w:r>
          </w:p>
          <w:p w14:paraId="3D380FAB" w14:textId="77777777" w:rsidR="008A16D6" w:rsidRPr="008A16D6" w:rsidRDefault="008A16D6" w:rsidP="00DF6286">
            <w:pPr>
              <w:pStyle w:val="Default"/>
              <w:jc w:val="center"/>
              <w:rPr>
                <w:rFonts w:asciiTheme="minorHAnsi" w:eastAsiaTheme="minorHAnsi" w:hAnsiTheme="minorHAnsi" w:cstheme="minorBidi"/>
                <w:b/>
                <w:bCs/>
                <w:color w:val="auto"/>
                <w:sz w:val="22"/>
                <w:szCs w:val="22"/>
                <w:lang w:val="en-US" w:eastAsia="en-US"/>
              </w:rPr>
            </w:pPr>
          </w:p>
        </w:tc>
        <w:tc>
          <w:tcPr>
            <w:tcW w:w="4508" w:type="dxa"/>
            <w:shd w:val="clear" w:color="auto" w:fill="D9E2F3" w:themeFill="accent1" w:themeFillTint="33"/>
          </w:tcPr>
          <w:p w14:paraId="2ABDE744" w14:textId="7626A9C4" w:rsidR="008A16D6" w:rsidRPr="008A16D6" w:rsidRDefault="00CE4BA7" w:rsidP="00DF6286">
            <w:pPr>
              <w:pStyle w:val="Default"/>
              <w:jc w:val="center"/>
              <w:rPr>
                <w:rFonts w:asciiTheme="minorHAnsi" w:eastAsiaTheme="minorHAnsi" w:hAnsiTheme="minorHAnsi" w:cstheme="minorBidi"/>
                <w:b/>
                <w:bCs/>
                <w:color w:val="auto"/>
                <w:sz w:val="22"/>
                <w:szCs w:val="22"/>
                <w:lang w:val="en-US" w:eastAsia="en-US"/>
              </w:rPr>
            </w:pPr>
            <w:r w:rsidRPr="00B643EF">
              <w:rPr>
                <w:rFonts w:asciiTheme="minorHAnsi" w:eastAsiaTheme="minorHAnsi" w:hAnsiTheme="minorHAnsi" w:cstheme="minorBidi"/>
                <w:b/>
                <w:bCs/>
                <w:color w:val="auto"/>
                <w:sz w:val="22"/>
                <w:szCs w:val="22"/>
                <w:lang w:val="en-US" w:eastAsia="en-US"/>
              </w:rPr>
              <w:t xml:space="preserve">Pillar 2:  </w:t>
            </w:r>
            <w:r w:rsidR="008506F0">
              <w:rPr>
                <w:rFonts w:asciiTheme="minorHAnsi" w:eastAsiaTheme="minorHAnsi" w:hAnsiTheme="minorHAnsi" w:cstheme="minorBidi"/>
                <w:b/>
                <w:bCs/>
                <w:color w:val="auto"/>
                <w:sz w:val="22"/>
                <w:szCs w:val="22"/>
                <w:lang w:val="en-US" w:eastAsia="en-US"/>
              </w:rPr>
              <w:t>6</w:t>
            </w:r>
            <w:r w:rsidR="008A16D6" w:rsidRPr="008A16D6">
              <w:rPr>
                <w:rFonts w:asciiTheme="minorHAnsi" w:eastAsiaTheme="minorHAnsi" w:hAnsiTheme="minorHAnsi" w:cstheme="minorBidi"/>
                <w:b/>
                <w:bCs/>
                <w:color w:val="auto"/>
                <w:sz w:val="22"/>
                <w:szCs w:val="22"/>
                <w:lang w:val="en-US" w:eastAsia="en-US"/>
              </w:rPr>
              <w:t xml:space="preserve"> nominated Statutory Representatives</w:t>
            </w:r>
          </w:p>
        </w:tc>
      </w:tr>
      <w:tr w:rsidR="008A16D6" w:rsidRPr="008A16D6" w14:paraId="21B9CD7E" w14:textId="77777777" w:rsidTr="000C7187">
        <w:tc>
          <w:tcPr>
            <w:tcW w:w="4508" w:type="dxa"/>
            <w:shd w:val="clear" w:color="auto" w:fill="D9E2F3" w:themeFill="accent1" w:themeFillTint="33"/>
          </w:tcPr>
          <w:p w14:paraId="7987C854" w14:textId="5CA831FD" w:rsidR="008A16D6" w:rsidRPr="008A16D6" w:rsidRDefault="00CE4BA7" w:rsidP="00DF6286">
            <w:pPr>
              <w:pStyle w:val="Default"/>
              <w:jc w:val="center"/>
              <w:rPr>
                <w:rFonts w:asciiTheme="minorHAnsi" w:eastAsiaTheme="minorHAnsi" w:hAnsiTheme="minorHAnsi" w:cstheme="minorBidi"/>
                <w:b/>
                <w:bCs/>
                <w:color w:val="auto"/>
                <w:sz w:val="22"/>
                <w:szCs w:val="22"/>
                <w:lang w:val="en-US" w:eastAsia="en-US"/>
              </w:rPr>
            </w:pPr>
            <w:r w:rsidRPr="00B643EF">
              <w:rPr>
                <w:rFonts w:asciiTheme="minorHAnsi" w:eastAsiaTheme="minorHAnsi" w:hAnsiTheme="minorHAnsi" w:cstheme="minorBidi"/>
                <w:b/>
                <w:bCs/>
                <w:color w:val="auto"/>
                <w:sz w:val="22"/>
                <w:szCs w:val="22"/>
                <w:lang w:val="en-US" w:eastAsia="en-US"/>
              </w:rPr>
              <w:t xml:space="preserve">Pillar 3: </w:t>
            </w:r>
            <w:r w:rsidR="00B643EF">
              <w:rPr>
                <w:rFonts w:asciiTheme="minorHAnsi" w:eastAsiaTheme="minorHAnsi" w:hAnsiTheme="minorHAnsi" w:cstheme="minorBidi"/>
                <w:b/>
                <w:bCs/>
                <w:color w:val="auto"/>
                <w:sz w:val="22"/>
                <w:szCs w:val="22"/>
                <w:lang w:val="en-US" w:eastAsia="en-US"/>
              </w:rPr>
              <w:t>6</w:t>
            </w:r>
            <w:r w:rsidR="008A16D6" w:rsidRPr="008A16D6">
              <w:rPr>
                <w:rFonts w:asciiTheme="minorHAnsi" w:eastAsiaTheme="minorHAnsi" w:hAnsiTheme="minorHAnsi" w:cstheme="minorBidi"/>
                <w:b/>
                <w:bCs/>
                <w:color w:val="auto"/>
                <w:sz w:val="22"/>
                <w:szCs w:val="22"/>
                <w:lang w:val="en-US" w:eastAsia="en-US"/>
              </w:rPr>
              <w:t xml:space="preserve"> Social Partners representing Geographical/ Community/ Civil Society </w:t>
            </w:r>
            <w:r w:rsidR="008A16D6">
              <w:rPr>
                <w:rFonts w:asciiTheme="minorHAnsi" w:eastAsiaTheme="minorHAnsi" w:hAnsiTheme="minorHAnsi" w:cstheme="minorBidi"/>
                <w:b/>
                <w:bCs/>
                <w:color w:val="auto"/>
                <w:sz w:val="22"/>
                <w:szCs w:val="22"/>
                <w:lang w:val="en-US" w:eastAsia="en-US"/>
              </w:rPr>
              <w:t xml:space="preserve">selected through this open call process </w:t>
            </w:r>
          </w:p>
        </w:tc>
        <w:tc>
          <w:tcPr>
            <w:tcW w:w="4508" w:type="dxa"/>
            <w:shd w:val="clear" w:color="auto" w:fill="D9E2F3" w:themeFill="accent1" w:themeFillTint="33"/>
          </w:tcPr>
          <w:p w14:paraId="691D3CFE" w14:textId="1BCBEDC9" w:rsidR="008A16D6" w:rsidRPr="008A16D6" w:rsidRDefault="00CE4BA7" w:rsidP="00DF6286">
            <w:pPr>
              <w:pStyle w:val="Default"/>
              <w:jc w:val="center"/>
              <w:rPr>
                <w:rFonts w:asciiTheme="minorHAnsi" w:eastAsiaTheme="minorHAnsi" w:hAnsiTheme="minorHAnsi" w:cstheme="minorBidi"/>
                <w:b/>
                <w:bCs/>
                <w:color w:val="auto"/>
                <w:sz w:val="22"/>
                <w:szCs w:val="22"/>
                <w:lang w:val="en-US" w:eastAsia="en-US"/>
              </w:rPr>
            </w:pPr>
            <w:r w:rsidRPr="00B643EF">
              <w:rPr>
                <w:rFonts w:asciiTheme="minorHAnsi" w:eastAsiaTheme="minorHAnsi" w:hAnsiTheme="minorHAnsi" w:cstheme="minorBidi"/>
                <w:b/>
                <w:bCs/>
                <w:color w:val="auto"/>
                <w:sz w:val="22"/>
                <w:szCs w:val="22"/>
                <w:lang w:val="en-US" w:eastAsia="en-US"/>
              </w:rPr>
              <w:t xml:space="preserve">Pillar 4:  </w:t>
            </w:r>
            <w:r w:rsidR="00B643EF">
              <w:rPr>
                <w:rFonts w:asciiTheme="minorHAnsi" w:eastAsiaTheme="minorHAnsi" w:hAnsiTheme="minorHAnsi" w:cstheme="minorBidi"/>
                <w:b/>
                <w:bCs/>
                <w:color w:val="auto"/>
                <w:sz w:val="22"/>
                <w:szCs w:val="22"/>
                <w:lang w:val="en-US" w:eastAsia="en-US"/>
              </w:rPr>
              <w:t>5</w:t>
            </w:r>
            <w:r w:rsidR="008A16D6" w:rsidRPr="008A16D6">
              <w:rPr>
                <w:rFonts w:asciiTheme="minorHAnsi" w:eastAsiaTheme="minorHAnsi" w:hAnsiTheme="minorHAnsi" w:cstheme="minorBidi"/>
                <w:b/>
                <w:bCs/>
                <w:color w:val="auto"/>
                <w:sz w:val="22"/>
                <w:szCs w:val="22"/>
                <w:lang w:val="en-US" w:eastAsia="en-US"/>
              </w:rPr>
              <w:t xml:space="preserve"> Social Partners representing PEACEPLUS Target Groups </w:t>
            </w:r>
            <w:r w:rsidR="008A16D6">
              <w:rPr>
                <w:rFonts w:asciiTheme="minorHAnsi" w:eastAsiaTheme="minorHAnsi" w:hAnsiTheme="minorHAnsi" w:cstheme="minorBidi"/>
                <w:b/>
                <w:bCs/>
                <w:color w:val="auto"/>
                <w:sz w:val="22"/>
                <w:szCs w:val="22"/>
                <w:lang w:val="en-US" w:eastAsia="en-US"/>
              </w:rPr>
              <w:t>selected through this open call process</w:t>
            </w:r>
          </w:p>
        </w:tc>
      </w:tr>
    </w:tbl>
    <w:p w14:paraId="700D1FDB" w14:textId="77777777" w:rsidR="008A16D6" w:rsidRPr="008A16D6" w:rsidRDefault="008A16D6" w:rsidP="00DF6286">
      <w:pPr>
        <w:pStyle w:val="Default"/>
        <w:jc w:val="both"/>
        <w:rPr>
          <w:rFonts w:asciiTheme="minorHAnsi" w:eastAsiaTheme="minorHAnsi" w:hAnsiTheme="minorHAnsi" w:cstheme="minorBidi"/>
          <w:color w:val="auto"/>
          <w:sz w:val="22"/>
          <w:szCs w:val="22"/>
          <w:lang w:val="en-US" w:eastAsia="en-US"/>
        </w:rPr>
      </w:pPr>
    </w:p>
    <w:p w14:paraId="3FBCF2A1" w14:textId="1ADD7153" w:rsidR="00B5196A" w:rsidRPr="00B5196A" w:rsidRDefault="008A16D6" w:rsidP="00B5196A">
      <w:pPr>
        <w:jc w:val="both"/>
        <w:rPr>
          <w:highlight w:val="yellow"/>
          <w:lang w:val="en-US"/>
        </w:rPr>
      </w:pPr>
      <w:r w:rsidRPr="00B5196A">
        <w:rPr>
          <w:lang w:val="en-US"/>
        </w:rPr>
        <w:t xml:space="preserve">As per </w:t>
      </w:r>
      <w:r w:rsidRPr="008506F0">
        <w:rPr>
          <w:lang w:val="en-US"/>
        </w:rPr>
        <w:t xml:space="preserve">the </w:t>
      </w:r>
      <w:r w:rsidR="003C3890" w:rsidRPr="008506F0">
        <w:rPr>
          <w:lang w:val="en-US"/>
        </w:rPr>
        <w:t>table</w:t>
      </w:r>
      <w:r w:rsidR="003C3890" w:rsidRPr="00B5196A">
        <w:rPr>
          <w:lang w:val="en-US"/>
        </w:rPr>
        <w:t xml:space="preserve"> </w:t>
      </w:r>
      <w:r w:rsidRPr="00B5196A">
        <w:rPr>
          <w:lang w:val="en-US"/>
        </w:rPr>
        <w:t xml:space="preserve">above, we are seeking </w:t>
      </w:r>
      <w:r w:rsidR="00CE4BA7" w:rsidRPr="00B5196A">
        <w:rPr>
          <w:lang w:val="en-US"/>
        </w:rPr>
        <w:t xml:space="preserve">to recruit </w:t>
      </w:r>
      <w:r w:rsidR="008C36F8" w:rsidRPr="00B5196A">
        <w:rPr>
          <w:lang w:val="en-US"/>
        </w:rPr>
        <w:t xml:space="preserve">a total of </w:t>
      </w:r>
      <w:r w:rsidR="008506F0">
        <w:rPr>
          <w:lang w:val="en-US"/>
        </w:rPr>
        <w:t>11</w:t>
      </w:r>
      <w:r w:rsidRPr="00B5196A">
        <w:rPr>
          <w:lang w:val="en-US"/>
        </w:rPr>
        <w:t xml:space="preserve"> Social Partners</w:t>
      </w:r>
      <w:r w:rsidR="008C36F8" w:rsidRPr="00B5196A">
        <w:rPr>
          <w:lang w:val="en-US"/>
        </w:rPr>
        <w:t xml:space="preserve"> under pillars 3 and 4</w:t>
      </w:r>
      <w:r w:rsidRPr="00B5196A">
        <w:rPr>
          <w:lang w:val="en-US"/>
        </w:rPr>
        <w:t xml:space="preserve">.  </w:t>
      </w:r>
    </w:p>
    <w:p w14:paraId="2B16F8D0" w14:textId="69AB3313" w:rsidR="008C36F8" w:rsidRPr="00B5196A" w:rsidRDefault="008C36F8" w:rsidP="00B5196A">
      <w:pPr>
        <w:pStyle w:val="ListParagraph"/>
        <w:numPr>
          <w:ilvl w:val="0"/>
          <w:numId w:val="15"/>
        </w:numPr>
        <w:jc w:val="both"/>
        <w:rPr>
          <w:rFonts w:asciiTheme="minorHAnsi" w:eastAsiaTheme="minorHAnsi" w:hAnsiTheme="minorHAnsi" w:cstheme="minorBidi"/>
          <w:color w:val="000000" w:themeColor="text1"/>
          <w:sz w:val="22"/>
          <w:szCs w:val="22"/>
          <w:lang w:eastAsia="en-US"/>
        </w:rPr>
      </w:pPr>
      <w:r w:rsidRPr="00B5196A">
        <w:rPr>
          <w:rFonts w:asciiTheme="minorHAnsi" w:eastAsiaTheme="minorHAnsi" w:hAnsiTheme="minorHAnsi" w:cstheme="minorBidi"/>
          <w:color w:val="000000" w:themeColor="text1"/>
          <w:sz w:val="22"/>
          <w:szCs w:val="22"/>
          <w:lang w:eastAsia="en-US"/>
        </w:rPr>
        <w:t>Under Pillar 3, w</w:t>
      </w:r>
      <w:r w:rsidR="00FF5C00" w:rsidRPr="00B5196A">
        <w:rPr>
          <w:rFonts w:asciiTheme="minorHAnsi" w:eastAsiaTheme="minorHAnsi" w:hAnsiTheme="minorHAnsi" w:cstheme="minorBidi"/>
          <w:color w:val="000000" w:themeColor="text1"/>
          <w:sz w:val="22"/>
          <w:szCs w:val="22"/>
          <w:lang w:eastAsia="en-US"/>
        </w:rPr>
        <w:t>e wish to recruit</w:t>
      </w:r>
      <w:r w:rsidR="00010A41" w:rsidRPr="00B5196A">
        <w:rPr>
          <w:rFonts w:asciiTheme="minorHAnsi" w:eastAsiaTheme="minorHAnsi" w:hAnsiTheme="minorHAnsi" w:cstheme="minorBidi"/>
          <w:color w:val="000000" w:themeColor="text1"/>
          <w:sz w:val="22"/>
          <w:szCs w:val="22"/>
          <w:lang w:eastAsia="en-US"/>
        </w:rPr>
        <w:t xml:space="preserve"> a total of</w:t>
      </w:r>
      <w:r w:rsidR="00FF5C00" w:rsidRPr="00B5196A">
        <w:rPr>
          <w:rFonts w:asciiTheme="minorHAnsi" w:eastAsiaTheme="minorHAnsi" w:hAnsiTheme="minorHAnsi" w:cstheme="minorBidi"/>
          <w:color w:val="000000" w:themeColor="text1"/>
          <w:sz w:val="22"/>
          <w:szCs w:val="22"/>
          <w:lang w:eastAsia="en-US"/>
        </w:rPr>
        <w:t xml:space="preserve"> </w:t>
      </w:r>
      <w:r w:rsidR="008506F0">
        <w:rPr>
          <w:rFonts w:asciiTheme="minorHAnsi" w:eastAsiaTheme="minorHAnsi" w:hAnsiTheme="minorHAnsi" w:cstheme="minorBidi"/>
          <w:color w:val="000000" w:themeColor="text1"/>
          <w:sz w:val="22"/>
          <w:szCs w:val="22"/>
          <w:lang w:eastAsia="en-US"/>
        </w:rPr>
        <w:t>6</w:t>
      </w:r>
      <w:r w:rsidR="00FF5C00" w:rsidRPr="00B5196A">
        <w:rPr>
          <w:rFonts w:asciiTheme="minorHAnsi" w:eastAsiaTheme="minorHAnsi" w:hAnsiTheme="minorHAnsi" w:cstheme="minorBidi"/>
          <w:color w:val="000000" w:themeColor="text1"/>
          <w:sz w:val="22"/>
          <w:szCs w:val="22"/>
          <w:lang w:eastAsia="en-US"/>
        </w:rPr>
        <w:t xml:space="preserve"> social partners that can represent the different geographical parts of our area as well </w:t>
      </w:r>
    </w:p>
    <w:p w14:paraId="22A09CE8" w14:textId="2B95BEA3" w:rsidR="00BC0630" w:rsidRPr="00B5196A" w:rsidRDefault="008C36F8" w:rsidP="00B5196A">
      <w:pPr>
        <w:pStyle w:val="ListParagraph"/>
        <w:numPr>
          <w:ilvl w:val="0"/>
          <w:numId w:val="15"/>
        </w:numPr>
        <w:jc w:val="both"/>
        <w:rPr>
          <w:rFonts w:asciiTheme="minorHAnsi" w:eastAsiaTheme="minorHAnsi" w:hAnsiTheme="minorHAnsi" w:cstheme="minorBidi"/>
          <w:color w:val="000000" w:themeColor="text1"/>
          <w:sz w:val="22"/>
          <w:szCs w:val="22"/>
          <w:lang w:eastAsia="en-US"/>
        </w:rPr>
      </w:pPr>
      <w:r w:rsidRPr="00B5196A">
        <w:rPr>
          <w:rFonts w:asciiTheme="minorHAnsi" w:eastAsiaTheme="minorHAnsi" w:hAnsiTheme="minorHAnsi" w:cstheme="minorBidi"/>
          <w:color w:val="000000" w:themeColor="text1"/>
          <w:sz w:val="22"/>
          <w:szCs w:val="22"/>
          <w:lang w:eastAsia="en-US"/>
        </w:rPr>
        <w:t>Under pillar 4 we wish to recruit</w:t>
      </w:r>
      <w:r w:rsidR="008506F0">
        <w:rPr>
          <w:rFonts w:asciiTheme="minorHAnsi" w:eastAsiaTheme="minorHAnsi" w:hAnsiTheme="minorHAnsi" w:cstheme="minorBidi"/>
          <w:color w:val="000000" w:themeColor="text1"/>
          <w:sz w:val="22"/>
          <w:szCs w:val="22"/>
          <w:lang w:eastAsia="en-US"/>
        </w:rPr>
        <w:t xml:space="preserve"> 5 </w:t>
      </w:r>
      <w:r w:rsidR="00BC0630" w:rsidRPr="008506F0">
        <w:rPr>
          <w:rFonts w:asciiTheme="minorHAnsi" w:eastAsiaTheme="minorHAnsi" w:hAnsiTheme="minorHAnsi" w:cstheme="minorBidi"/>
          <w:color w:val="000000" w:themeColor="text1"/>
          <w:sz w:val="22"/>
          <w:szCs w:val="22"/>
          <w:lang w:eastAsia="en-US"/>
        </w:rPr>
        <w:t>s</w:t>
      </w:r>
      <w:r w:rsidR="00BC0630" w:rsidRPr="00B5196A">
        <w:rPr>
          <w:rFonts w:asciiTheme="minorHAnsi" w:eastAsiaTheme="minorHAnsi" w:hAnsiTheme="minorHAnsi" w:cstheme="minorBidi"/>
          <w:color w:val="000000" w:themeColor="text1"/>
          <w:sz w:val="22"/>
          <w:szCs w:val="22"/>
          <w:lang w:eastAsia="en-US"/>
        </w:rPr>
        <w:t>ocial partners who can represent</w:t>
      </w:r>
      <w:r w:rsidR="00FF5C00" w:rsidRPr="00B5196A">
        <w:rPr>
          <w:rFonts w:asciiTheme="minorHAnsi" w:eastAsiaTheme="minorHAnsi" w:hAnsiTheme="minorHAnsi" w:cstheme="minorBidi"/>
          <w:color w:val="000000" w:themeColor="text1"/>
          <w:sz w:val="22"/>
          <w:szCs w:val="22"/>
          <w:lang w:eastAsia="en-US"/>
        </w:rPr>
        <w:t xml:space="preserve"> </w:t>
      </w:r>
      <w:r w:rsidR="00010A41" w:rsidRPr="00B5196A">
        <w:rPr>
          <w:rFonts w:asciiTheme="minorHAnsi" w:eastAsiaTheme="minorHAnsi" w:hAnsiTheme="minorHAnsi" w:cstheme="minorBidi"/>
          <w:color w:val="000000" w:themeColor="text1"/>
          <w:sz w:val="22"/>
          <w:szCs w:val="22"/>
          <w:lang w:eastAsia="en-US"/>
        </w:rPr>
        <w:t>S</w:t>
      </w:r>
      <w:r w:rsidR="00FF5C00" w:rsidRPr="00B5196A">
        <w:rPr>
          <w:rFonts w:asciiTheme="minorHAnsi" w:eastAsiaTheme="minorHAnsi" w:hAnsiTheme="minorHAnsi" w:cstheme="minorBidi"/>
          <w:color w:val="000000" w:themeColor="text1"/>
          <w:sz w:val="22"/>
          <w:szCs w:val="22"/>
          <w:lang w:eastAsia="en-US"/>
        </w:rPr>
        <w:t xml:space="preserve">ection 75 interests or other PEACEPLUS target groups.  </w:t>
      </w:r>
      <w:r w:rsidR="00BC0630" w:rsidRPr="00B5196A">
        <w:rPr>
          <w:rFonts w:asciiTheme="minorHAnsi" w:eastAsiaTheme="minorHAnsi" w:hAnsiTheme="minorHAnsi" w:cstheme="minorBidi"/>
          <w:color w:val="000000" w:themeColor="text1"/>
          <w:sz w:val="22"/>
          <w:szCs w:val="22"/>
          <w:lang w:eastAsia="en-US"/>
        </w:rPr>
        <w:t>Social Partners will be chosen through this open call selection process.</w:t>
      </w:r>
    </w:p>
    <w:p w14:paraId="44A63562" w14:textId="77777777" w:rsidR="00B5196A" w:rsidRDefault="00B5196A" w:rsidP="007D0DCA">
      <w:pPr>
        <w:spacing w:after="0" w:line="240" w:lineRule="auto"/>
        <w:jc w:val="both"/>
        <w:rPr>
          <w:rFonts w:cstheme="minorHAnsi"/>
          <w:b/>
          <w:bCs/>
        </w:rPr>
      </w:pPr>
    </w:p>
    <w:p w14:paraId="0CB44ECD" w14:textId="3E1EF4E8" w:rsidR="007D0DCA" w:rsidRPr="00616481" w:rsidRDefault="007D0DCA" w:rsidP="007D0DCA">
      <w:pPr>
        <w:spacing w:after="0" w:line="240" w:lineRule="auto"/>
        <w:jc w:val="both"/>
        <w:rPr>
          <w:rFonts w:cstheme="minorHAnsi"/>
          <w:b/>
          <w:bCs/>
        </w:rPr>
      </w:pPr>
      <w:r w:rsidRPr="00616481">
        <w:rPr>
          <w:rFonts w:cstheme="minorHAnsi"/>
          <w:b/>
          <w:bCs/>
        </w:rPr>
        <w:t>What is a social partner?</w:t>
      </w:r>
    </w:p>
    <w:p w14:paraId="535DE424" w14:textId="404D3E27" w:rsidR="007F0C8D" w:rsidRPr="008C36F8" w:rsidRDefault="007D0DCA" w:rsidP="007D0DCA">
      <w:pPr>
        <w:pStyle w:val="FootnoteText"/>
        <w:jc w:val="both"/>
        <w:rPr>
          <w:rFonts w:asciiTheme="minorHAnsi" w:eastAsiaTheme="minorHAnsi" w:hAnsiTheme="minorHAnsi" w:cstheme="minorBidi"/>
          <w:color w:val="000000" w:themeColor="text1"/>
          <w:sz w:val="22"/>
          <w:szCs w:val="22"/>
          <w:lang w:val="en-GB"/>
        </w:rPr>
      </w:pPr>
      <w:r w:rsidRPr="00987724">
        <w:rPr>
          <w:rFonts w:asciiTheme="minorHAnsi" w:eastAsiaTheme="minorHAnsi" w:hAnsiTheme="minorHAnsi" w:cstheme="minorBidi"/>
          <w:color w:val="000000" w:themeColor="text1"/>
          <w:sz w:val="22"/>
          <w:szCs w:val="22"/>
          <w:lang w:val="en-GB"/>
        </w:rPr>
        <w:t>A social partner include</w:t>
      </w:r>
      <w:r>
        <w:rPr>
          <w:rFonts w:asciiTheme="minorHAnsi" w:eastAsiaTheme="minorHAnsi" w:hAnsiTheme="minorHAnsi" w:cstheme="minorBidi"/>
          <w:color w:val="000000" w:themeColor="text1"/>
          <w:sz w:val="22"/>
          <w:szCs w:val="22"/>
          <w:lang w:val="en-GB"/>
        </w:rPr>
        <w:t>s</w:t>
      </w:r>
      <w:r w:rsidRPr="00987724">
        <w:rPr>
          <w:rFonts w:asciiTheme="minorHAnsi" w:eastAsiaTheme="minorHAnsi" w:hAnsiTheme="minorHAnsi" w:cstheme="minorBidi"/>
          <w:color w:val="000000" w:themeColor="text1"/>
          <w:sz w:val="22"/>
          <w:szCs w:val="22"/>
          <w:lang w:val="en-GB"/>
        </w:rPr>
        <w:t xml:space="preserve"> those within the community, voluntary and social enterprise sector; those from special interest groups or those representing Equality Groups; individuals from civic society; and those from PEACE target groups</w:t>
      </w:r>
      <w:r w:rsidR="006A5C6E">
        <w:rPr>
          <w:rFonts w:asciiTheme="minorHAnsi" w:eastAsiaTheme="minorHAnsi" w:hAnsiTheme="minorHAnsi" w:cstheme="minorBidi"/>
          <w:color w:val="000000" w:themeColor="text1"/>
          <w:sz w:val="22"/>
          <w:szCs w:val="22"/>
          <w:lang w:val="en-GB"/>
        </w:rPr>
        <w:t>,</w:t>
      </w:r>
      <w:r w:rsidRPr="00987724">
        <w:rPr>
          <w:rFonts w:asciiTheme="minorHAnsi" w:eastAsiaTheme="minorHAnsi" w:hAnsiTheme="minorHAnsi" w:cstheme="minorBidi"/>
          <w:color w:val="000000" w:themeColor="text1"/>
          <w:sz w:val="22"/>
          <w:szCs w:val="22"/>
          <w:lang w:val="en-GB"/>
        </w:rPr>
        <w:t xml:space="preserve"> trade unions and businesses</w:t>
      </w:r>
      <w:r w:rsidR="007F0C8D">
        <w:rPr>
          <w:rFonts w:asciiTheme="minorHAnsi" w:eastAsiaTheme="minorHAnsi" w:hAnsiTheme="minorHAnsi" w:cstheme="minorBidi"/>
          <w:color w:val="000000" w:themeColor="text1"/>
          <w:sz w:val="22"/>
          <w:szCs w:val="22"/>
          <w:lang w:val="en-GB"/>
        </w:rPr>
        <w:t xml:space="preserve">.  </w:t>
      </w:r>
      <w:r w:rsidR="007F0C8D" w:rsidRPr="008C36F8">
        <w:rPr>
          <w:rFonts w:asciiTheme="minorHAnsi" w:eastAsiaTheme="minorHAnsi" w:hAnsiTheme="minorHAnsi" w:cstheme="minorBidi"/>
          <w:color w:val="000000" w:themeColor="text1"/>
          <w:sz w:val="22"/>
          <w:szCs w:val="22"/>
          <w:lang w:val="en-GB"/>
        </w:rPr>
        <w:t xml:space="preserve">The role of a social partner is to represent the sector from which you have been nominated (not your individual organisation) and to represent the interests of the wider community. </w:t>
      </w:r>
    </w:p>
    <w:p w14:paraId="2345E9CF" w14:textId="77777777" w:rsidR="007D0DCA" w:rsidRDefault="007D0DCA" w:rsidP="007D0DCA">
      <w:pPr>
        <w:spacing w:after="0" w:line="240" w:lineRule="auto"/>
        <w:rPr>
          <w:b/>
          <w:bCs/>
          <w:color w:val="000000" w:themeColor="text1"/>
        </w:rPr>
      </w:pPr>
    </w:p>
    <w:p w14:paraId="4C277401" w14:textId="77777777" w:rsidR="007D0DCA" w:rsidRPr="00616481" w:rsidRDefault="007D0DCA" w:rsidP="007D0DCA">
      <w:pPr>
        <w:spacing w:after="0" w:line="240" w:lineRule="auto"/>
        <w:rPr>
          <w:b/>
          <w:bCs/>
          <w:color w:val="000000" w:themeColor="text1"/>
        </w:rPr>
      </w:pPr>
      <w:r w:rsidRPr="00616481">
        <w:rPr>
          <w:b/>
          <w:bCs/>
          <w:color w:val="000000" w:themeColor="text1"/>
        </w:rPr>
        <w:t>What are PEACE PLUS target groups?</w:t>
      </w:r>
    </w:p>
    <w:p w14:paraId="209A20FC" w14:textId="6EA45886" w:rsidR="007D0DCA" w:rsidRDefault="007D0DCA" w:rsidP="007D0DCA">
      <w:pPr>
        <w:spacing w:line="240" w:lineRule="auto"/>
        <w:jc w:val="both"/>
        <w:rPr>
          <w:color w:val="000000" w:themeColor="text1"/>
        </w:rPr>
      </w:pPr>
      <w:r w:rsidRPr="00616481">
        <w:rPr>
          <w:color w:val="000000" w:themeColor="text1"/>
        </w:rPr>
        <w:t>PEACE PLUS target groups include women, young people, older people, those living with a disability, members of the LGBTQI+ community, those particularly impacted by the legacy of the Conflict, such as victims and survivors and those dealing with legacy issues such as ex-prisoners and former members of the security forces as well as ethnic minorities, migrants, asylum seekers and members of the Traveller Community</w:t>
      </w:r>
      <w:r>
        <w:rPr>
          <w:color w:val="000000" w:themeColor="text1"/>
        </w:rPr>
        <w:t>.</w:t>
      </w:r>
    </w:p>
    <w:p w14:paraId="32F1505A" w14:textId="77777777" w:rsidR="008506F0" w:rsidRDefault="008506F0" w:rsidP="007D0DCA">
      <w:pPr>
        <w:spacing w:line="240" w:lineRule="auto"/>
        <w:jc w:val="both"/>
        <w:rPr>
          <w:color w:val="000000" w:themeColor="text1"/>
        </w:rPr>
      </w:pPr>
    </w:p>
    <w:p w14:paraId="53F0161F" w14:textId="77777777" w:rsidR="007D0DCA" w:rsidRPr="0078715E" w:rsidRDefault="007D0DCA" w:rsidP="007D0DCA">
      <w:pPr>
        <w:spacing w:after="0" w:line="240" w:lineRule="auto"/>
        <w:jc w:val="both"/>
        <w:rPr>
          <w:b/>
          <w:bCs/>
          <w:color w:val="000000" w:themeColor="text1"/>
        </w:rPr>
      </w:pPr>
      <w:r w:rsidRPr="0078715E">
        <w:rPr>
          <w:b/>
          <w:bCs/>
          <w:color w:val="000000" w:themeColor="text1"/>
        </w:rPr>
        <w:lastRenderedPageBreak/>
        <w:t xml:space="preserve">What </w:t>
      </w:r>
      <w:proofErr w:type="gramStart"/>
      <w:r w:rsidRPr="0078715E">
        <w:rPr>
          <w:b/>
          <w:bCs/>
          <w:color w:val="000000" w:themeColor="text1"/>
        </w:rPr>
        <w:t>are</w:t>
      </w:r>
      <w:proofErr w:type="gramEnd"/>
      <w:r w:rsidRPr="0078715E">
        <w:rPr>
          <w:b/>
          <w:bCs/>
          <w:color w:val="000000" w:themeColor="text1"/>
        </w:rPr>
        <w:t xml:space="preserve"> Section 75 groups?</w:t>
      </w:r>
    </w:p>
    <w:p w14:paraId="3C8D9467" w14:textId="77777777" w:rsidR="007D0DCA" w:rsidRDefault="007D0DCA" w:rsidP="007D0DCA">
      <w:pPr>
        <w:pStyle w:val="FootnoteText"/>
        <w:jc w:val="both"/>
        <w:rPr>
          <w:rFonts w:asciiTheme="minorHAnsi" w:eastAsiaTheme="minorHAnsi" w:hAnsiTheme="minorHAnsi" w:cstheme="minorBidi"/>
          <w:color w:val="000000" w:themeColor="text1"/>
          <w:sz w:val="22"/>
          <w:szCs w:val="22"/>
          <w:lang w:val="en-GB"/>
        </w:rPr>
      </w:pPr>
      <w:r>
        <w:rPr>
          <w:rFonts w:asciiTheme="minorHAnsi" w:eastAsiaTheme="minorHAnsi" w:hAnsiTheme="minorHAnsi" w:cstheme="minorBidi"/>
          <w:color w:val="000000" w:themeColor="text1"/>
          <w:sz w:val="22"/>
          <w:szCs w:val="22"/>
          <w:lang w:val="en-GB"/>
        </w:rPr>
        <w:t>All public authorities must have due regard to t</w:t>
      </w:r>
      <w:r w:rsidRPr="00DF6286">
        <w:rPr>
          <w:rFonts w:asciiTheme="minorHAnsi" w:eastAsiaTheme="minorHAnsi" w:hAnsiTheme="minorHAnsi" w:cstheme="minorBidi"/>
          <w:color w:val="000000" w:themeColor="text1"/>
          <w:sz w:val="22"/>
          <w:szCs w:val="22"/>
          <w:lang w:val="en-GB"/>
        </w:rPr>
        <w:t>he need to promote equality of opportunity</w:t>
      </w:r>
      <w:r>
        <w:rPr>
          <w:rFonts w:asciiTheme="minorHAnsi" w:eastAsiaTheme="minorHAnsi" w:hAnsiTheme="minorHAnsi" w:cstheme="minorBidi"/>
          <w:color w:val="000000" w:themeColor="text1"/>
          <w:sz w:val="22"/>
          <w:szCs w:val="22"/>
          <w:lang w:val="en-GB"/>
        </w:rPr>
        <w:t xml:space="preserve"> between different Section 75 groups</w:t>
      </w:r>
      <w:r>
        <w:rPr>
          <w:rFonts w:asciiTheme="minorHAnsi" w:hAnsiTheme="minorHAnsi" w:cstheme="minorHAnsi"/>
          <w:sz w:val="16"/>
          <w:szCs w:val="16"/>
        </w:rPr>
        <w:t xml:space="preserve"> </w:t>
      </w:r>
      <w:r>
        <w:rPr>
          <w:rStyle w:val="FootnoteReference"/>
          <w:rFonts w:asciiTheme="minorHAnsi" w:eastAsiaTheme="minorHAnsi" w:hAnsiTheme="minorHAnsi" w:cstheme="minorBidi"/>
          <w:color w:val="000000" w:themeColor="text1"/>
          <w:sz w:val="22"/>
          <w:szCs w:val="22"/>
          <w:lang w:val="en-GB"/>
        </w:rPr>
        <w:footnoteReference w:id="1"/>
      </w:r>
      <w:r>
        <w:rPr>
          <w:rFonts w:asciiTheme="minorHAnsi" w:eastAsiaTheme="minorHAnsi" w:hAnsiTheme="minorHAnsi" w:cstheme="minorBidi"/>
          <w:color w:val="000000" w:themeColor="text1"/>
          <w:sz w:val="22"/>
          <w:szCs w:val="22"/>
          <w:lang w:val="en-GB"/>
        </w:rPr>
        <w:t xml:space="preserve">.  </w:t>
      </w:r>
      <w:r w:rsidRPr="00DF6286">
        <w:rPr>
          <w:rFonts w:asciiTheme="minorHAnsi" w:eastAsiaTheme="minorHAnsi" w:hAnsiTheme="minorHAnsi" w:cstheme="minorBidi"/>
          <w:color w:val="000000" w:themeColor="text1"/>
          <w:sz w:val="22"/>
          <w:szCs w:val="22"/>
          <w:lang w:val="en-GB"/>
        </w:rPr>
        <w:t>There are nine groups</w:t>
      </w:r>
      <w:r w:rsidRPr="00FF5C00">
        <w:rPr>
          <w:rFonts w:asciiTheme="minorHAnsi" w:eastAsiaTheme="minorHAnsi" w:hAnsiTheme="minorHAnsi" w:cstheme="minorBidi"/>
          <w:color w:val="000000" w:themeColor="text1"/>
          <w:sz w:val="22"/>
          <w:szCs w:val="22"/>
          <w:lang w:val="en-GB"/>
        </w:rPr>
        <w:t xml:space="preserve"> </w:t>
      </w:r>
      <w:r>
        <w:rPr>
          <w:rFonts w:asciiTheme="minorHAnsi" w:eastAsiaTheme="minorHAnsi" w:hAnsiTheme="minorHAnsi" w:cstheme="minorBidi"/>
          <w:color w:val="000000" w:themeColor="text1"/>
          <w:sz w:val="22"/>
          <w:szCs w:val="22"/>
          <w:lang w:val="en-GB"/>
        </w:rPr>
        <w:t xml:space="preserve">which include </w:t>
      </w:r>
      <w:r w:rsidRPr="00FF5C00">
        <w:rPr>
          <w:rFonts w:asciiTheme="minorHAnsi" w:eastAsiaTheme="minorHAnsi" w:hAnsiTheme="minorHAnsi" w:cstheme="minorBidi"/>
          <w:color w:val="000000" w:themeColor="text1"/>
          <w:sz w:val="22"/>
          <w:szCs w:val="22"/>
          <w:lang w:val="en-GB"/>
        </w:rPr>
        <w:t>persons of different</w:t>
      </w:r>
      <w:r>
        <w:rPr>
          <w:rFonts w:asciiTheme="minorHAnsi" w:eastAsiaTheme="minorHAnsi" w:hAnsiTheme="minorHAnsi" w:cstheme="minorBidi"/>
          <w:color w:val="000000" w:themeColor="text1"/>
          <w:sz w:val="22"/>
          <w:szCs w:val="22"/>
          <w:lang w:val="en-GB"/>
        </w:rPr>
        <w:t>:</w:t>
      </w:r>
      <w:r w:rsidRPr="00FF5C00">
        <w:rPr>
          <w:rFonts w:asciiTheme="minorHAnsi" w:eastAsiaTheme="minorHAnsi" w:hAnsiTheme="minorHAnsi" w:cstheme="minorBidi"/>
          <w:color w:val="000000" w:themeColor="text1"/>
          <w:sz w:val="22"/>
          <w:szCs w:val="22"/>
          <w:lang w:val="en-GB"/>
        </w:rPr>
        <w:t xml:space="preserve"> religious belief, political opinion, </w:t>
      </w:r>
      <w:r>
        <w:rPr>
          <w:rFonts w:asciiTheme="minorHAnsi" w:eastAsiaTheme="minorHAnsi" w:hAnsiTheme="minorHAnsi" w:cstheme="minorBidi"/>
          <w:color w:val="000000" w:themeColor="text1"/>
          <w:sz w:val="22"/>
          <w:szCs w:val="22"/>
          <w:lang w:val="en-GB"/>
        </w:rPr>
        <w:t>gender,</w:t>
      </w:r>
      <w:r w:rsidRPr="00FF5C00">
        <w:rPr>
          <w:rFonts w:asciiTheme="minorHAnsi" w:eastAsiaTheme="minorHAnsi" w:hAnsiTheme="minorHAnsi" w:cstheme="minorBidi"/>
          <w:color w:val="000000" w:themeColor="text1"/>
          <w:sz w:val="22"/>
          <w:szCs w:val="22"/>
          <w:lang w:val="en-GB"/>
        </w:rPr>
        <w:t xml:space="preserve"> racial group, age, marital status</w:t>
      </w:r>
      <w:r>
        <w:rPr>
          <w:rFonts w:asciiTheme="minorHAnsi" w:eastAsiaTheme="minorHAnsi" w:hAnsiTheme="minorHAnsi" w:cstheme="minorBidi"/>
          <w:color w:val="000000" w:themeColor="text1"/>
          <w:sz w:val="22"/>
          <w:szCs w:val="22"/>
          <w:lang w:val="en-GB"/>
        </w:rPr>
        <w:t xml:space="preserve">, </w:t>
      </w:r>
      <w:r w:rsidRPr="00FF5C00">
        <w:rPr>
          <w:rFonts w:asciiTheme="minorHAnsi" w:eastAsiaTheme="minorHAnsi" w:hAnsiTheme="minorHAnsi" w:cstheme="minorBidi"/>
          <w:color w:val="000000" w:themeColor="text1"/>
          <w:sz w:val="22"/>
          <w:szCs w:val="22"/>
          <w:lang w:val="en-GB"/>
        </w:rPr>
        <w:t>sexual orientation</w:t>
      </w:r>
      <w:r>
        <w:rPr>
          <w:rFonts w:asciiTheme="minorHAnsi" w:eastAsiaTheme="minorHAnsi" w:hAnsiTheme="minorHAnsi" w:cstheme="minorBidi"/>
          <w:color w:val="000000" w:themeColor="text1"/>
          <w:sz w:val="22"/>
          <w:szCs w:val="22"/>
          <w:lang w:val="en-GB"/>
        </w:rPr>
        <w:t xml:space="preserve">, </w:t>
      </w:r>
      <w:r w:rsidRPr="00FF5C00">
        <w:rPr>
          <w:rFonts w:asciiTheme="minorHAnsi" w:eastAsiaTheme="minorHAnsi" w:hAnsiTheme="minorHAnsi" w:cstheme="minorBidi"/>
          <w:color w:val="000000" w:themeColor="text1"/>
          <w:sz w:val="22"/>
          <w:szCs w:val="22"/>
          <w:lang w:val="en-GB"/>
        </w:rPr>
        <w:t xml:space="preserve">persons with a disability </w:t>
      </w:r>
      <w:r>
        <w:rPr>
          <w:rFonts w:asciiTheme="minorHAnsi" w:eastAsiaTheme="minorHAnsi" w:hAnsiTheme="minorHAnsi" w:cstheme="minorBidi"/>
          <w:color w:val="000000" w:themeColor="text1"/>
          <w:sz w:val="22"/>
          <w:szCs w:val="22"/>
          <w:lang w:val="en-GB"/>
        </w:rPr>
        <w:t xml:space="preserve">and those without </w:t>
      </w:r>
      <w:r w:rsidRPr="00FF5C00">
        <w:rPr>
          <w:rFonts w:asciiTheme="minorHAnsi" w:eastAsiaTheme="minorHAnsi" w:hAnsiTheme="minorHAnsi" w:cstheme="minorBidi"/>
          <w:color w:val="000000" w:themeColor="text1"/>
          <w:sz w:val="22"/>
          <w:szCs w:val="22"/>
          <w:lang w:val="en-GB"/>
        </w:rPr>
        <w:t>and persons with dependants</w:t>
      </w:r>
      <w:r>
        <w:rPr>
          <w:rFonts w:asciiTheme="minorHAnsi" w:eastAsiaTheme="minorHAnsi" w:hAnsiTheme="minorHAnsi" w:cstheme="minorBidi"/>
          <w:color w:val="000000" w:themeColor="text1"/>
          <w:sz w:val="22"/>
          <w:szCs w:val="22"/>
          <w:lang w:val="en-GB"/>
        </w:rPr>
        <w:t xml:space="preserve"> and those without. </w:t>
      </w:r>
    </w:p>
    <w:p w14:paraId="1E8317E6" w14:textId="77777777" w:rsidR="007D0DCA" w:rsidRDefault="007D0DCA" w:rsidP="007D0DCA">
      <w:pPr>
        <w:pStyle w:val="FootnoteText"/>
        <w:rPr>
          <w:rFonts w:asciiTheme="minorHAnsi" w:eastAsiaTheme="minorHAnsi" w:hAnsiTheme="minorHAnsi" w:cstheme="minorBidi"/>
          <w:color w:val="000000" w:themeColor="text1"/>
          <w:sz w:val="22"/>
          <w:szCs w:val="22"/>
          <w:lang w:val="en-GB"/>
        </w:rPr>
      </w:pPr>
    </w:p>
    <w:p w14:paraId="26389C49" w14:textId="77777777" w:rsidR="007D0DCA" w:rsidRPr="00560240" w:rsidRDefault="007D0DCA" w:rsidP="007D0DCA">
      <w:pPr>
        <w:pStyle w:val="FootnoteText"/>
        <w:jc w:val="both"/>
        <w:rPr>
          <w:rFonts w:asciiTheme="minorHAnsi" w:eastAsiaTheme="minorHAnsi" w:hAnsiTheme="minorHAnsi" w:cstheme="minorBidi"/>
          <w:b/>
          <w:bCs/>
          <w:color w:val="000000" w:themeColor="text1"/>
          <w:sz w:val="22"/>
          <w:szCs w:val="22"/>
          <w:lang w:val="en-GB"/>
        </w:rPr>
      </w:pPr>
      <w:r w:rsidRPr="00560240">
        <w:rPr>
          <w:rFonts w:asciiTheme="minorHAnsi" w:eastAsiaTheme="minorHAnsi" w:hAnsiTheme="minorHAnsi" w:cstheme="minorBidi"/>
          <w:b/>
          <w:bCs/>
          <w:color w:val="000000" w:themeColor="text1"/>
          <w:sz w:val="22"/>
          <w:szCs w:val="22"/>
          <w:lang w:val="en-GB"/>
        </w:rPr>
        <w:t>What is a good relations duty?</w:t>
      </w:r>
    </w:p>
    <w:p w14:paraId="64D06C2B" w14:textId="77777777" w:rsidR="007D0DCA" w:rsidRDefault="007D0DCA" w:rsidP="007D0DCA">
      <w:pPr>
        <w:pStyle w:val="FootnoteText"/>
        <w:jc w:val="both"/>
        <w:rPr>
          <w:color w:val="000000" w:themeColor="text1"/>
        </w:rPr>
      </w:pPr>
      <w:r w:rsidRPr="00F70714">
        <w:rPr>
          <w:rFonts w:asciiTheme="minorHAnsi" w:eastAsiaTheme="minorHAnsi" w:hAnsiTheme="minorHAnsi" w:cstheme="minorBidi"/>
          <w:color w:val="000000" w:themeColor="text1"/>
          <w:sz w:val="22"/>
          <w:szCs w:val="22"/>
          <w:lang w:val="en-GB"/>
        </w:rPr>
        <w:t xml:space="preserve">This </w:t>
      </w:r>
      <w:r>
        <w:rPr>
          <w:rFonts w:asciiTheme="minorHAnsi" w:eastAsiaTheme="minorHAnsi" w:hAnsiTheme="minorHAnsi" w:cstheme="minorBidi"/>
          <w:color w:val="000000" w:themeColor="text1"/>
          <w:sz w:val="22"/>
          <w:szCs w:val="22"/>
          <w:lang w:val="en-GB"/>
        </w:rPr>
        <w:t xml:space="preserve">recruitment </w:t>
      </w:r>
      <w:r w:rsidRPr="00F70714">
        <w:rPr>
          <w:rFonts w:asciiTheme="minorHAnsi" w:eastAsiaTheme="minorHAnsi" w:hAnsiTheme="minorHAnsi" w:cstheme="minorBidi"/>
          <w:color w:val="000000" w:themeColor="text1"/>
          <w:sz w:val="22"/>
          <w:szCs w:val="22"/>
          <w:lang w:val="en-GB"/>
        </w:rPr>
        <w:t>process will also have regard to the desirability of promoting good relations between persons of different religious belief, political opinion or racial group.</w:t>
      </w:r>
    </w:p>
    <w:p w14:paraId="4800CFD2" w14:textId="77777777" w:rsidR="007D0DCA" w:rsidRDefault="007D0DCA" w:rsidP="00DF6286">
      <w:pPr>
        <w:pStyle w:val="Default"/>
        <w:jc w:val="both"/>
        <w:rPr>
          <w:rFonts w:asciiTheme="minorHAnsi" w:eastAsiaTheme="minorHAnsi" w:hAnsiTheme="minorHAnsi" w:cstheme="minorBidi"/>
          <w:b/>
          <w:bCs/>
          <w:color w:val="auto"/>
          <w:sz w:val="22"/>
          <w:szCs w:val="22"/>
          <w:lang w:val="en-US" w:eastAsia="en-US"/>
        </w:rPr>
      </w:pPr>
    </w:p>
    <w:p w14:paraId="164503FC" w14:textId="6A1F25FA" w:rsidR="00010A41" w:rsidRPr="00010A41" w:rsidRDefault="00010A41" w:rsidP="00DF6286">
      <w:pPr>
        <w:pStyle w:val="Default"/>
        <w:jc w:val="both"/>
        <w:rPr>
          <w:rFonts w:asciiTheme="minorHAnsi" w:eastAsiaTheme="minorHAnsi" w:hAnsiTheme="minorHAnsi" w:cstheme="minorBidi"/>
          <w:b/>
          <w:bCs/>
          <w:color w:val="auto"/>
          <w:sz w:val="22"/>
          <w:szCs w:val="22"/>
          <w:lang w:val="en-US" w:eastAsia="en-US"/>
        </w:rPr>
      </w:pPr>
      <w:r w:rsidRPr="00010A41">
        <w:rPr>
          <w:rFonts w:asciiTheme="minorHAnsi" w:eastAsiaTheme="minorHAnsi" w:hAnsiTheme="minorHAnsi" w:cstheme="minorBidi"/>
          <w:b/>
          <w:bCs/>
          <w:color w:val="auto"/>
          <w:sz w:val="22"/>
          <w:szCs w:val="22"/>
          <w:lang w:val="en-US" w:eastAsia="en-US"/>
        </w:rPr>
        <w:t xml:space="preserve">Time commitment for social partners </w:t>
      </w:r>
    </w:p>
    <w:p w14:paraId="30166666" w14:textId="77777777" w:rsidR="00587199" w:rsidRDefault="008A16D6" w:rsidP="000E5E2F">
      <w:pPr>
        <w:pStyle w:val="ListParagraph"/>
        <w:numPr>
          <w:ilvl w:val="0"/>
          <w:numId w:val="16"/>
        </w:numPr>
        <w:ind w:left="360"/>
        <w:jc w:val="both"/>
        <w:rPr>
          <w:rFonts w:asciiTheme="minorHAnsi" w:hAnsiTheme="minorHAnsi" w:cstheme="minorHAnsi"/>
          <w:sz w:val="22"/>
          <w:szCs w:val="22"/>
          <w:lang w:val="en-US"/>
        </w:rPr>
      </w:pPr>
      <w:r w:rsidRPr="00587199">
        <w:rPr>
          <w:rFonts w:asciiTheme="minorHAnsi" w:hAnsiTheme="minorHAnsi" w:cstheme="minorHAnsi"/>
          <w:sz w:val="22"/>
          <w:szCs w:val="22"/>
          <w:lang w:val="en-US"/>
        </w:rPr>
        <w:t xml:space="preserve">The role is a voluntary, unpaid role </w:t>
      </w:r>
    </w:p>
    <w:p w14:paraId="08A055F9" w14:textId="1869F74E" w:rsidR="00587199" w:rsidRDefault="00587199" w:rsidP="000E5E2F">
      <w:pPr>
        <w:pStyle w:val="ListParagraph"/>
        <w:numPr>
          <w:ilvl w:val="0"/>
          <w:numId w:val="16"/>
        </w:numPr>
        <w:ind w:left="360"/>
        <w:jc w:val="both"/>
        <w:rPr>
          <w:rFonts w:asciiTheme="minorHAnsi" w:hAnsiTheme="minorHAnsi" w:cstheme="minorHAnsi"/>
          <w:sz w:val="22"/>
          <w:szCs w:val="22"/>
          <w:lang w:val="en-US"/>
        </w:rPr>
      </w:pPr>
      <w:r w:rsidRPr="00B5196A">
        <w:rPr>
          <w:rFonts w:asciiTheme="minorHAnsi" w:eastAsiaTheme="minorHAnsi" w:hAnsiTheme="minorHAnsi" w:cstheme="minorHAnsi"/>
          <w:sz w:val="22"/>
          <w:szCs w:val="22"/>
          <w:lang w:val="en-US" w:eastAsia="en-US"/>
        </w:rPr>
        <w:t xml:space="preserve">Travel expenses and caring expenses will be </w:t>
      </w:r>
      <w:r>
        <w:rPr>
          <w:rFonts w:asciiTheme="minorHAnsi" w:eastAsiaTheme="minorHAnsi" w:hAnsiTheme="minorHAnsi" w:cstheme="minorHAnsi"/>
          <w:sz w:val="22"/>
          <w:szCs w:val="22"/>
          <w:lang w:val="en-US" w:eastAsia="en-US"/>
        </w:rPr>
        <w:t>available for each member</w:t>
      </w:r>
    </w:p>
    <w:p w14:paraId="1AB078DB" w14:textId="3EB66F5B" w:rsidR="006A5C6E" w:rsidRDefault="00587199" w:rsidP="006A5C6E">
      <w:pPr>
        <w:pStyle w:val="ListParagraph"/>
        <w:numPr>
          <w:ilvl w:val="0"/>
          <w:numId w:val="16"/>
        </w:numPr>
        <w:ind w:left="360"/>
        <w:jc w:val="both"/>
        <w:rPr>
          <w:color w:val="000000" w:themeColor="text1"/>
        </w:rPr>
      </w:pPr>
      <w:r w:rsidRPr="000E5E2F">
        <w:rPr>
          <w:rFonts w:asciiTheme="minorHAnsi" w:hAnsiTheme="minorHAnsi" w:cstheme="minorHAnsi"/>
          <w:sz w:val="22"/>
          <w:szCs w:val="22"/>
          <w:lang w:val="en-US"/>
        </w:rPr>
        <w:t xml:space="preserve">It should be assumed that the partnership will </w:t>
      </w:r>
      <w:r w:rsidRPr="008506F0">
        <w:rPr>
          <w:rFonts w:asciiTheme="minorHAnsi" w:hAnsiTheme="minorHAnsi" w:cstheme="minorHAnsi"/>
          <w:sz w:val="22"/>
          <w:szCs w:val="22"/>
          <w:lang w:val="en-US"/>
        </w:rPr>
        <w:t xml:space="preserve">meet </w:t>
      </w:r>
      <w:r w:rsidR="008506F0">
        <w:rPr>
          <w:rFonts w:asciiTheme="minorHAnsi" w:hAnsiTheme="minorHAnsi" w:cstheme="minorHAnsi"/>
          <w:sz w:val="22"/>
          <w:szCs w:val="22"/>
          <w:lang w:val="en-US"/>
        </w:rPr>
        <w:t xml:space="preserve">at least </w:t>
      </w:r>
      <w:r w:rsidRPr="008506F0">
        <w:rPr>
          <w:rFonts w:asciiTheme="minorHAnsi" w:hAnsiTheme="minorHAnsi" w:cstheme="minorHAnsi"/>
          <w:sz w:val="22"/>
          <w:szCs w:val="22"/>
          <w:lang w:val="en-US"/>
        </w:rPr>
        <w:t xml:space="preserve">6-8 </w:t>
      </w:r>
      <w:r w:rsidR="006A5C6E" w:rsidRPr="008506F0">
        <w:rPr>
          <w:rFonts w:asciiTheme="minorHAnsi" w:hAnsiTheme="minorHAnsi" w:cstheme="minorHAnsi"/>
          <w:sz w:val="22"/>
          <w:szCs w:val="22"/>
          <w:lang w:val="en-US"/>
        </w:rPr>
        <w:t>times per annum</w:t>
      </w:r>
      <w:r w:rsidRPr="008506F0">
        <w:rPr>
          <w:rFonts w:asciiTheme="minorHAnsi" w:hAnsiTheme="minorHAnsi" w:cstheme="minorHAnsi"/>
          <w:sz w:val="22"/>
          <w:szCs w:val="22"/>
          <w:lang w:val="en-US"/>
        </w:rPr>
        <w:t xml:space="preserve"> and each meeting would require a </w:t>
      </w:r>
      <w:r w:rsidR="008A16D6" w:rsidRPr="008506F0">
        <w:rPr>
          <w:rFonts w:asciiTheme="minorHAnsi" w:hAnsiTheme="minorHAnsi" w:cstheme="minorHAnsi"/>
          <w:sz w:val="22"/>
          <w:szCs w:val="22"/>
          <w:lang w:val="en-US"/>
        </w:rPr>
        <w:t>time commitment of approximately 2</w:t>
      </w:r>
      <w:r w:rsidR="00B5196A" w:rsidRPr="008506F0">
        <w:rPr>
          <w:rFonts w:asciiTheme="minorHAnsi" w:hAnsiTheme="minorHAnsi" w:cstheme="minorHAnsi"/>
          <w:sz w:val="22"/>
          <w:szCs w:val="22"/>
          <w:lang w:val="en-US"/>
        </w:rPr>
        <w:t xml:space="preserve"> h</w:t>
      </w:r>
      <w:r w:rsidR="008A16D6" w:rsidRPr="008506F0">
        <w:rPr>
          <w:rFonts w:asciiTheme="minorHAnsi" w:hAnsiTheme="minorHAnsi" w:cstheme="minorHAnsi"/>
          <w:sz w:val="22"/>
          <w:szCs w:val="22"/>
          <w:lang w:val="en-US"/>
        </w:rPr>
        <w:t>ours</w:t>
      </w:r>
      <w:r w:rsidR="008506F0">
        <w:rPr>
          <w:rFonts w:asciiTheme="minorHAnsi" w:hAnsiTheme="minorHAnsi" w:cstheme="minorHAnsi"/>
          <w:sz w:val="22"/>
          <w:szCs w:val="22"/>
          <w:lang w:val="en-US"/>
        </w:rPr>
        <w:t xml:space="preserve"> (maximum)</w:t>
      </w:r>
      <w:r w:rsidR="008A16D6" w:rsidRPr="008506F0">
        <w:rPr>
          <w:rFonts w:asciiTheme="minorHAnsi" w:hAnsiTheme="minorHAnsi" w:cstheme="minorHAnsi"/>
          <w:sz w:val="22"/>
          <w:szCs w:val="22"/>
          <w:lang w:val="en-US"/>
        </w:rPr>
        <w:t xml:space="preserve"> per </w:t>
      </w:r>
      <w:r w:rsidRPr="000E5E2F">
        <w:rPr>
          <w:rFonts w:asciiTheme="minorHAnsi" w:hAnsiTheme="minorHAnsi" w:cstheme="minorHAnsi"/>
          <w:sz w:val="22"/>
          <w:szCs w:val="22"/>
          <w:lang w:val="en-US"/>
        </w:rPr>
        <w:t>meeting</w:t>
      </w:r>
      <w:r w:rsidR="000E5E2F" w:rsidRPr="000E5E2F">
        <w:rPr>
          <w:rFonts w:asciiTheme="minorHAnsi" w:hAnsiTheme="minorHAnsi" w:cstheme="minorHAnsi"/>
          <w:sz w:val="22"/>
          <w:szCs w:val="22"/>
          <w:lang w:val="en-US"/>
        </w:rPr>
        <w:t xml:space="preserve">. </w:t>
      </w:r>
      <w:r w:rsidRPr="000E5E2F">
        <w:rPr>
          <w:rFonts w:asciiTheme="minorHAnsi" w:hAnsiTheme="minorHAnsi" w:cstheme="minorHAnsi"/>
          <w:sz w:val="22"/>
          <w:szCs w:val="22"/>
          <w:lang w:val="en-US"/>
        </w:rPr>
        <w:t xml:space="preserve">Preparation time for meetings is not included. </w:t>
      </w:r>
    </w:p>
    <w:p w14:paraId="60A3F27A" w14:textId="4F9D7334" w:rsidR="00587199" w:rsidRPr="00B5196A" w:rsidRDefault="00587199" w:rsidP="000E5E2F">
      <w:pPr>
        <w:pStyle w:val="ListParagraph"/>
        <w:numPr>
          <w:ilvl w:val="0"/>
          <w:numId w:val="16"/>
        </w:numPr>
        <w:ind w:left="360"/>
        <w:jc w:val="both"/>
        <w:rPr>
          <w:rFonts w:asciiTheme="minorHAnsi" w:hAnsiTheme="minorHAnsi" w:cstheme="minorHAnsi"/>
          <w:sz w:val="22"/>
          <w:szCs w:val="22"/>
          <w:lang w:val="en-US"/>
        </w:rPr>
      </w:pPr>
      <w:r>
        <w:rPr>
          <w:rFonts w:asciiTheme="minorHAnsi" w:hAnsiTheme="minorHAnsi" w:cstheme="minorHAnsi"/>
          <w:sz w:val="22"/>
          <w:szCs w:val="22"/>
          <w:lang w:val="en-US"/>
        </w:rPr>
        <w:t>D</w:t>
      </w:r>
      <w:r w:rsidRPr="00B5196A">
        <w:rPr>
          <w:rFonts w:asciiTheme="minorHAnsi" w:hAnsiTheme="minorHAnsi" w:cstheme="minorHAnsi"/>
          <w:sz w:val="22"/>
          <w:szCs w:val="22"/>
          <w:lang w:val="en-US"/>
        </w:rPr>
        <w:t>uring assessment periods this commitment may increase</w:t>
      </w:r>
      <w:r w:rsidR="000E5E2F">
        <w:rPr>
          <w:rFonts w:asciiTheme="minorHAnsi" w:hAnsiTheme="minorHAnsi" w:cstheme="minorHAnsi"/>
          <w:sz w:val="22"/>
          <w:szCs w:val="22"/>
          <w:lang w:val="en-US"/>
        </w:rPr>
        <w:t xml:space="preserve"> facilitated through an Assessment sub-committee</w:t>
      </w:r>
      <w:r w:rsidRPr="00B5196A">
        <w:rPr>
          <w:rFonts w:asciiTheme="minorHAnsi" w:hAnsiTheme="minorHAnsi" w:cstheme="minorHAnsi"/>
          <w:sz w:val="22"/>
          <w:szCs w:val="22"/>
          <w:lang w:val="en-US"/>
        </w:rPr>
        <w:t xml:space="preserve">.  </w:t>
      </w:r>
    </w:p>
    <w:p w14:paraId="0234C5FA" w14:textId="77777777" w:rsidR="000E5E2F" w:rsidRPr="000E5E2F" w:rsidRDefault="003C3890" w:rsidP="000E5E2F">
      <w:pPr>
        <w:pStyle w:val="ListParagraph"/>
        <w:numPr>
          <w:ilvl w:val="0"/>
          <w:numId w:val="16"/>
        </w:numPr>
        <w:ind w:left="360"/>
        <w:contextualSpacing w:val="0"/>
        <w:jc w:val="both"/>
        <w:rPr>
          <w:rFonts w:asciiTheme="minorHAnsi" w:eastAsiaTheme="minorHAnsi" w:hAnsiTheme="minorHAnsi" w:cstheme="minorBidi"/>
          <w:sz w:val="22"/>
          <w:szCs w:val="22"/>
          <w:lang w:val="en-US" w:eastAsia="en-US"/>
        </w:rPr>
      </w:pPr>
      <w:r w:rsidRPr="00B5196A">
        <w:rPr>
          <w:rFonts w:asciiTheme="minorHAnsi" w:hAnsiTheme="minorHAnsi" w:cstheme="minorHAnsi"/>
          <w:sz w:val="22"/>
          <w:szCs w:val="22"/>
          <w:lang w:val="en-US"/>
        </w:rPr>
        <w:t>While the programme commences in 2022 and runs to 2027 the commitment will lessen in the lat</w:t>
      </w:r>
      <w:r w:rsidR="00010A41" w:rsidRPr="00B5196A">
        <w:rPr>
          <w:rFonts w:asciiTheme="minorHAnsi" w:hAnsiTheme="minorHAnsi" w:cstheme="minorHAnsi"/>
          <w:sz w:val="22"/>
          <w:szCs w:val="22"/>
          <w:lang w:val="en-US"/>
        </w:rPr>
        <w:t>t</w:t>
      </w:r>
      <w:r w:rsidRPr="00B5196A">
        <w:rPr>
          <w:rFonts w:asciiTheme="minorHAnsi" w:hAnsiTheme="minorHAnsi" w:cstheme="minorHAnsi"/>
          <w:sz w:val="22"/>
          <w:szCs w:val="22"/>
          <w:lang w:val="en-US"/>
        </w:rPr>
        <w:t>er years as the programme winds down</w:t>
      </w:r>
      <w:r w:rsidR="008A16D6" w:rsidRPr="00B5196A">
        <w:rPr>
          <w:rFonts w:asciiTheme="minorHAnsi" w:hAnsiTheme="minorHAnsi" w:cstheme="minorHAnsi"/>
          <w:sz w:val="22"/>
          <w:szCs w:val="22"/>
          <w:lang w:val="en-US"/>
        </w:rPr>
        <w:t>.</w:t>
      </w:r>
      <w:r w:rsidR="007D0DCA" w:rsidRPr="00B5196A">
        <w:rPr>
          <w:rFonts w:asciiTheme="minorHAnsi" w:hAnsiTheme="minorHAnsi" w:cstheme="minorHAnsi"/>
          <w:sz w:val="22"/>
          <w:szCs w:val="22"/>
          <w:lang w:val="en-US"/>
        </w:rPr>
        <w:t xml:space="preserve"> </w:t>
      </w:r>
      <w:r w:rsidR="000E5E2F" w:rsidRPr="000E5E2F">
        <w:rPr>
          <w:rFonts w:asciiTheme="minorHAnsi" w:hAnsiTheme="minorHAnsi" w:cstheme="minorHAnsi"/>
          <w:sz w:val="22"/>
          <w:szCs w:val="22"/>
          <w:lang w:val="en-US"/>
        </w:rPr>
        <w:t>The Partnership tenure for each member is likely to be 3 years when members can step down or step back</w:t>
      </w:r>
      <w:r w:rsidR="000E5E2F">
        <w:rPr>
          <w:rFonts w:asciiTheme="minorHAnsi" w:hAnsiTheme="minorHAnsi" w:cstheme="minorHAnsi"/>
          <w:sz w:val="22"/>
          <w:szCs w:val="22"/>
          <w:lang w:val="en-US"/>
        </w:rPr>
        <w:t xml:space="preserve"> for the last two years</w:t>
      </w:r>
      <w:r w:rsidR="000E5E2F" w:rsidRPr="000E5E2F">
        <w:rPr>
          <w:rFonts w:asciiTheme="minorHAnsi" w:hAnsiTheme="minorHAnsi" w:cstheme="minorHAnsi"/>
          <w:sz w:val="22"/>
          <w:szCs w:val="22"/>
          <w:lang w:val="en-US"/>
        </w:rPr>
        <w:t xml:space="preserve">.  </w:t>
      </w:r>
    </w:p>
    <w:p w14:paraId="4F247D56" w14:textId="57171334" w:rsidR="000E5E2F" w:rsidRPr="000E5E2F" w:rsidRDefault="000E5E2F" w:rsidP="000E5E2F">
      <w:pPr>
        <w:pStyle w:val="Default"/>
        <w:numPr>
          <w:ilvl w:val="0"/>
          <w:numId w:val="16"/>
        </w:numPr>
        <w:ind w:left="360"/>
        <w:jc w:val="both"/>
        <w:rPr>
          <w:rFonts w:asciiTheme="minorHAnsi" w:hAnsiTheme="minorHAnsi" w:cstheme="minorHAnsi"/>
          <w:color w:val="auto"/>
          <w:sz w:val="22"/>
          <w:szCs w:val="22"/>
          <w:lang w:val="en-US"/>
        </w:rPr>
      </w:pPr>
      <w:r w:rsidRPr="000E5E2F">
        <w:rPr>
          <w:rFonts w:asciiTheme="minorHAnsi" w:hAnsiTheme="minorHAnsi" w:cstheme="minorHAnsi"/>
          <w:color w:val="auto"/>
          <w:sz w:val="22"/>
          <w:szCs w:val="22"/>
          <w:lang w:val="en-US"/>
        </w:rPr>
        <w:t>Meetings will be a mix of virtual and face to face</w:t>
      </w:r>
    </w:p>
    <w:p w14:paraId="50388A46" w14:textId="73F41C37" w:rsidR="00B5196A" w:rsidRPr="00B5196A" w:rsidRDefault="000E5E2F" w:rsidP="000E5E2F">
      <w:pPr>
        <w:pStyle w:val="Default"/>
        <w:numPr>
          <w:ilvl w:val="0"/>
          <w:numId w:val="16"/>
        </w:numPr>
        <w:ind w:left="360"/>
        <w:jc w:val="both"/>
        <w:rPr>
          <w:rFonts w:asciiTheme="minorHAnsi" w:eastAsiaTheme="minorHAnsi" w:hAnsiTheme="minorHAnsi" w:cstheme="minorBidi"/>
          <w:color w:val="auto"/>
          <w:sz w:val="22"/>
          <w:szCs w:val="22"/>
          <w:lang w:val="en-US" w:eastAsia="en-US"/>
        </w:rPr>
      </w:pPr>
      <w:r>
        <w:rPr>
          <w:rFonts w:asciiTheme="minorHAnsi" w:eastAsiaTheme="minorHAnsi" w:hAnsiTheme="minorHAnsi" w:cstheme="minorHAnsi"/>
          <w:color w:val="auto"/>
          <w:sz w:val="22"/>
          <w:szCs w:val="22"/>
          <w:lang w:val="en-US" w:eastAsia="en-US"/>
        </w:rPr>
        <w:t>A</w:t>
      </w:r>
      <w:r w:rsidR="008A16D6" w:rsidRPr="00B5196A">
        <w:rPr>
          <w:rFonts w:asciiTheme="minorHAnsi" w:eastAsiaTheme="minorHAnsi" w:hAnsiTheme="minorHAnsi" w:cstheme="minorHAnsi"/>
          <w:color w:val="auto"/>
          <w:sz w:val="22"/>
          <w:szCs w:val="22"/>
          <w:lang w:val="en-US" w:eastAsia="en-US"/>
        </w:rPr>
        <w:t xml:space="preserve">ny person who requires support with IT connectivity etc. will also be supported.  </w:t>
      </w:r>
    </w:p>
    <w:p w14:paraId="428C0088" w14:textId="25E152F7" w:rsidR="008A16D6" w:rsidRPr="008A16D6" w:rsidRDefault="008A16D6" w:rsidP="000E5E2F">
      <w:pPr>
        <w:pStyle w:val="Default"/>
        <w:numPr>
          <w:ilvl w:val="0"/>
          <w:numId w:val="16"/>
        </w:numPr>
        <w:ind w:left="360"/>
        <w:jc w:val="both"/>
        <w:rPr>
          <w:rFonts w:asciiTheme="minorHAnsi" w:eastAsiaTheme="minorHAnsi" w:hAnsiTheme="minorHAnsi" w:cstheme="minorBidi"/>
          <w:color w:val="auto"/>
          <w:sz w:val="22"/>
          <w:szCs w:val="22"/>
          <w:lang w:val="en-US" w:eastAsia="en-US"/>
        </w:rPr>
      </w:pPr>
      <w:r w:rsidRPr="00B5196A">
        <w:rPr>
          <w:rFonts w:asciiTheme="minorHAnsi" w:eastAsiaTheme="minorHAnsi" w:hAnsiTheme="minorHAnsi" w:cstheme="minorHAnsi"/>
          <w:color w:val="auto"/>
          <w:sz w:val="22"/>
          <w:szCs w:val="22"/>
          <w:lang w:val="en-US" w:eastAsia="en-US"/>
        </w:rPr>
        <w:t>Training will be supplied for all partnership members in all aspects of the programme</w:t>
      </w:r>
      <w:r w:rsidRPr="008A16D6">
        <w:rPr>
          <w:rFonts w:asciiTheme="minorHAnsi" w:eastAsiaTheme="minorHAnsi" w:hAnsiTheme="minorHAnsi" w:cstheme="minorBidi"/>
          <w:color w:val="auto"/>
          <w:sz w:val="22"/>
          <w:szCs w:val="22"/>
          <w:lang w:val="en-US" w:eastAsia="en-US"/>
        </w:rPr>
        <w:t>.</w:t>
      </w:r>
      <w:r w:rsidR="00010A41">
        <w:rPr>
          <w:rFonts w:asciiTheme="minorHAnsi" w:eastAsiaTheme="minorHAnsi" w:hAnsiTheme="minorHAnsi" w:cstheme="minorBidi"/>
          <w:color w:val="auto"/>
          <w:sz w:val="22"/>
          <w:szCs w:val="22"/>
          <w:lang w:val="en-US" w:eastAsia="en-US"/>
        </w:rPr>
        <w:t xml:space="preserve">  </w:t>
      </w:r>
    </w:p>
    <w:p w14:paraId="02ACE5A5" w14:textId="77777777" w:rsidR="008A16D6" w:rsidRPr="00FF5C00" w:rsidRDefault="008A16D6" w:rsidP="00DF6286">
      <w:pPr>
        <w:pStyle w:val="ListParagraph"/>
        <w:ind w:left="0"/>
        <w:jc w:val="both"/>
        <w:rPr>
          <w:rFonts w:asciiTheme="minorHAnsi" w:eastAsiaTheme="minorHAnsi" w:hAnsiTheme="minorHAnsi" w:cstheme="minorBidi"/>
          <w:sz w:val="22"/>
          <w:szCs w:val="22"/>
          <w:lang w:val="en-US" w:eastAsia="en-US"/>
        </w:rPr>
      </w:pPr>
    </w:p>
    <w:p w14:paraId="45845E79" w14:textId="34E7B1BA" w:rsidR="003D7630" w:rsidRDefault="00DF6286" w:rsidP="00DF6286">
      <w:pPr>
        <w:spacing w:line="240" w:lineRule="auto"/>
        <w:rPr>
          <w:b/>
          <w:bCs/>
        </w:rPr>
      </w:pPr>
      <w:r>
        <w:rPr>
          <w:b/>
          <w:bCs/>
        </w:rPr>
        <w:t>What is a co-design process?</w:t>
      </w:r>
    </w:p>
    <w:p w14:paraId="3799FCAB" w14:textId="4A489A8E" w:rsidR="00DF6286" w:rsidRPr="00B561F5" w:rsidRDefault="005A0E4E" w:rsidP="00B561F5">
      <w:pPr>
        <w:spacing w:line="240" w:lineRule="auto"/>
        <w:jc w:val="both"/>
        <w:rPr>
          <w:color w:val="000000" w:themeColor="text1"/>
        </w:rPr>
      </w:pPr>
      <w:r>
        <w:rPr>
          <w:color w:val="000000" w:themeColor="text1"/>
        </w:rPr>
        <w:t xml:space="preserve">CCGBC </w:t>
      </w:r>
      <w:r w:rsidR="00B561F5" w:rsidRPr="00B561F5">
        <w:rPr>
          <w:color w:val="000000" w:themeColor="text1"/>
        </w:rPr>
        <w:t xml:space="preserve">local authority </w:t>
      </w:r>
      <w:r w:rsidR="00B561F5">
        <w:rPr>
          <w:color w:val="000000" w:themeColor="text1"/>
        </w:rPr>
        <w:t>will</w:t>
      </w:r>
      <w:r w:rsidR="00B561F5" w:rsidRPr="00B561F5">
        <w:rPr>
          <w:color w:val="000000" w:themeColor="text1"/>
        </w:rPr>
        <w:t xml:space="preserve"> seek to identify local and district level priority PEACEPLUS Action Plan projects </w:t>
      </w:r>
      <w:r w:rsidR="00B561F5">
        <w:rPr>
          <w:color w:val="000000" w:themeColor="text1"/>
        </w:rPr>
        <w:t xml:space="preserve">and initiatives </w:t>
      </w:r>
      <w:r w:rsidR="00B561F5" w:rsidRPr="00B561F5">
        <w:rPr>
          <w:color w:val="000000" w:themeColor="text1"/>
        </w:rPr>
        <w:t xml:space="preserve">through </w:t>
      </w:r>
      <w:r w:rsidR="00B561F5">
        <w:rPr>
          <w:color w:val="000000" w:themeColor="text1"/>
        </w:rPr>
        <w:t xml:space="preserve">a </w:t>
      </w:r>
      <w:r w:rsidR="00B561F5" w:rsidRPr="00B561F5">
        <w:rPr>
          <w:b/>
          <w:bCs/>
          <w:color w:val="000000" w:themeColor="text1"/>
        </w:rPr>
        <w:t>co-design led consensus decision making</w:t>
      </w:r>
      <w:r w:rsidR="00B561F5">
        <w:rPr>
          <w:b/>
          <w:bCs/>
          <w:color w:val="000000" w:themeColor="text1"/>
        </w:rPr>
        <w:t xml:space="preserve"> approach</w:t>
      </w:r>
      <w:r w:rsidR="00B561F5">
        <w:rPr>
          <w:color w:val="000000" w:themeColor="text1"/>
        </w:rPr>
        <w:t>.</w:t>
      </w:r>
    </w:p>
    <w:p w14:paraId="2413AB33" w14:textId="605347BC" w:rsidR="00B561F5" w:rsidRPr="00B561F5" w:rsidRDefault="00B561F5" w:rsidP="00255DCA">
      <w:pPr>
        <w:spacing w:line="240" w:lineRule="auto"/>
        <w:jc w:val="both"/>
        <w:rPr>
          <w:color w:val="000000" w:themeColor="text1"/>
        </w:rPr>
      </w:pPr>
      <w:bookmarkStart w:id="1" w:name="_Hlk93072324"/>
      <w:r w:rsidRPr="00B561F5">
        <w:rPr>
          <w:color w:val="000000" w:themeColor="text1"/>
        </w:rPr>
        <w:t xml:space="preserve">Co-design is a participatory approach in which community representatives/beneficiaries are treated as equal collaborators in the design process. </w:t>
      </w:r>
      <w:bookmarkEnd w:id="1"/>
      <w:r w:rsidRPr="00B561F5">
        <w:rPr>
          <w:color w:val="000000" w:themeColor="text1"/>
        </w:rPr>
        <w:t>According to research conducted by Community Places and Queen</w:t>
      </w:r>
      <w:r w:rsidR="000E5E2F">
        <w:rPr>
          <w:color w:val="000000" w:themeColor="text1"/>
        </w:rPr>
        <w:t>’</w:t>
      </w:r>
      <w:r w:rsidRPr="00B561F5">
        <w:rPr>
          <w:color w:val="000000" w:themeColor="text1"/>
        </w:rPr>
        <w:t xml:space="preserve">s University Belfast, four common co-design principles in the context of community planning are as follows: </w:t>
      </w:r>
    </w:p>
    <w:p w14:paraId="687861C3" w14:textId="77777777" w:rsidR="00B561F5" w:rsidRPr="00B561F5" w:rsidRDefault="00B561F5" w:rsidP="00255DCA">
      <w:pPr>
        <w:pStyle w:val="ListParagraph"/>
        <w:numPr>
          <w:ilvl w:val="0"/>
          <w:numId w:val="4"/>
        </w:numPr>
        <w:spacing w:after="120"/>
        <w:jc w:val="both"/>
        <w:rPr>
          <w:rFonts w:asciiTheme="minorHAnsi" w:eastAsiaTheme="minorHAnsi" w:hAnsiTheme="minorHAnsi" w:cstheme="minorBidi"/>
          <w:color w:val="000000" w:themeColor="text1"/>
          <w:sz w:val="22"/>
          <w:szCs w:val="22"/>
          <w:lang w:eastAsia="en-US"/>
        </w:rPr>
      </w:pPr>
      <w:r w:rsidRPr="00255DCA">
        <w:rPr>
          <w:rFonts w:asciiTheme="minorHAnsi" w:eastAsiaTheme="minorHAnsi" w:hAnsiTheme="minorHAnsi" w:cstheme="minorBidi"/>
          <w:b/>
          <w:bCs/>
          <w:color w:val="000000" w:themeColor="text1"/>
          <w:sz w:val="22"/>
          <w:szCs w:val="22"/>
          <w:lang w:eastAsia="en-US"/>
        </w:rPr>
        <w:t>An asset-based approach</w:t>
      </w:r>
      <w:r w:rsidRPr="00B561F5">
        <w:rPr>
          <w:rFonts w:asciiTheme="minorHAnsi" w:eastAsiaTheme="minorHAnsi" w:hAnsiTheme="minorHAnsi" w:cstheme="minorBidi"/>
          <w:color w:val="000000" w:themeColor="text1"/>
          <w:sz w:val="22"/>
          <w:szCs w:val="22"/>
          <w:lang w:eastAsia="en-US"/>
        </w:rPr>
        <w:t xml:space="preserve"> which recognises and value the abilities and resources within </w:t>
      </w:r>
      <w:proofErr w:type="gramStart"/>
      <w:r w:rsidRPr="00B561F5">
        <w:rPr>
          <w:rFonts w:asciiTheme="minorHAnsi" w:eastAsiaTheme="minorHAnsi" w:hAnsiTheme="minorHAnsi" w:cstheme="minorBidi"/>
          <w:color w:val="000000" w:themeColor="text1"/>
          <w:sz w:val="22"/>
          <w:szCs w:val="22"/>
          <w:lang w:eastAsia="en-US"/>
        </w:rPr>
        <w:t>communities;</w:t>
      </w:r>
      <w:proofErr w:type="gramEnd"/>
    </w:p>
    <w:p w14:paraId="6D4B5200" w14:textId="77777777" w:rsidR="00B561F5" w:rsidRPr="00B561F5" w:rsidRDefault="00B561F5" w:rsidP="00255DCA">
      <w:pPr>
        <w:pStyle w:val="ListParagraph"/>
        <w:numPr>
          <w:ilvl w:val="0"/>
          <w:numId w:val="4"/>
        </w:numPr>
        <w:spacing w:after="120"/>
        <w:jc w:val="both"/>
        <w:rPr>
          <w:rFonts w:asciiTheme="minorHAnsi" w:eastAsiaTheme="minorHAnsi" w:hAnsiTheme="minorHAnsi" w:cstheme="minorBidi"/>
          <w:color w:val="000000" w:themeColor="text1"/>
          <w:sz w:val="22"/>
          <w:szCs w:val="22"/>
          <w:lang w:eastAsia="en-US"/>
        </w:rPr>
      </w:pPr>
      <w:r w:rsidRPr="00255DCA">
        <w:rPr>
          <w:rFonts w:asciiTheme="minorHAnsi" w:eastAsiaTheme="minorHAnsi" w:hAnsiTheme="minorHAnsi" w:cstheme="minorBidi"/>
          <w:b/>
          <w:bCs/>
          <w:color w:val="000000" w:themeColor="text1"/>
          <w:sz w:val="22"/>
          <w:szCs w:val="22"/>
          <w:lang w:eastAsia="en-US"/>
        </w:rPr>
        <w:t>Equal inclusion</w:t>
      </w:r>
      <w:r w:rsidRPr="00B561F5">
        <w:rPr>
          <w:rFonts w:asciiTheme="minorHAnsi" w:eastAsiaTheme="minorHAnsi" w:hAnsiTheme="minorHAnsi" w:cstheme="minorBidi"/>
          <w:color w:val="000000" w:themeColor="text1"/>
          <w:sz w:val="22"/>
          <w:szCs w:val="22"/>
          <w:lang w:eastAsia="en-US"/>
        </w:rPr>
        <w:t xml:space="preserve"> of professionals, peoples and </w:t>
      </w:r>
      <w:proofErr w:type="gramStart"/>
      <w:r w:rsidRPr="00B561F5">
        <w:rPr>
          <w:rFonts w:asciiTheme="minorHAnsi" w:eastAsiaTheme="minorHAnsi" w:hAnsiTheme="minorHAnsi" w:cstheme="minorBidi"/>
          <w:color w:val="000000" w:themeColor="text1"/>
          <w:sz w:val="22"/>
          <w:szCs w:val="22"/>
          <w:lang w:eastAsia="en-US"/>
        </w:rPr>
        <w:t>communities;</w:t>
      </w:r>
      <w:proofErr w:type="gramEnd"/>
      <w:r w:rsidRPr="00B561F5">
        <w:rPr>
          <w:rFonts w:asciiTheme="minorHAnsi" w:eastAsiaTheme="minorHAnsi" w:hAnsiTheme="minorHAnsi" w:cstheme="minorBidi"/>
          <w:color w:val="000000" w:themeColor="text1"/>
          <w:sz w:val="22"/>
          <w:szCs w:val="22"/>
          <w:lang w:eastAsia="en-US"/>
        </w:rPr>
        <w:t xml:space="preserve"> </w:t>
      </w:r>
    </w:p>
    <w:p w14:paraId="7D95B3DF" w14:textId="77777777" w:rsidR="00B561F5" w:rsidRPr="00B561F5" w:rsidRDefault="00B561F5" w:rsidP="00255DCA">
      <w:pPr>
        <w:pStyle w:val="ListParagraph"/>
        <w:numPr>
          <w:ilvl w:val="0"/>
          <w:numId w:val="4"/>
        </w:numPr>
        <w:spacing w:after="120"/>
        <w:jc w:val="both"/>
        <w:rPr>
          <w:rFonts w:asciiTheme="minorHAnsi" w:eastAsiaTheme="minorHAnsi" w:hAnsiTheme="minorHAnsi" w:cstheme="minorBidi"/>
          <w:color w:val="000000" w:themeColor="text1"/>
          <w:sz w:val="22"/>
          <w:szCs w:val="22"/>
          <w:lang w:eastAsia="en-US"/>
        </w:rPr>
      </w:pPr>
      <w:r w:rsidRPr="00255DCA">
        <w:rPr>
          <w:rFonts w:asciiTheme="minorHAnsi" w:eastAsiaTheme="minorHAnsi" w:hAnsiTheme="minorHAnsi" w:cstheme="minorBidi"/>
          <w:b/>
          <w:bCs/>
          <w:color w:val="000000" w:themeColor="text1"/>
          <w:sz w:val="22"/>
          <w:szCs w:val="22"/>
          <w:lang w:eastAsia="en-US"/>
        </w:rPr>
        <w:t>An emphasis on building capacities and networks</w:t>
      </w:r>
      <w:r w:rsidRPr="00B561F5">
        <w:rPr>
          <w:rFonts w:asciiTheme="minorHAnsi" w:eastAsiaTheme="minorHAnsi" w:hAnsiTheme="minorHAnsi" w:cstheme="minorBidi"/>
          <w:color w:val="000000" w:themeColor="text1"/>
          <w:sz w:val="22"/>
          <w:szCs w:val="22"/>
          <w:lang w:eastAsia="en-US"/>
        </w:rPr>
        <w:t xml:space="preserve"> of mutual support for people and communities; and </w:t>
      </w:r>
    </w:p>
    <w:p w14:paraId="7322652C" w14:textId="77777777" w:rsidR="00B561F5" w:rsidRPr="00B561F5" w:rsidRDefault="00B561F5" w:rsidP="00255DCA">
      <w:pPr>
        <w:pStyle w:val="ListParagraph"/>
        <w:numPr>
          <w:ilvl w:val="0"/>
          <w:numId w:val="4"/>
        </w:numPr>
        <w:spacing w:after="120"/>
        <w:jc w:val="both"/>
        <w:rPr>
          <w:rFonts w:asciiTheme="minorHAnsi" w:eastAsiaTheme="minorHAnsi" w:hAnsiTheme="minorHAnsi" w:cstheme="minorBidi"/>
          <w:color w:val="000000" w:themeColor="text1"/>
          <w:sz w:val="22"/>
          <w:szCs w:val="22"/>
          <w:lang w:eastAsia="en-US"/>
        </w:rPr>
      </w:pPr>
      <w:r w:rsidRPr="00255DCA">
        <w:rPr>
          <w:rFonts w:asciiTheme="minorHAnsi" w:eastAsiaTheme="minorHAnsi" w:hAnsiTheme="minorHAnsi" w:cstheme="minorBidi"/>
          <w:b/>
          <w:bCs/>
          <w:color w:val="000000" w:themeColor="text1"/>
          <w:sz w:val="22"/>
          <w:szCs w:val="22"/>
          <w:lang w:eastAsia="en-US"/>
        </w:rPr>
        <w:t>Building trust and sharing power</w:t>
      </w:r>
      <w:r w:rsidRPr="00B561F5">
        <w:rPr>
          <w:rFonts w:asciiTheme="minorHAnsi" w:eastAsiaTheme="minorHAnsi" w:hAnsiTheme="minorHAnsi" w:cstheme="minorBidi"/>
          <w:color w:val="000000" w:themeColor="text1"/>
          <w:sz w:val="22"/>
          <w:szCs w:val="22"/>
          <w:lang w:eastAsia="en-US"/>
        </w:rPr>
        <w:t xml:space="preserve"> in both service planning and delivery </w:t>
      </w:r>
    </w:p>
    <w:p w14:paraId="0990503C" w14:textId="36D652B0" w:rsidR="00B561F5" w:rsidRPr="00255DCA" w:rsidRDefault="00B561F5" w:rsidP="00CE19CC">
      <w:pPr>
        <w:spacing w:after="0" w:line="240" w:lineRule="auto"/>
        <w:jc w:val="both"/>
        <w:rPr>
          <w:b/>
          <w:bCs/>
          <w:color w:val="000000" w:themeColor="text1"/>
        </w:rPr>
      </w:pPr>
      <w:r w:rsidRPr="00255DCA">
        <w:rPr>
          <w:b/>
          <w:bCs/>
          <w:color w:val="000000" w:themeColor="text1"/>
        </w:rPr>
        <w:lastRenderedPageBreak/>
        <w:t xml:space="preserve">Co-design in the Context of the PEACEPLUS Action Plans </w:t>
      </w:r>
    </w:p>
    <w:p w14:paraId="0062BC08" w14:textId="77777777" w:rsidR="00B561F5" w:rsidRPr="00B561F5" w:rsidRDefault="00B561F5" w:rsidP="00255DCA">
      <w:pPr>
        <w:spacing w:line="240" w:lineRule="auto"/>
        <w:jc w:val="both"/>
        <w:rPr>
          <w:color w:val="000000" w:themeColor="text1"/>
        </w:rPr>
      </w:pPr>
      <w:r w:rsidRPr="00B561F5">
        <w:rPr>
          <w:color w:val="000000" w:themeColor="text1"/>
        </w:rPr>
        <w:t xml:space="preserve">Co-design goes beyond the process of local consultation, which in many cases informed the content of previous PEACE Programmes. Rather, this practice will enable groups which represent different communities of interest from defined areas, to collaboratively design projects tailored to meet the challenges and opportunities specific to that area. </w:t>
      </w:r>
    </w:p>
    <w:p w14:paraId="2F14E832" w14:textId="4EFD8D53" w:rsidR="00DF6286" w:rsidRDefault="00466543" w:rsidP="00466543">
      <w:pPr>
        <w:spacing w:line="240" w:lineRule="auto"/>
        <w:jc w:val="both"/>
        <w:rPr>
          <w:color w:val="000000" w:themeColor="text1"/>
        </w:rPr>
      </w:pPr>
      <w:r>
        <w:rPr>
          <w:color w:val="000000" w:themeColor="text1"/>
        </w:rPr>
        <w:t>When developing our</w:t>
      </w:r>
      <w:r w:rsidR="00B561F5" w:rsidRPr="00B561F5">
        <w:rPr>
          <w:color w:val="000000" w:themeColor="text1"/>
        </w:rPr>
        <w:t xml:space="preserve"> Action Plan, </w:t>
      </w:r>
      <w:r>
        <w:rPr>
          <w:color w:val="000000" w:themeColor="text1"/>
        </w:rPr>
        <w:t xml:space="preserve">we will aim to </w:t>
      </w:r>
      <w:r w:rsidR="00B561F5" w:rsidRPr="00B561F5">
        <w:rPr>
          <w:color w:val="000000" w:themeColor="text1"/>
        </w:rPr>
        <w:t xml:space="preserve">assemble and facilitate diverse and inclusive groups to co-design priority projects, specific to </w:t>
      </w:r>
      <w:r>
        <w:rPr>
          <w:color w:val="000000" w:themeColor="text1"/>
        </w:rPr>
        <w:t>our</w:t>
      </w:r>
      <w:r w:rsidR="00B561F5" w:rsidRPr="00B561F5">
        <w:rPr>
          <w:color w:val="000000" w:themeColor="text1"/>
        </w:rPr>
        <w:t xml:space="preserve"> area</w:t>
      </w:r>
      <w:r>
        <w:rPr>
          <w:color w:val="000000" w:themeColor="text1"/>
        </w:rPr>
        <w:t xml:space="preserve"> guided by our partnership</w:t>
      </w:r>
      <w:r w:rsidR="00B561F5" w:rsidRPr="00B561F5">
        <w:rPr>
          <w:color w:val="000000" w:themeColor="text1"/>
        </w:rPr>
        <w:t xml:space="preserve">. These projects </w:t>
      </w:r>
      <w:r>
        <w:rPr>
          <w:color w:val="000000" w:themeColor="text1"/>
        </w:rPr>
        <w:t xml:space="preserve">will </w:t>
      </w:r>
      <w:r w:rsidR="00B561F5" w:rsidRPr="00B561F5">
        <w:rPr>
          <w:color w:val="000000" w:themeColor="text1"/>
        </w:rPr>
        <w:t>strongly align with the peace and reconciliation objectives of PEACEPLUS and incorporate the level of sustained contact between those from different community, cultural and political</w:t>
      </w:r>
      <w:r w:rsidR="00B561F5" w:rsidRPr="00255DCA">
        <w:rPr>
          <w:color w:val="000000" w:themeColor="text1"/>
        </w:rPr>
        <w:t xml:space="preserve"> backgrounds. </w:t>
      </w:r>
    </w:p>
    <w:p w14:paraId="7D3C6968" w14:textId="7E292061" w:rsidR="007D0DCA" w:rsidRDefault="00381579" w:rsidP="0087046D">
      <w:pPr>
        <w:spacing w:line="240" w:lineRule="auto"/>
        <w:jc w:val="both"/>
        <w:rPr>
          <w:color w:val="000000" w:themeColor="text1"/>
        </w:rPr>
      </w:pPr>
      <w:r>
        <w:rPr>
          <w:color w:val="000000" w:themeColor="text1"/>
        </w:rPr>
        <w:t>Partnership m</w:t>
      </w:r>
      <w:r w:rsidR="0087046D" w:rsidRPr="0087046D">
        <w:rPr>
          <w:color w:val="000000" w:themeColor="text1"/>
        </w:rPr>
        <w:t>embers will play a significant role in the co-design process</w:t>
      </w:r>
      <w:r>
        <w:rPr>
          <w:color w:val="000000" w:themeColor="text1"/>
        </w:rPr>
        <w:t xml:space="preserve"> and will be central to designing the way in which we engage meaningfully with local communities and other stakeholders in identifying the most appropriate projects that help to embed and promote peace and reconciliation in our area.  </w:t>
      </w:r>
    </w:p>
    <w:p w14:paraId="21798CE7" w14:textId="4F1F4239" w:rsidR="007D0DCA" w:rsidRDefault="00381579" w:rsidP="0087046D">
      <w:pPr>
        <w:spacing w:line="240" w:lineRule="auto"/>
        <w:jc w:val="both"/>
        <w:rPr>
          <w:color w:val="000000" w:themeColor="text1"/>
        </w:rPr>
      </w:pPr>
      <w:r>
        <w:rPr>
          <w:color w:val="000000" w:themeColor="text1"/>
        </w:rPr>
        <w:t>Training for all partnership members in co-design principles and methods will be undertaken during the first Partnership meetings so that all partnership members are fully embraced in the process</w:t>
      </w:r>
      <w:r w:rsidR="0087046D" w:rsidRPr="0087046D">
        <w:rPr>
          <w:color w:val="000000" w:themeColor="text1"/>
        </w:rPr>
        <w:t xml:space="preserve">. </w:t>
      </w:r>
      <w:r w:rsidR="00A94019">
        <w:rPr>
          <w:color w:val="000000" w:themeColor="text1"/>
        </w:rPr>
        <w:t xml:space="preserve"> </w:t>
      </w:r>
    </w:p>
    <w:p w14:paraId="785E1F04" w14:textId="77777777" w:rsidR="007D0DCA" w:rsidRDefault="0087046D" w:rsidP="0087046D">
      <w:pPr>
        <w:spacing w:line="240" w:lineRule="auto"/>
        <w:jc w:val="both"/>
        <w:rPr>
          <w:color w:val="000000" w:themeColor="text1"/>
        </w:rPr>
      </w:pPr>
      <w:r w:rsidRPr="0087046D">
        <w:rPr>
          <w:color w:val="000000" w:themeColor="text1"/>
        </w:rPr>
        <w:t xml:space="preserve">Partnership members will, among other things, play a key part in the process of helping to select and prioritise those projects that best meet </w:t>
      </w:r>
      <w:r w:rsidR="00A94019">
        <w:rPr>
          <w:color w:val="000000" w:themeColor="text1"/>
        </w:rPr>
        <w:t xml:space="preserve">needs, that address the </w:t>
      </w:r>
      <w:r w:rsidRPr="0087046D">
        <w:rPr>
          <w:color w:val="000000" w:themeColor="text1"/>
        </w:rPr>
        <w:t xml:space="preserve">peace building criteria of </w:t>
      </w:r>
      <w:r w:rsidR="00A94019">
        <w:rPr>
          <w:color w:val="000000" w:themeColor="text1"/>
        </w:rPr>
        <w:t xml:space="preserve">each of the three </w:t>
      </w:r>
      <w:r w:rsidRPr="0087046D">
        <w:rPr>
          <w:color w:val="000000" w:themeColor="text1"/>
        </w:rPr>
        <w:t>funding stream</w:t>
      </w:r>
      <w:r w:rsidR="00A94019">
        <w:rPr>
          <w:color w:val="000000" w:themeColor="text1"/>
        </w:rPr>
        <w:t>s</w:t>
      </w:r>
      <w:r w:rsidRPr="0087046D">
        <w:rPr>
          <w:color w:val="000000" w:themeColor="text1"/>
        </w:rPr>
        <w:t xml:space="preserve">, </w:t>
      </w:r>
      <w:r w:rsidR="00A94019">
        <w:rPr>
          <w:color w:val="000000" w:themeColor="text1"/>
        </w:rPr>
        <w:t>and that</w:t>
      </w:r>
      <w:r w:rsidRPr="0087046D">
        <w:rPr>
          <w:color w:val="000000" w:themeColor="text1"/>
        </w:rPr>
        <w:t xml:space="preserve"> are meaningful, deliverable and cost effective.</w:t>
      </w:r>
      <w:r w:rsidR="00A94019">
        <w:rPr>
          <w:color w:val="000000" w:themeColor="text1"/>
        </w:rPr>
        <w:t xml:space="preserve"> </w:t>
      </w:r>
    </w:p>
    <w:p w14:paraId="0678D084" w14:textId="0F90C583" w:rsidR="0087046D" w:rsidRDefault="00A94019" w:rsidP="0087046D">
      <w:pPr>
        <w:spacing w:line="240" w:lineRule="auto"/>
        <w:jc w:val="both"/>
        <w:rPr>
          <w:color w:val="000000" w:themeColor="text1"/>
        </w:rPr>
      </w:pPr>
      <w:r>
        <w:rPr>
          <w:color w:val="000000" w:themeColor="text1"/>
        </w:rPr>
        <w:t xml:space="preserve">Our action plan will be assessed not only on the quality of our priority projects and </w:t>
      </w:r>
      <w:r w:rsidRPr="00A94019">
        <w:rPr>
          <w:color w:val="000000" w:themeColor="text1"/>
        </w:rPr>
        <w:t>the potential of these to achieve peace and reconciliation progress</w:t>
      </w:r>
      <w:r>
        <w:rPr>
          <w:color w:val="000000" w:themeColor="text1"/>
        </w:rPr>
        <w:t>,</w:t>
      </w:r>
      <w:r w:rsidRPr="00A94019">
        <w:rPr>
          <w:color w:val="000000" w:themeColor="text1"/>
        </w:rPr>
        <w:t xml:space="preserve"> but also on the extent and effectiveness of the co-design process undertaken to develop the Action Plan and the extent to which the co-design process represents diversity and geographic inclusivity</w:t>
      </w:r>
      <w:r>
        <w:rPr>
          <w:color w:val="000000" w:themeColor="text1"/>
        </w:rPr>
        <w:t xml:space="preserve">.  Our social partners in particular will play a significant role in helping us to achieve this.  </w:t>
      </w:r>
    </w:p>
    <w:p w14:paraId="5984B4F5" w14:textId="5BA2D76D" w:rsidR="00EB0108" w:rsidRPr="00EB0108" w:rsidRDefault="00EB0108" w:rsidP="00EB0108">
      <w:pPr>
        <w:pStyle w:val="Default"/>
        <w:jc w:val="both"/>
        <w:rPr>
          <w:rFonts w:asciiTheme="minorHAnsi" w:eastAsiaTheme="minorHAnsi" w:hAnsiTheme="minorHAnsi" w:cstheme="minorBidi"/>
          <w:color w:val="000000" w:themeColor="text1"/>
          <w:sz w:val="22"/>
          <w:szCs w:val="22"/>
          <w:lang w:eastAsia="en-US"/>
        </w:rPr>
      </w:pPr>
      <w:r w:rsidRPr="00EB0108">
        <w:rPr>
          <w:rFonts w:asciiTheme="minorHAnsi" w:eastAsiaTheme="minorHAnsi" w:hAnsiTheme="minorHAnsi" w:cstheme="minorBidi"/>
          <w:color w:val="000000" w:themeColor="text1"/>
          <w:sz w:val="22"/>
          <w:szCs w:val="22"/>
          <w:lang w:eastAsia="en-US"/>
        </w:rPr>
        <w:t xml:space="preserve">This is an exciting opportunity to be part of an innovative new programme that can make a huge difference to the communities </w:t>
      </w:r>
      <w:r w:rsidRPr="005D0815">
        <w:rPr>
          <w:rFonts w:asciiTheme="minorHAnsi" w:eastAsiaTheme="minorHAnsi" w:hAnsiTheme="minorHAnsi" w:cstheme="minorBidi"/>
          <w:color w:val="000000" w:themeColor="text1"/>
          <w:sz w:val="22"/>
          <w:szCs w:val="22"/>
          <w:lang w:eastAsia="en-US"/>
        </w:rPr>
        <w:t xml:space="preserve">of the </w:t>
      </w:r>
      <w:r w:rsidR="005A0E4E" w:rsidRPr="005D0815">
        <w:rPr>
          <w:rFonts w:asciiTheme="minorHAnsi" w:eastAsiaTheme="minorHAnsi" w:hAnsiTheme="minorHAnsi" w:cstheme="minorBidi"/>
          <w:color w:val="000000" w:themeColor="text1"/>
          <w:sz w:val="22"/>
          <w:szCs w:val="22"/>
          <w:lang w:eastAsia="en-US"/>
        </w:rPr>
        <w:t>CCGBC</w:t>
      </w:r>
      <w:r w:rsidRPr="005D0815">
        <w:rPr>
          <w:rFonts w:asciiTheme="minorHAnsi" w:eastAsiaTheme="minorHAnsi" w:hAnsiTheme="minorHAnsi" w:cstheme="minorBidi"/>
          <w:color w:val="000000" w:themeColor="text1"/>
          <w:sz w:val="22"/>
          <w:szCs w:val="22"/>
          <w:lang w:eastAsia="en-US"/>
        </w:rPr>
        <w:t xml:space="preserve"> area</w:t>
      </w:r>
      <w:r w:rsidRPr="00EB0108">
        <w:rPr>
          <w:rFonts w:asciiTheme="minorHAnsi" w:eastAsiaTheme="minorHAnsi" w:hAnsiTheme="minorHAnsi" w:cstheme="minorBidi"/>
          <w:color w:val="000000" w:themeColor="text1"/>
          <w:sz w:val="22"/>
          <w:szCs w:val="22"/>
          <w:lang w:eastAsia="en-US"/>
        </w:rPr>
        <w:t xml:space="preserve">.  </w:t>
      </w:r>
      <w:r w:rsidRPr="00EB0108">
        <w:rPr>
          <w:rFonts w:asciiTheme="minorHAnsi" w:eastAsiaTheme="minorHAnsi" w:hAnsiTheme="minorHAnsi" w:cstheme="minorBidi"/>
          <w:b/>
          <w:bCs/>
          <w:color w:val="000000" w:themeColor="text1"/>
          <w:sz w:val="22"/>
          <w:szCs w:val="22"/>
          <w:lang w:eastAsia="en-US"/>
        </w:rPr>
        <w:t>We look forward to receiving your application.</w:t>
      </w:r>
      <w:r w:rsidRPr="00EB0108">
        <w:rPr>
          <w:rFonts w:asciiTheme="minorHAnsi" w:eastAsiaTheme="minorHAnsi" w:hAnsiTheme="minorHAnsi" w:cstheme="minorBidi"/>
          <w:color w:val="000000" w:themeColor="text1"/>
          <w:sz w:val="22"/>
          <w:szCs w:val="22"/>
          <w:lang w:eastAsia="en-US"/>
        </w:rPr>
        <w:t xml:space="preserve">  </w:t>
      </w:r>
    </w:p>
    <w:p w14:paraId="39FB9136" w14:textId="77777777" w:rsidR="009A65FA" w:rsidRDefault="009A65FA">
      <w:pPr>
        <w:rPr>
          <w:b/>
          <w:bCs/>
          <w:color w:val="000000" w:themeColor="text1"/>
        </w:rPr>
      </w:pPr>
      <w:r>
        <w:rPr>
          <w:b/>
          <w:bCs/>
          <w:color w:val="000000" w:themeColor="text1"/>
        </w:rPr>
        <w:br w:type="page"/>
      </w:r>
    </w:p>
    <w:p w14:paraId="0F9ED3EC" w14:textId="4BD9FA12" w:rsidR="00A94019" w:rsidRDefault="0068582F" w:rsidP="0087046D">
      <w:pPr>
        <w:spacing w:line="240" w:lineRule="auto"/>
        <w:jc w:val="both"/>
        <w:rPr>
          <w:b/>
          <w:bCs/>
          <w:color w:val="000000" w:themeColor="text1"/>
        </w:rPr>
      </w:pPr>
      <w:r>
        <w:rPr>
          <w:b/>
          <w:bCs/>
          <w:color w:val="000000" w:themeColor="text1"/>
        </w:rPr>
        <w:lastRenderedPageBreak/>
        <w:t xml:space="preserve">PEACEPLUS </w:t>
      </w:r>
      <w:r w:rsidR="00A94019" w:rsidRPr="00A94019">
        <w:rPr>
          <w:b/>
          <w:bCs/>
          <w:color w:val="000000" w:themeColor="text1"/>
        </w:rPr>
        <w:t xml:space="preserve">Social Partner Specification </w:t>
      </w:r>
    </w:p>
    <w:p w14:paraId="3B28DDC0" w14:textId="18A24C46" w:rsidR="00FC207E" w:rsidRPr="005D0815" w:rsidRDefault="00A94019" w:rsidP="00A94019">
      <w:pPr>
        <w:spacing w:line="240" w:lineRule="auto"/>
        <w:jc w:val="both"/>
        <w:rPr>
          <w:color w:val="000000" w:themeColor="text1"/>
        </w:rPr>
      </w:pPr>
      <w:bookmarkStart w:id="2" w:name="_Hlk101698162"/>
      <w:bookmarkStart w:id="3" w:name="_Hlk101697767"/>
      <w:r w:rsidRPr="00A94019">
        <w:rPr>
          <w:color w:val="000000" w:themeColor="text1"/>
        </w:rPr>
        <w:t>We are seeking</w:t>
      </w:r>
      <w:r w:rsidR="00DD0851">
        <w:rPr>
          <w:color w:val="000000" w:themeColor="text1"/>
        </w:rPr>
        <w:t xml:space="preserve"> applications from</w:t>
      </w:r>
      <w:r w:rsidRPr="00A94019">
        <w:rPr>
          <w:color w:val="000000" w:themeColor="text1"/>
        </w:rPr>
        <w:t xml:space="preserve"> </w:t>
      </w:r>
      <w:r w:rsidR="00DD0851">
        <w:rPr>
          <w:color w:val="000000" w:themeColor="text1"/>
        </w:rPr>
        <w:t>community</w:t>
      </w:r>
      <w:r w:rsidRPr="00A94019">
        <w:rPr>
          <w:color w:val="000000" w:themeColor="text1"/>
        </w:rPr>
        <w:t xml:space="preserve"> representatives, including volunteers, from constituted Community and Voluntary Sector organisations based within </w:t>
      </w:r>
      <w:bookmarkStart w:id="4" w:name="_Hlk101698732"/>
      <w:r w:rsidR="00024B00">
        <w:rPr>
          <w:color w:val="000000" w:themeColor="text1"/>
        </w:rPr>
        <w:t xml:space="preserve">or who provide services within </w:t>
      </w:r>
      <w:bookmarkEnd w:id="4"/>
      <w:r w:rsidRPr="00A94019">
        <w:rPr>
          <w:color w:val="000000" w:themeColor="text1"/>
        </w:rPr>
        <w:t xml:space="preserve">our council </w:t>
      </w:r>
      <w:r w:rsidR="00864DF7">
        <w:rPr>
          <w:color w:val="000000" w:themeColor="text1"/>
        </w:rPr>
        <w:t xml:space="preserve">area </w:t>
      </w:r>
      <w:bookmarkStart w:id="5" w:name="_Hlk101698807"/>
      <w:r w:rsidR="00FC207E">
        <w:rPr>
          <w:color w:val="000000" w:themeColor="text1"/>
        </w:rPr>
        <w:t xml:space="preserve">and who could </w:t>
      </w:r>
      <w:r w:rsidR="00FC207E" w:rsidRPr="00A94019">
        <w:rPr>
          <w:color w:val="000000" w:themeColor="text1"/>
        </w:rPr>
        <w:t xml:space="preserve">represent </w:t>
      </w:r>
      <w:r w:rsidR="00FC207E">
        <w:rPr>
          <w:color w:val="000000" w:themeColor="text1"/>
        </w:rPr>
        <w:t xml:space="preserve">our </w:t>
      </w:r>
      <w:r w:rsidR="00FC207E" w:rsidRPr="00A94019">
        <w:rPr>
          <w:color w:val="000000" w:themeColor="text1"/>
        </w:rPr>
        <w:t xml:space="preserve">local areas </w:t>
      </w:r>
      <w:r w:rsidR="00FC207E">
        <w:rPr>
          <w:color w:val="000000" w:themeColor="text1"/>
        </w:rPr>
        <w:t>e.g., a District Electoral Area (</w:t>
      </w:r>
      <w:r w:rsidR="00FC207E" w:rsidRPr="00A94019">
        <w:rPr>
          <w:color w:val="000000" w:themeColor="text1"/>
        </w:rPr>
        <w:t>DEA</w:t>
      </w:r>
      <w:bookmarkEnd w:id="5"/>
      <w:r w:rsidR="00FC207E" w:rsidRPr="00A94019">
        <w:rPr>
          <w:color w:val="000000" w:themeColor="text1"/>
        </w:rPr>
        <w:t>)</w:t>
      </w:r>
      <w:r w:rsidR="00211FDB">
        <w:rPr>
          <w:color w:val="000000" w:themeColor="text1"/>
        </w:rPr>
        <w:t>;</w:t>
      </w:r>
      <w:r w:rsidR="00FC207E" w:rsidRPr="00A94019">
        <w:rPr>
          <w:color w:val="000000" w:themeColor="text1"/>
        </w:rPr>
        <w:t xml:space="preserve"> </w:t>
      </w:r>
      <w:r w:rsidR="00FC207E" w:rsidRPr="00FC207E">
        <w:rPr>
          <w:color w:val="000000" w:themeColor="text1"/>
        </w:rPr>
        <w:t>those representing PEACEPLUS Target groups</w:t>
      </w:r>
      <w:r w:rsidR="00211FDB">
        <w:rPr>
          <w:color w:val="000000" w:themeColor="text1"/>
        </w:rPr>
        <w:t>;</w:t>
      </w:r>
      <w:r w:rsidR="00FC207E" w:rsidRPr="00FC207E">
        <w:rPr>
          <w:color w:val="000000" w:themeColor="text1"/>
        </w:rPr>
        <w:t xml:space="preserve"> </w:t>
      </w:r>
      <w:r w:rsidR="00FC207E" w:rsidRPr="005D0815">
        <w:rPr>
          <w:color w:val="000000" w:themeColor="text1"/>
        </w:rPr>
        <w:t>or</w:t>
      </w:r>
      <w:r w:rsidR="00864DF7" w:rsidRPr="005D0815">
        <w:rPr>
          <w:color w:val="000000" w:themeColor="text1"/>
        </w:rPr>
        <w:t xml:space="preserve"> from individuals </w:t>
      </w:r>
      <w:r w:rsidR="00FC207E" w:rsidRPr="005D0815">
        <w:rPr>
          <w:color w:val="000000" w:themeColor="text1"/>
        </w:rPr>
        <w:t>nominated by other recognised local organisations e.g., rural development and agriculture; trade union; climate action organisation; business; arts; sports but with a demonstrable interest in peace building.</w:t>
      </w:r>
    </w:p>
    <w:bookmarkEnd w:id="2"/>
    <w:p w14:paraId="0DDA1A53" w14:textId="1F7200CD" w:rsidR="00A94019" w:rsidRPr="00A94019" w:rsidRDefault="00A94019" w:rsidP="00A94019">
      <w:pPr>
        <w:spacing w:line="240" w:lineRule="auto"/>
        <w:jc w:val="both"/>
        <w:rPr>
          <w:color w:val="000000" w:themeColor="text1"/>
        </w:rPr>
      </w:pPr>
      <w:r w:rsidRPr="00A94019">
        <w:rPr>
          <w:color w:val="000000" w:themeColor="text1"/>
        </w:rPr>
        <w:t xml:space="preserve">The individuals and organisations should </w:t>
      </w:r>
      <w:r w:rsidR="00FC207E">
        <w:rPr>
          <w:color w:val="000000" w:themeColor="text1"/>
        </w:rPr>
        <w:t xml:space="preserve">have </w:t>
      </w:r>
      <w:r w:rsidRPr="00A94019">
        <w:rPr>
          <w:color w:val="000000" w:themeColor="text1"/>
        </w:rPr>
        <w:t xml:space="preserve">expertise </w:t>
      </w:r>
      <w:r w:rsidR="00FC207E" w:rsidRPr="00A94019">
        <w:rPr>
          <w:color w:val="000000" w:themeColor="text1"/>
        </w:rPr>
        <w:t xml:space="preserve">relevant to the PEACEPLUS programme </w:t>
      </w:r>
      <w:r w:rsidR="00FC207E">
        <w:rPr>
          <w:color w:val="000000" w:themeColor="text1"/>
        </w:rPr>
        <w:t xml:space="preserve">or represent a </w:t>
      </w:r>
      <w:r w:rsidRPr="00A94019">
        <w:rPr>
          <w:color w:val="000000" w:themeColor="text1"/>
        </w:rPr>
        <w:t>target group</w:t>
      </w:r>
      <w:r w:rsidR="00FC207E">
        <w:rPr>
          <w:color w:val="000000" w:themeColor="text1"/>
        </w:rPr>
        <w:t xml:space="preserve"> of the PEACEPLUS Programme</w:t>
      </w:r>
      <w:r w:rsidR="00864DF7">
        <w:rPr>
          <w:color w:val="000000" w:themeColor="text1"/>
        </w:rPr>
        <w:t>.</w:t>
      </w:r>
    </w:p>
    <w:bookmarkEnd w:id="3"/>
    <w:p w14:paraId="7E744EC8" w14:textId="01E7ED46" w:rsidR="00FC207E" w:rsidRDefault="00A94019" w:rsidP="00A94019">
      <w:pPr>
        <w:spacing w:line="240" w:lineRule="auto"/>
        <w:jc w:val="both"/>
        <w:rPr>
          <w:color w:val="000000" w:themeColor="text1"/>
        </w:rPr>
      </w:pPr>
      <w:r w:rsidRPr="00A94019">
        <w:rPr>
          <w:color w:val="000000" w:themeColor="text1"/>
        </w:rPr>
        <w:t xml:space="preserve">The partnership will consider </w:t>
      </w:r>
      <w:r w:rsidR="00024B00">
        <w:rPr>
          <w:color w:val="000000" w:themeColor="text1"/>
        </w:rPr>
        <w:t>applications from</w:t>
      </w:r>
      <w:r w:rsidRPr="00A94019">
        <w:rPr>
          <w:color w:val="000000" w:themeColor="text1"/>
        </w:rPr>
        <w:t xml:space="preserve"> traditionally under-represented groups, including women, young people</w:t>
      </w:r>
      <w:r w:rsidR="00024B00">
        <w:rPr>
          <w:color w:val="000000" w:themeColor="text1"/>
        </w:rPr>
        <w:t xml:space="preserve"> 18-25</w:t>
      </w:r>
      <w:r w:rsidRPr="00A94019">
        <w:rPr>
          <w:color w:val="000000" w:themeColor="text1"/>
        </w:rPr>
        <w:t xml:space="preserve"> and those with a disability. </w:t>
      </w:r>
    </w:p>
    <w:p w14:paraId="5D38E8BE" w14:textId="77777777" w:rsidR="00024B00" w:rsidRDefault="00DD0851" w:rsidP="00DD0851">
      <w:pPr>
        <w:jc w:val="both"/>
        <w:rPr>
          <w:color w:val="000000" w:themeColor="text1"/>
        </w:rPr>
      </w:pPr>
      <w:r w:rsidRPr="00DD0851">
        <w:rPr>
          <w:color w:val="000000" w:themeColor="text1"/>
        </w:rPr>
        <w:t xml:space="preserve">The Social Partner </w:t>
      </w:r>
      <w:r w:rsidR="00DE79C0">
        <w:rPr>
          <w:color w:val="000000" w:themeColor="text1"/>
        </w:rPr>
        <w:t>O</w:t>
      </w:r>
      <w:r w:rsidRPr="00DD0851">
        <w:rPr>
          <w:color w:val="000000" w:themeColor="text1"/>
        </w:rPr>
        <w:t xml:space="preserve">pen </w:t>
      </w:r>
      <w:r w:rsidR="00DE79C0">
        <w:rPr>
          <w:color w:val="000000" w:themeColor="text1"/>
        </w:rPr>
        <w:t>C</w:t>
      </w:r>
      <w:r w:rsidRPr="00DD0851">
        <w:rPr>
          <w:color w:val="000000" w:themeColor="text1"/>
        </w:rPr>
        <w:t xml:space="preserve">all is seeking a diverse skillset and representation for the Partnership under two pillars. </w:t>
      </w:r>
      <w:r>
        <w:rPr>
          <w:color w:val="000000" w:themeColor="text1"/>
        </w:rPr>
        <w:t xml:space="preserve">While applicants can apply under either pillar, we are asking each applicant to outline all of the categories under </w:t>
      </w:r>
      <w:r w:rsidR="00DE79C0">
        <w:rPr>
          <w:color w:val="000000" w:themeColor="text1"/>
        </w:rPr>
        <w:t xml:space="preserve">either pillar against </w:t>
      </w:r>
      <w:r>
        <w:rPr>
          <w:color w:val="000000" w:themeColor="text1"/>
        </w:rPr>
        <w:t>which they would like to be considered</w:t>
      </w:r>
      <w:r w:rsidR="00546D83">
        <w:rPr>
          <w:color w:val="000000" w:themeColor="text1"/>
        </w:rPr>
        <w:t xml:space="preserve">.  </w:t>
      </w:r>
    </w:p>
    <w:p w14:paraId="5F0704B0" w14:textId="7DC3D7C0" w:rsidR="002507DB" w:rsidRDefault="00DE79C0" w:rsidP="00DD0851">
      <w:pPr>
        <w:jc w:val="both"/>
        <w:rPr>
          <w:color w:val="000000" w:themeColor="text1"/>
        </w:rPr>
      </w:pPr>
      <w:r>
        <w:rPr>
          <w:color w:val="000000" w:themeColor="text1"/>
        </w:rPr>
        <w:t>We are also requesting that each applicant completes an equality form.</w:t>
      </w:r>
      <w:r w:rsidR="00024B00" w:rsidRPr="00024B00">
        <w:rPr>
          <w:color w:val="000000" w:themeColor="text1"/>
        </w:rPr>
        <w:t xml:space="preserve"> </w:t>
      </w:r>
      <w:r w:rsidR="00024B00" w:rsidRPr="00A94019">
        <w:rPr>
          <w:color w:val="000000" w:themeColor="text1"/>
        </w:rPr>
        <w:t xml:space="preserve">This will assist the Partnership to ensure a balanced membership representative of the area.  </w:t>
      </w:r>
    </w:p>
    <w:p w14:paraId="74448679" w14:textId="28209E66" w:rsidR="00DD0851" w:rsidRDefault="002507DB" w:rsidP="002507DB">
      <w:pPr>
        <w:pStyle w:val="ListParagraph"/>
        <w:numPr>
          <w:ilvl w:val="0"/>
          <w:numId w:val="7"/>
        </w:numPr>
        <w:jc w:val="both"/>
        <w:rPr>
          <w:rFonts w:asciiTheme="minorHAnsi" w:eastAsiaTheme="minorHAnsi" w:hAnsiTheme="minorHAnsi" w:cstheme="minorBidi"/>
          <w:color w:val="000000" w:themeColor="text1"/>
          <w:sz w:val="22"/>
          <w:szCs w:val="22"/>
          <w:lang w:eastAsia="en-US"/>
        </w:rPr>
      </w:pPr>
      <w:r>
        <w:rPr>
          <w:rFonts w:asciiTheme="minorHAnsi" w:eastAsiaTheme="minorHAnsi" w:hAnsiTheme="minorHAnsi" w:cstheme="minorBidi"/>
          <w:color w:val="000000" w:themeColor="text1"/>
          <w:sz w:val="22"/>
          <w:szCs w:val="22"/>
          <w:lang w:eastAsia="en-US"/>
        </w:rPr>
        <w:t>As</w:t>
      </w:r>
      <w:r w:rsidRPr="002507DB">
        <w:rPr>
          <w:rFonts w:asciiTheme="minorHAnsi" w:eastAsiaTheme="minorHAnsi" w:hAnsiTheme="minorHAnsi" w:cstheme="minorBidi"/>
          <w:color w:val="000000" w:themeColor="text1"/>
          <w:sz w:val="22"/>
          <w:szCs w:val="22"/>
          <w:lang w:eastAsia="en-US"/>
        </w:rPr>
        <w:t xml:space="preserve"> far as possible</w:t>
      </w:r>
      <w:r>
        <w:rPr>
          <w:rFonts w:asciiTheme="minorHAnsi" w:eastAsiaTheme="minorHAnsi" w:hAnsiTheme="minorHAnsi" w:cstheme="minorBidi"/>
          <w:color w:val="000000" w:themeColor="text1"/>
          <w:sz w:val="22"/>
          <w:szCs w:val="22"/>
          <w:lang w:eastAsia="en-US"/>
        </w:rPr>
        <w:t>,</w:t>
      </w:r>
      <w:r w:rsidRPr="002507DB">
        <w:rPr>
          <w:rFonts w:asciiTheme="minorHAnsi" w:eastAsiaTheme="minorHAnsi" w:hAnsiTheme="minorHAnsi" w:cstheme="minorBidi"/>
          <w:color w:val="000000" w:themeColor="text1"/>
          <w:sz w:val="22"/>
          <w:szCs w:val="22"/>
          <w:lang w:eastAsia="en-US"/>
        </w:rPr>
        <w:t xml:space="preserve"> </w:t>
      </w:r>
      <w:r>
        <w:rPr>
          <w:rFonts w:asciiTheme="minorHAnsi" w:eastAsiaTheme="minorHAnsi" w:hAnsiTheme="minorHAnsi" w:cstheme="minorBidi"/>
          <w:color w:val="000000" w:themeColor="text1"/>
          <w:sz w:val="22"/>
          <w:szCs w:val="22"/>
          <w:lang w:eastAsia="en-US"/>
        </w:rPr>
        <w:t xml:space="preserve">we would like </w:t>
      </w:r>
      <w:r w:rsidRPr="002507DB">
        <w:rPr>
          <w:rFonts w:asciiTheme="minorHAnsi" w:eastAsiaTheme="minorHAnsi" w:hAnsiTheme="minorHAnsi" w:cstheme="minorBidi"/>
          <w:color w:val="000000" w:themeColor="text1"/>
          <w:sz w:val="22"/>
          <w:szCs w:val="22"/>
          <w:lang w:eastAsia="en-US"/>
        </w:rPr>
        <w:t xml:space="preserve">to draw our </w:t>
      </w:r>
      <w:r w:rsidR="00546D83" w:rsidRPr="002507DB">
        <w:rPr>
          <w:rFonts w:asciiTheme="minorHAnsi" w:eastAsiaTheme="minorHAnsi" w:hAnsiTheme="minorHAnsi" w:cstheme="minorBidi"/>
          <w:color w:val="000000" w:themeColor="text1"/>
          <w:sz w:val="22"/>
          <w:szCs w:val="22"/>
          <w:lang w:eastAsia="en-US"/>
        </w:rPr>
        <w:t xml:space="preserve">social partners from the voluntary members </w:t>
      </w:r>
      <w:r>
        <w:rPr>
          <w:rFonts w:asciiTheme="minorHAnsi" w:eastAsiaTheme="minorHAnsi" w:hAnsiTheme="minorHAnsi" w:cstheme="minorBidi"/>
          <w:color w:val="000000" w:themeColor="text1"/>
          <w:sz w:val="22"/>
          <w:szCs w:val="22"/>
          <w:lang w:eastAsia="en-US"/>
        </w:rPr>
        <w:t xml:space="preserve">of organisations </w:t>
      </w:r>
      <w:r w:rsidR="00546D83" w:rsidRPr="002507DB">
        <w:rPr>
          <w:rFonts w:asciiTheme="minorHAnsi" w:eastAsiaTheme="minorHAnsi" w:hAnsiTheme="minorHAnsi" w:cstheme="minorBidi"/>
          <w:color w:val="000000" w:themeColor="text1"/>
          <w:sz w:val="22"/>
          <w:szCs w:val="22"/>
          <w:lang w:eastAsia="en-US"/>
        </w:rPr>
        <w:t>rather than the paid employees of organisations</w:t>
      </w:r>
      <w:r w:rsidR="00024B00">
        <w:rPr>
          <w:rFonts w:asciiTheme="minorHAnsi" w:eastAsiaTheme="minorHAnsi" w:hAnsiTheme="minorHAnsi" w:cstheme="minorBidi"/>
          <w:color w:val="000000" w:themeColor="text1"/>
          <w:sz w:val="22"/>
          <w:szCs w:val="22"/>
          <w:lang w:eastAsia="en-US"/>
        </w:rPr>
        <w:t xml:space="preserve"> (although </w:t>
      </w:r>
      <w:proofErr w:type="gramStart"/>
      <w:r w:rsidR="00024B00">
        <w:rPr>
          <w:rFonts w:asciiTheme="minorHAnsi" w:eastAsiaTheme="minorHAnsi" w:hAnsiTheme="minorHAnsi" w:cstheme="minorBidi"/>
          <w:color w:val="000000" w:themeColor="text1"/>
          <w:sz w:val="22"/>
          <w:szCs w:val="22"/>
          <w:lang w:eastAsia="en-US"/>
        </w:rPr>
        <w:t>either can</w:t>
      </w:r>
      <w:proofErr w:type="gramEnd"/>
      <w:r w:rsidR="00024B00">
        <w:rPr>
          <w:rFonts w:asciiTheme="minorHAnsi" w:eastAsiaTheme="minorHAnsi" w:hAnsiTheme="minorHAnsi" w:cstheme="minorBidi"/>
          <w:color w:val="000000" w:themeColor="text1"/>
          <w:sz w:val="22"/>
          <w:szCs w:val="22"/>
          <w:lang w:eastAsia="en-US"/>
        </w:rPr>
        <w:t xml:space="preserve"> apply)</w:t>
      </w:r>
      <w:r w:rsidR="00546D83" w:rsidRPr="002507DB">
        <w:rPr>
          <w:rFonts w:asciiTheme="minorHAnsi" w:eastAsiaTheme="minorHAnsi" w:hAnsiTheme="minorHAnsi" w:cstheme="minorBidi"/>
          <w:color w:val="000000" w:themeColor="text1"/>
          <w:sz w:val="22"/>
          <w:szCs w:val="22"/>
          <w:lang w:eastAsia="en-US"/>
        </w:rPr>
        <w:t>.</w:t>
      </w:r>
      <w:r w:rsidR="00DD0851" w:rsidRPr="002507DB">
        <w:rPr>
          <w:rFonts w:asciiTheme="minorHAnsi" w:eastAsiaTheme="minorHAnsi" w:hAnsiTheme="minorHAnsi" w:cstheme="minorBidi"/>
          <w:color w:val="000000" w:themeColor="text1"/>
          <w:sz w:val="22"/>
          <w:szCs w:val="22"/>
          <w:lang w:eastAsia="en-US"/>
        </w:rPr>
        <w:t xml:space="preserve"> </w:t>
      </w:r>
    </w:p>
    <w:p w14:paraId="3473FFFE" w14:textId="0F35748C" w:rsidR="002507DB" w:rsidRPr="002507DB" w:rsidRDefault="002507DB" w:rsidP="002507DB">
      <w:pPr>
        <w:pStyle w:val="ListParagraph"/>
        <w:numPr>
          <w:ilvl w:val="0"/>
          <w:numId w:val="7"/>
        </w:numPr>
        <w:jc w:val="both"/>
        <w:rPr>
          <w:rFonts w:asciiTheme="minorHAnsi" w:eastAsiaTheme="minorHAnsi" w:hAnsiTheme="minorHAnsi" w:cstheme="minorBidi"/>
          <w:color w:val="000000" w:themeColor="text1"/>
          <w:sz w:val="22"/>
          <w:szCs w:val="22"/>
          <w:lang w:eastAsia="en-US"/>
        </w:rPr>
      </w:pPr>
      <w:r w:rsidRPr="00DE79C0">
        <w:rPr>
          <w:rFonts w:asciiTheme="minorHAnsi" w:eastAsiaTheme="minorHAnsi" w:hAnsiTheme="minorHAnsi" w:cstheme="minorBidi"/>
          <w:color w:val="000000" w:themeColor="text1"/>
          <w:sz w:val="22"/>
          <w:szCs w:val="22"/>
          <w:lang w:eastAsia="en-US"/>
        </w:rPr>
        <w:t>We would like at least 50% of our partnership overall and of our social partners to be women</w:t>
      </w:r>
    </w:p>
    <w:p w14:paraId="10C4CD3E" w14:textId="35777000" w:rsidR="002507DB" w:rsidRPr="00DE79C0" w:rsidRDefault="002507DB" w:rsidP="002507DB">
      <w:pPr>
        <w:pStyle w:val="ListParagraph"/>
        <w:numPr>
          <w:ilvl w:val="0"/>
          <w:numId w:val="7"/>
        </w:numPr>
        <w:jc w:val="both"/>
        <w:rPr>
          <w:rFonts w:asciiTheme="minorHAnsi" w:eastAsiaTheme="minorHAnsi" w:hAnsiTheme="minorHAnsi" w:cstheme="minorBidi"/>
          <w:color w:val="000000" w:themeColor="text1"/>
          <w:sz w:val="22"/>
          <w:szCs w:val="22"/>
          <w:lang w:eastAsia="en-US"/>
        </w:rPr>
      </w:pPr>
      <w:r w:rsidRPr="00DE79C0">
        <w:rPr>
          <w:rFonts w:asciiTheme="minorHAnsi" w:eastAsiaTheme="minorHAnsi" w:hAnsiTheme="minorHAnsi" w:cstheme="minorBidi"/>
          <w:color w:val="000000" w:themeColor="text1"/>
          <w:sz w:val="22"/>
          <w:szCs w:val="22"/>
          <w:lang w:eastAsia="en-US"/>
        </w:rPr>
        <w:t xml:space="preserve">We would like </w:t>
      </w:r>
      <w:r w:rsidR="00DE79C0" w:rsidRPr="00DE79C0">
        <w:rPr>
          <w:rFonts w:asciiTheme="minorHAnsi" w:eastAsiaTheme="minorHAnsi" w:hAnsiTheme="minorHAnsi" w:cstheme="minorBidi"/>
          <w:color w:val="000000" w:themeColor="text1"/>
          <w:sz w:val="22"/>
          <w:szCs w:val="22"/>
          <w:lang w:eastAsia="en-US"/>
        </w:rPr>
        <w:t>some of our social partners to include young people (</w:t>
      </w:r>
      <w:r w:rsidR="00024B00">
        <w:rPr>
          <w:rFonts w:asciiTheme="minorHAnsi" w:eastAsiaTheme="minorHAnsi" w:hAnsiTheme="minorHAnsi" w:cstheme="minorBidi"/>
          <w:color w:val="000000" w:themeColor="text1"/>
          <w:sz w:val="22"/>
          <w:szCs w:val="22"/>
          <w:lang w:eastAsia="en-US"/>
        </w:rPr>
        <w:t>18-</w:t>
      </w:r>
      <w:r w:rsidR="00DE79C0" w:rsidRPr="00DE79C0">
        <w:rPr>
          <w:rFonts w:asciiTheme="minorHAnsi" w:eastAsiaTheme="minorHAnsi" w:hAnsiTheme="minorHAnsi" w:cstheme="minorBidi"/>
          <w:color w:val="000000" w:themeColor="text1"/>
          <w:sz w:val="22"/>
          <w:szCs w:val="22"/>
          <w:lang w:eastAsia="en-US"/>
        </w:rPr>
        <w:t xml:space="preserve">25) or their representatives </w:t>
      </w:r>
    </w:p>
    <w:p w14:paraId="55A887AB" w14:textId="2134B6A3" w:rsidR="00DE79C0" w:rsidRPr="002507DB" w:rsidRDefault="00864DF7" w:rsidP="002507DB">
      <w:pPr>
        <w:pStyle w:val="ListParagraph"/>
        <w:numPr>
          <w:ilvl w:val="0"/>
          <w:numId w:val="7"/>
        </w:numPr>
        <w:jc w:val="both"/>
        <w:rPr>
          <w:rFonts w:asciiTheme="minorHAnsi" w:eastAsiaTheme="minorHAnsi" w:hAnsiTheme="minorHAnsi" w:cstheme="minorBidi"/>
          <w:color w:val="000000" w:themeColor="text1"/>
          <w:sz w:val="22"/>
          <w:szCs w:val="22"/>
          <w:lang w:eastAsia="en-US"/>
        </w:rPr>
      </w:pPr>
      <w:r>
        <w:rPr>
          <w:rFonts w:asciiTheme="minorHAnsi" w:eastAsiaTheme="minorHAnsi" w:hAnsiTheme="minorHAnsi" w:cstheme="minorBidi"/>
          <w:color w:val="000000" w:themeColor="text1"/>
          <w:sz w:val="22"/>
          <w:szCs w:val="22"/>
          <w:lang w:eastAsia="en-US"/>
        </w:rPr>
        <w:t>We are striving to ensure that our</w:t>
      </w:r>
      <w:r w:rsidR="00DE79C0">
        <w:rPr>
          <w:rFonts w:asciiTheme="minorHAnsi" w:eastAsiaTheme="minorHAnsi" w:hAnsiTheme="minorHAnsi" w:cstheme="minorBidi"/>
          <w:color w:val="000000" w:themeColor="text1"/>
          <w:sz w:val="22"/>
          <w:szCs w:val="22"/>
          <w:lang w:eastAsia="en-US"/>
        </w:rPr>
        <w:t xml:space="preserve"> Partnership </w:t>
      </w:r>
      <w:r>
        <w:rPr>
          <w:rFonts w:asciiTheme="minorHAnsi" w:eastAsiaTheme="minorHAnsi" w:hAnsiTheme="minorHAnsi" w:cstheme="minorBidi"/>
          <w:color w:val="000000" w:themeColor="text1"/>
          <w:sz w:val="22"/>
          <w:szCs w:val="22"/>
          <w:lang w:eastAsia="en-US"/>
        </w:rPr>
        <w:t>is</w:t>
      </w:r>
      <w:r w:rsidR="00DE79C0" w:rsidRPr="00DE79C0">
        <w:rPr>
          <w:rFonts w:asciiTheme="minorHAnsi" w:eastAsiaTheme="minorHAnsi" w:hAnsiTheme="minorHAnsi" w:cstheme="minorBidi"/>
          <w:color w:val="000000" w:themeColor="text1"/>
          <w:sz w:val="22"/>
          <w:szCs w:val="22"/>
          <w:lang w:eastAsia="en-US"/>
        </w:rPr>
        <w:t xml:space="preserve"> balanced in terms of cross community membership</w:t>
      </w:r>
    </w:p>
    <w:p w14:paraId="116D4B16" w14:textId="77777777" w:rsidR="002507DB" w:rsidRPr="00DE79C0" w:rsidRDefault="002507DB" w:rsidP="002507DB">
      <w:pPr>
        <w:pStyle w:val="ListParagraph"/>
        <w:ind w:left="360"/>
        <w:jc w:val="both"/>
        <w:rPr>
          <w:rFonts w:asciiTheme="minorHAnsi" w:eastAsiaTheme="minorHAnsi" w:hAnsiTheme="minorHAnsi" w:cstheme="minorBidi"/>
          <w:color w:val="000000" w:themeColor="text1"/>
          <w:sz w:val="22"/>
          <w:szCs w:val="22"/>
          <w:lang w:eastAsia="en-US"/>
        </w:rPr>
      </w:pPr>
    </w:p>
    <w:tbl>
      <w:tblPr>
        <w:tblStyle w:val="TableGrid"/>
        <w:tblW w:w="0" w:type="auto"/>
        <w:tblLook w:val="04A0" w:firstRow="1" w:lastRow="0" w:firstColumn="1" w:lastColumn="0" w:noHBand="0" w:noVBand="1"/>
      </w:tblPr>
      <w:tblGrid>
        <w:gridCol w:w="988"/>
        <w:gridCol w:w="4807"/>
        <w:gridCol w:w="3221"/>
      </w:tblGrid>
      <w:tr w:rsidR="006A5C6E" w14:paraId="27609EAC" w14:textId="77777777" w:rsidTr="00E01318">
        <w:tc>
          <w:tcPr>
            <w:tcW w:w="5795" w:type="dxa"/>
            <w:gridSpan w:val="2"/>
            <w:shd w:val="clear" w:color="auto" w:fill="D9E2F3" w:themeFill="accent1" w:themeFillTint="33"/>
          </w:tcPr>
          <w:p w14:paraId="55DED249" w14:textId="3C5A6D23" w:rsidR="006A5C6E" w:rsidRPr="00DD0851" w:rsidRDefault="006A5C6E" w:rsidP="00274C70">
            <w:pPr>
              <w:jc w:val="center"/>
              <w:rPr>
                <w:b/>
                <w:bCs/>
                <w:color w:val="000000" w:themeColor="text1"/>
              </w:rPr>
            </w:pPr>
            <w:r w:rsidRPr="00DD0851">
              <w:rPr>
                <w:b/>
                <w:bCs/>
                <w:color w:val="000000" w:themeColor="text1"/>
              </w:rPr>
              <w:t>Pillar</w:t>
            </w:r>
          </w:p>
        </w:tc>
        <w:tc>
          <w:tcPr>
            <w:tcW w:w="3221" w:type="dxa"/>
            <w:shd w:val="clear" w:color="auto" w:fill="D9E2F3" w:themeFill="accent1" w:themeFillTint="33"/>
          </w:tcPr>
          <w:p w14:paraId="03E29AFD" w14:textId="3D5DE31E" w:rsidR="006A5C6E" w:rsidRPr="00DD0851" w:rsidRDefault="006A5C6E" w:rsidP="00274C70">
            <w:pPr>
              <w:jc w:val="center"/>
              <w:rPr>
                <w:b/>
                <w:bCs/>
                <w:color w:val="000000" w:themeColor="text1"/>
              </w:rPr>
            </w:pPr>
            <w:r w:rsidRPr="00DD0851">
              <w:rPr>
                <w:b/>
                <w:bCs/>
                <w:color w:val="000000" w:themeColor="text1"/>
              </w:rPr>
              <w:t>Number of Social Partner Places</w:t>
            </w:r>
          </w:p>
        </w:tc>
      </w:tr>
      <w:tr w:rsidR="006A5C6E" w14:paraId="7E7E49E5" w14:textId="77777777" w:rsidTr="006A5C6E">
        <w:tc>
          <w:tcPr>
            <w:tcW w:w="988" w:type="dxa"/>
          </w:tcPr>
          <w:p w14:paraId="40B40041" w14:textId="044562B4" w:rsidR="006A5C6E" w:rsidRDefault="006A5C6E" w:rsidP="006A5C6E">
            <w:pPr>
              <w:jc w:val="both"/>
              <w:rPr>
                <w:color w:val="000000" w:themeColor="text1"/>
              </w:rPr>
            </w:pPr>
            <w:r w:rsidRPr="00864DF7">
              <w:rPr>
                <w:b/>
                <w:bCs/>
                <w:color w:val="000000" w:themeColor="text1"/>
              </w:rPr>
              <w:t>Pillar 1</w:t>
            </w:r>
            <w:r>
              <w:rPr>
                <w:b/>
                <w:bCs/>
                <w:color w:val="000000" w:themeColor="text1"/>
              </w:rPr>
              <w:t>:</w:t>
            </w:r>
          </w:p>
        </w:tc>
        <w:tc>
          <w:tcPr>
            <w:tcW w:w="4807" w:type="dxa"/>
          </w:tcPr>
          <w:p w14:paraId="002AB179" w14:textId="79744417" w:rsidR="006A5C6E" w:rsidRDefault="006A5C6E" w:rsidP="006A5C6E">
            <w:pPr>
              <w:jc w:val="both"/>
              <w:rPr>
                <w:color w:val="000000" w:themeColor="text1"/>
              </w:rPr>
            </w:pPr>
            <w:r>
              <w:rPr>
                <w:color w:val="000000" w:themeColor="text1"/>
              </w:rPr>
              <w:t xml:space="preserve">Geographical representation - e.g., </w:t>
            </w:r>
            <w:r w:rsidRPr="00DD0851">
              <w:rPr>
                <w:color w:val="000000" w:themeColor="text1"/>
              </w:rPr>
              <w:t>DEAs (District Electoral Areas)</w:t>
            </w:r>
            <w:r>
              <w:rPr>
                <w:color w:val="000000" w:themeColor="text1"/>
              </w:rPr>
              <w:t xml:space="preserve"> or Geographical based Community/ Voluntary Sector Group</w:t>
            </w:r>
            <w:r w:rsidRPr="006A5C6E">
              <w:rPr>
                <w:color w:val="000000" w:themeColor="text1"/>
              </w:rPr>
              <w:t xml:space="preserve"> / </w:t>
            </w:r>
            <w:r w:rsidR="00024B00">
              <w:rPr>
                <w:color w:val="000000" w:themeColor="text1"/>
              </w:rPr>
              <w:t xml:space="preserve">Other </w:t>
            </w:r>
            <w:r w:rsidRPr="006A5C6E">
              <w:rPr>
                <w:color w:val="000000" w:themeColor="text1"/>
              </w:rPr>
              <w:t>Civi</w:t>
            </w:r>
            <w:r w:rsidR="00235B6F">
              <w:rPr>
                <w:color w:val="000000" w:themeColor="text1"/>
              </w:rPr>
              <w:t>c</w:t>
            </w:r>
            <w:r w:rsidRPr="006A5C6E">
              <w:rPr>
                <w:color w:val="000000" w:themeColor="text1"/>
              </w:rPr>
              <w:t xml:space="preserve"> Society</w:t>
            </w:r>
            <w:r w:rsidR="00024B00">
              <w:rPr>
                <w:color w:val="000000" w:themeColor="text1"/>
              </w:rPr>
              <w:t xml:space="preserve"> Representatives </w:t>
            </w:r>
          </w:p>
          <w:p w14:paraId="1581418E" w14:textId="7C98776E" w:rsidR="006A5C6E" w:rsidRPr="00274C70" w:rsidRDefault="006A5C6E" w:rsidP="006A5C6E">
            <w:pPr>
              <w:jc w:val="both"/>
              <w:rPr>
                <w:color w:val="000000" w:themeColor="text1"/>
                <w:highlight w:val="yellow"/>
              </w:rPr>
            </w:pPr>
          </w:p>
        </w:tc>
        <w:tc>
          <w:tcPr>
            <w:tcW w:w="3221" w:type="dxa"/>
          </w:tcPr>
          <w:p w14:paraId="547A9A4C" w14:textId="041EA859" w:rsidR="006A5C6E" w:rsidRDefault="005D0815" w:rsidP="006A5C6E">
            <w:pPr>
              <w:jc w:val="both"/>
              <w:rPr>
                <w:color w:val="000000" w:themeColor="text1"/>
              </w:rPr>
            </w:pPr>
            <w:r>
              <w:rPr>
                <w:color w:val="000000" w:themeColor="text1"/>
              </w:rPr>
              <w:t>6</w:t>
            </w:r>
            <w:r w:rsidR="006A5C6E" w:rsidRPr="00DD0851">
              <w:rPr>
                <w:color w:val="000000" w:themeColor="text1"/>
              </w:rPr>
              <w:t xml:space="preserve"> representatives</w:t>
            </w:r>
          </w:p>
        </w:tc>
      </w:tr>
      <w:tr w:rsidR="006A5C6E" w14:paraId="420B4CEA" w14:textId="77777777" w:rsidTr="006A5C6E">
        <w:tc>
          <w:tcPr>
            <w:tcW w:w="988" w:type="dxa"/>
          </w:tcPr>
          <w:p w14:paraId="0A18CE2D" w14:textId="15EEC698" w:rsidR="006A5C6E" w:rsidRDefault="006A5C6E" w:rsidP="006A5C6E">
            <w:pPr>
              <w:jc w:val="both"/>
              <w:rPr>
                <w:color w:val="000000" w:themeColor="text1"/>
              </w:rPr>
            </w:pPr>
            <w:r w:rsidRPr="00864DF7">
              <w:rPr>
                <w:b/>
                <w:bCs/>
                <w:color w:val="000000" w:themeColor="text1"/>
              </w:rPr>
              <w:t>Pillar 2:</w:t>
            </w:r>
            <w:r w:rsidRPr="00DD0851">
              <w:rPr>
                <w:color w:val="000000" w:themeColor="text1"/>
              </w:rPr>
              <w:tab/>
            </w:r>
          </w:p>
        </w:tc>
        <w:tc>
          <w:tcPr>
            <w:tcW w:w="4807" w:type="dxa"/>
          </w:tcPr>
          <w:p w14:paraId="19125E88" w14:textId="77777777" w:rsidR="006A5C6E" w:rsidRDefault="006A5C6E" w:rsidP="006A5C6E">
            <w:pPr>
              <w:jc w:val="both"/>
              <w:rPr>
                <w:color w:val="000000" w:themeColor="text1"/>
              </w:rPr>
            </w:pPr>
            <w:r>
              <w:rPr>
                <w:color w:val="000000" w:themeColor="text1"/>
              </w:rPr>
              <w:t xml:space="preserve">PEACEPLUS </w:t>
            </w:r>
            <w:r w:rsidRPr="00DD0851">
              <w:rPr>
                <w:color w:val="000000" w:themeColor="text1"/>
              </w:rPr>
              <w:t xml:space="preserve">Target Groups </w:t>
            </w:r>
            <w:r>
              <w:rPr>
                <w:color w:val="000000" w:themeColor="text1"/>
              </w:rPr>
              <w:t>/ Section 75 groups</w:t>
            </w:r>
            <w:r w:rsidRPr="00DD0851">
              <w:rPr>
                <w:color w:val="000000" w:themeColor="text1"/>
              </w:rPr>
              <w:tab/>
            </w:r>
          </w:p>
          <w:p w14:paraId="504D8D8B" w14:textId="5EF5DC54" w:rsidR="006A5C6E" w:rsidRPr="00274C70" w:rsidRDefault="006A5C6E" w:rsidP="006A5C6E">
            <w:pPr>
              <w:jc w:val="both"/>
              <w:rPr>
                <w:color w:val="000000" w:themeColor="text1"/>
                <w:highlight w:val="yellow"/>
              </w:rPr>
            </w:pPr>
          </w:p>
        </w:tc>
        <w:tc>
          <w:tcPr>
            <w:tcW w:w="3221" w:type="dxa"/>
          </w:tcPr>
          <w:p w14:paraId="74AA3DA1" w14:textId="37060CC3" w:rsidR="006A5C6E" w:rsidRDefault="005D0815" w:rsidP="006A5C6E">
            <w:pPr>
              <w:jc w:val="both"/>
              <w:rPr>
                <w:color w:val="000000" w:themeColor="text1"/>
              </w:rPr>
            </w:pPr>
            <w:r>
              <w:rPr>
                <w:color w:val="000000" w:themeColor="text1"/>
              </w:rPr>
              <w:t>5</w:t>
            </w:r>
            <w:r w:rsidR="006A5C6E">
              <w:rPr>
                <w:color w:val="000000" w:themeColor="text1"/>
              </w:rPr>
              <w:t xml:space="preserve"> representatives</w:t>
            </w:r>
          </w:p>
        </w:tc>
      </w:tr>
    </w:tbl>
    <w:p w14:paraId="1ACF50B4" w14:textId="77777777" w:rsidR="00B45518" w:rsidRDefault="00B45518" w:rsidP="00B45518">
      <w:pPr>
        <w:spacing w:after="0"/>
        <w:jc w:val="both"/>
        <w:rPr>
          <w:color w:val="000000" w:themeColor="text1"/>
        </w:rPr>
      </w:pPr>
    </w:p>
    <w:p w14:paraId="77A9CC42" w14:textId="681A18D8" w:rsidR="00DD0851" w:rsidRDefault="00D318C8" w:rsidP="00DD0851">
      <w:pPr>
        <w:jc w:val="both"/>
        <w:rPr>
          <w:color w:val="000000" w:themeColor="text1"/>
        </w:rPr>
      </w:pPr>
      <w:r>
        <w:rPr>
          <w:color w:val="000000" w:themeColor="text1"/>
        </w:rPr>
        <w:t>All social partner</w:t>
      </w:r>
      <w:r w:rsidR="00DD0851" w:rsidRPr="00DD0851">
        <w:rPr>
          <w:color w:val="000000" w:themeColor="text1"/>
        </w:rPr>
        <w:t xml:space="preserve"> applicant</w:t>
      </w:r>
      <w:r>
        <w:rPr>
          <w:color w:val="000000" w:themeColor="text1"/>
        </w:rPr>
        <w:t>s</w:t>
      </w:r>
      <w:r w:rsidR="00DD0851" w:rsidRPr="00DD0851">
        <w:rPr>
          <w:color w:val="000000" w:themeColor="text1"/>
        </w:rPr>
        <w:t xml:space="preserve"> will </w:t>
      </w:r>
      <w:r>
        <w:rPr>
          <w:color w:val="000000" w:themeColor="text1"/>
        </w:rPr>
        <w:t xml:space="preserve">be required to </w:t>
      </w:r>
      <w:r w:rsidR="0068582F">
        <w:rPr>
          <w:color w:val="000000" w:themeColor="text1"/>
        </w:rPr>
        <w:t xml:space="preserve">meet </w:t>
      </w:r>
      <w:r w:rsidR="004C3074" w:rsidRPr="004C3074">
        <w:rPr>
          <w:b/>
          <w:bCs/>
          <w:color w:val="000000" w:themeColor="text1"/>
        </w:rPr>
        <w:t xml:space="preserve">all </w:t>
      </w:r>
      <w:r w:rsidR="000D4E54">
        <w:rPr>
          <w:b/>
          <w:bCs/>
          <w:color w:val="000000" w:themeColor="text1"/>
        </w:rPr>
        <w:t xml:space="preserve">four pre-selection </w:t>
      </w:r>
      <w:r w:rsidR="00211FDB" w:rsidRPr="004C3074">
        <w:rPr>
          <w:b/>
          <w:bCs/>
          <w:color w:val="000000" w:themeColor="text1"/>
        </w:rPr>
        <w:t>Mandatory Criteria</w:t>
      </w:r>
      <w:r w:rsidR="00211FDB">
        <w:rPr>
          <w:color w:val="000000" w:themeColor="text1"/>
        </w:rPr>
        <w:t xml:space="preserve"> </w:t>
      </w:r>
      <w:r w:rsidR="00A6669A">
        <w:rPr>
          <w:color w:val="000000" w:themeColor="text1"/>
        </w:rPr>
        <w:t xml:space="preserve">plus </w:t>
      </w:r>
      <w:r w:rsidR="00A6669A" w:rsidRPr="004C3074">
        <w:rPr>
          <w:b/>
          <w:bCs/>
          <w:color w:val="000000" w:themeColor="text1"/>
        </w:rPr>
        <w:t>at least one</w:t>
      </w:r>
      <w:r w:rsidR="00A6669A">
        <w:rPr>
          <w:color w:val="000000" w:themeColor="text1"/>
        </w:rPr>
        <w:t xml:space="preserve"> of the </w:t>
      </w:r>
      <w:r w:rsidR="00DD0851" w:rsidRPr="00DD0851">
        <w:rPr>
          <w:color w:val="000000" w:themeColor="text1"/>
        </w:rPr>
        <w:t>following</w:t>
      </w:r>
      <w:r>
        <w:rPr>
          <w:color w:val="000000" w:themeColor="text1"/>
        </w:rPr>
        <w:t xml:space="preserve"> </w:t>
      </w:r>
      <w:r w:rsidR="00211FDB" w:rsidRPr="005B43FE">
        <w:rPr>
          <w:b/>
          <w:bCs/>
          <w:color w:val="000000" w:themeColor="text1"/>
        </w:rPr>
        <w:t>Other</w:t>
      </w:r>
      <w:r w:rsidR="00211FDB">
        <w:rPr>
          <w:color w:val="000000" w:themeColor="text1"/>
        </w:rPr>
        <w:t xml:space="preserve"> </w:t>
      </w:r>
      <w:r w:rsidR="00211FDB" w:rsidRPr="00D903DA">
        <w:rPr>
          <w:b/>
          <w:bCs/>
          <w:color w:val="000000" w:themeColor="text1"/>
        </w:rPr>
        <w:t>Pre-Selection Criteria</w:t>
      </w:r>
      <w:r w:rsidR="00211FDB">
        <w:rPr>
          <w:b/>
          <w:bCs/>
          <w:color w:val="000000" w:themeColor="text1"/>
        </w:rPr>
        <w:t xml:space="preserve"> </w:t>
      </w:r>
      <w:r w:rsidR="0068582F">
        <w:rPr>
          <w:b/>
          <w:bCs/>
          <w:color w:val="000000" w:themeColor="text1"/>
        </w:rPr>
        <w:t>before their application can be assessed</w:t>
      </w:r>
      <w:r w:rsidR="00DD0851" w:rsidRPr="00DD0851">
        <w:rPr>
          <w:color w:val="000000" w:themeColor="text1"/>
        </w:rPr>
        <w:t>:</w:t>
      </w:r>
    </w:p>
    <w:p w14:paraId="0660CD12" w14:textId="20A80904" w:rsidR="005B43FE" w:rsidRPr="005B43FE" w:rsidRDefault="005B43FE" w:rsidP="00DD0851">
      <w:pPr>
        <w:jc w:val="both"/>
        <w:rPr>
          <w:b/>
          <w:bCs/>
          <w:color w:val="000000" w:themeColor="text1"/>
        </w:rPr>
      </w:pPr>
      <w:r w:rsidRPr="005B43FE">
        <w:rPr>
          <w:b/>
          <w:bCs/>
          <w:color w:val="000000" w:themeColor="text1"/>
        </w:rPr>
        <w:t>Pre-selection Criteria</w:t>
      </w:r>
      <w:r>
        <w:rPr>
          <w:b/>
          <w:bCs/>
          <w:color w:val="000000" w:themeColor="text1"/>
        </w:rPr>
        <w:t xml:space="preserve"> (Mandatory)</w:t>
      </w:r>
      <w:r w:rsidR="0068582F" w:rsidRPr="0068582F">
        <w:rPr>
          <w:color w:val="000000" w:themeColor="text1"/>
        </w:rPr>
        <w:t xml:space="preserve"> </w:t>
      </w:r>
      <w:r w:rsidR="0068582F">
        <w:rPr>
          <w:color w:val="000000" w:themeColor="text1"/>
        </w:rPr>
        <w:t>- A</w:t>
      </w:r>
      <w:r w:rsidR="0068582F" w:rsidRPr="00DD0851">
        <w:rPr>
          <w:color w:val="000000" w:themeColor="text1"/>
        </w:rPr>
        <w:t>pplicant</w:t>
      </w:r>
      <w:r w:rsidR="0068582F">
        <w:rPr>
          <w:color w:val="000000" w:themeColor="text1"/>
        </w:rPr>
        <w:t>s</w:t>
      </w:r>
      <w:r w:rsidR="0068582F" w:rsidRPr="00DD0851">
        <w:rPr>
          <w:color w:val="000000" w:themeColor="text1"/>
        </w:rPr>
        <w:t xml:space="preserve"> will </w:t>
      </w:r>
      <w:r w:rsidR="0068582F">
        <w:rPr>
          <w:color w:val="000000" w:themeColor="text1"/>
        </w:rPr>
        <w:t xml:space="preserve">be required to </w:t>
      </w:r>
      <w:r w:rsidR="00805589">
        <w:rPr>
          <w:b/>
          <w:bCs/>
          <w:color w:val="000000" w:themeColor="text1"/>
        </w:rPr>
        <w:t>ALL FOUR</w:t>
      </w:r>
      <w:r w:rsidR="0068582F" w:rsidRPr="004C3074">
        <w:rPr>
          <w:b/>
          <w:bCs/>
          <w:color w:val="000000" w:themeColor="text1"/>
        </w:rPr>
        <w:t xml:space="preserve"> </w:t>
      </w:r>
      <w:r w:rsidR="00AE3B2B">
        <w:rPr>
          <w:b/>
          <w:bCs/>
          <w:color w:val="000000" w:themeColor="text1"/>
        </w:rPr>
        <w:t>M</w:t>
      </w:r>
      <w:r w:rsidR="0068582F" w:rsidRPr="004C3074">
        <w:rPr>
          <w:b/>
          <w:bCs/>
          <w:color w:val="000000" w:themeColor="text1"/>
        </w:rPr>
        <w:t xml:space="preserve">andatory </w:t>
      </w:r>
      <w:r w:rsidR="00AE3B2B">
        <w:rPr>
          <w:b/>
          <w:bCs/>
          <w:color w:val="000000" w:themeColor="text1"/>
        </w:rPr>
        <w:t>C</w:t>
      </w:r>
      <w:r w:rsidR="0068582F" w:rsidRPr="004C3074">
        <w:rPr>
          <w:b/>
          <w:bCs/>
          <w:color w:val="000000" w:themeColor="text1"/>
        </w:rPr>
        <w:t>riteria</w:t>
      </w:r>
    </w:p>
    <w:p w14:paraId="480DEC06" w14:textId="7C811866" w:rsidR="00DD0851" w:rsidRPr="00A6669A" w:rsidRDefault="00DD0851" w:rsidP="00C445A1">
      <w:pPr>
        <w:pStyle w:val="ListParagraph"/>
        <w:numPr>
          <w:ilvl w:val="0"/>
          <w:numId w:val="20"/>
        </w:numPr>
        <w:spacing w:line="264" w:lineRule="auto"/>
        <w:jc w:val="both"/>
        <w:rPr>
          <w:rFonts w:asciiTheme="minorHAnsi" w:eastAsiaTheme="minorHAnsi" w:hAnsiTheme="minorHAnsi" w:cstheme="minorBidi"/>
          <w:color w:val="000000" w:themeColor="text1"/>
          <w:sz w:val="22"/>
          <w:szCs w:val="22"/>
          <w:lang w:eastAsia="en-US"/>
        </w:rPr>
      </w:pPr>
      <w:r w:rsidRPr="00DD0851">
        <w:rPr>
          <w:rFonts w:asciiTheme="minorHAnsi" w:eastAsiaTheme="minorHAnsi" w:hAnsiTheme="minorHAnsi" w:cstheme="minorBidi"/>
          <w:color w:val="000000" w:themeColor="text1"/>
          <w:sz w:val="22"/>
          <w:szCs w:val="22"/>
          <w:lang w:eastAsia="en-US"/>
        </w:rPr>
        <w:t xml:space="preserve">A resident within or work within the </w:t>
      </w:r>
      <w:r w:rsidR="005D0815">
        <w:rPr>
          <w:rFonts w:asciiTheme="minorHAnsi" w:eastAsiaTheme="minorHAnsi" w:hAnsiTheme="minorHAnsi" w:cstheme="minorBidi"/>
          <w:color w:val="000000" w:themeColor="text1"/>
          <w:sz w:val="22"/>
          <w:szCs w:val="22"/>
          <w:lang w:eastAsia="en-US"/>
        </w:rPr>
        <w:t>CCGBC</w:t>
      </w:r>
      <w:r w:rsidR="00D318C8">
        <w:rPr>
          <w:rFonts w:asciiTheme="minorHAnsi" w:eastAsiaTheme="minorHAnsi" w:hAnsiTheme="minorHAnsi" w:cstheme="minorBidi"/>
          <w:color w:val="000000" w:themeColor="text1"/>
          <w:sz w:val="22"/>
          <w:szCs w:val="22"/>
          <w:lang w:eastAsia="en-US"/>
        </w:rPr>
        <w:t xml:space="preserve"> </w:t>
      </w:r>
      <w:r w:rsidRPr="00DD0851">
        <w:rPr>
          <w:rFonts w:asciiTheme="minorHAnsi" w:eastAsiaTheme="minorHAnsi" w:hAnsiTheme="minorHAnsi" w:cstheme="minorBidi"/>
          <w:color w:val="000000" w:themeColor="text1"/>
          <w:sz w:val="22"/>
          <w:szCs w:val="22"/>
          <w:lang w:eastAsia="en-US"/>
        </w:rPr>
        <w:t xml:space="preserve">area </w:t>
      </w:r>
      <w:r w:rsidRPr="00546D83">
        <w:rPr>
          <w:rFonts w:asciiTheme="minorHAnsi" w:eastAsiaTheme="minorHAnsi" w:hAnsiTheme="minorHAnsi" w:cstheme="minorBidi"/>
          <w:b/>
          <w:bCs/>
          <w:color w:val="000000" w:themeColor="text1"/>
          <w:sz w:val="22"/>
          <w:szCs w:val="22"/>
          <w:lang w:eastAsia="en-US"/>
        </w:rPr>
        <w:t>(</w:t>
      </w:r>
      <w:r w:rsidR="009C77BE">
        <w:rPr>
          <w:rFonts w:asciiTheme="minorHAnsi" w:eastAsiaTheme="minorHAnsi" w:hAnsiTheme="minorHAnsi" w:cstheme="minorBidi"/>
          <w:b/>
          <w:bCs/>
          <w:color w:val="000000" w:themeColor="text1"/>
          <w:sz w:val="22"/>
          <w:szCs w:val="22"/>
          <w:lang w:eastAsia="en-US"/>
        </w:rPr>
        <w:t>M</w:t>
      </w:r>
      <w:r w:rsidRPr="00546D83">
        <w:rPr>
          <w:rFonts w:asciiTheme="minorHAnsi" w:eastAsiaTheme="minorHAnsi" w:hAnsiTheme="minorHAnsi" w:cstheme="minorBidi"/>
          <w:b/>
          <w:bCs/>
          <w:color w:val="000000" w:themeColor="text1"/>
          <w:sz w:val="22"/>
          <w:szCs w:val="22"/>
          <w:lang w:eastAsia="en-US"/>
        </w:rPr>
        <w:t>andatory)</w:t>
      </w:r>
    </w:p>
    <w:p w14:paraId="1D37A470" w14:textId="7A34608D" w:rsidR="00A6669A" w:rsidRPr="005D0815" w:rsidRDefault="00A6669A" w:rsidP="00C445A1">
      <w:pPr>
        <w:pStyle w:val="ListParagraph"/>
        <w:numPr>
          <w:ilvl w:val="0"/>
          <w:numId w:val="20"/>
        </w:numPr>
        <w:spacing w:line="264" w:lineRule="auto"/>
        <w:jc w:val="both"/>
        <w:rPr>
          <w:rFonts w:asciiTheme="minorHAnsi" w:eastAsiaTheme="minorHAnsi" w:hAnsiTheme="minorHAnsi" w:cstheme="minorBidi"/>
          <w:color w:val="000000" w:themeColor="text1"/>
          <w:sz w:val="22"/>
          <w:szCs w:val="22"/>
          <w:lang w:eastAsia="en-US"/>
        </w:rPr>
      </w:pPr>
      <w:r w:rsidRPr="005D0815">
        <w:rPr>
          <w:rFonts w:asciiTheme="minorHAnsi" w:eastAsiaTheme="minorHAnsi" w:hAnsiTheme="minorHAnsi" w:cstheme="minorBidi"/>
          <w:color w:val="000000" w:themeColor="text1"/>
          <w:sz w:val="22"/>
          <w:szCs w:val="22"/>
          <w:lang w:eastAsia="en-US"/>
        </w:rPr>
        <w:t xml:space="preserve">Submitted an equality form </w:t>
      </w:r>
      <w:r w:rsidRPr="005D0815">
        <w:rPr>
          <w:rFonts w:asciiTheme="minorHAnsi" w:eastAsiaTheme="minorHAnsi" w:hAnsiTheme="minorHAnsi" w:cstheme="minorBidi"/>
          <w:b/>
          <w:bCs/>
          <w:color w:val="000000" w:themeColor="text1"/>
          <w:sz w:val="22"/>
          <w:szCs w:val="22"/>
          <w:lang w:eastAsia="en-US"/>
        </w:rPr>
        <w:t>(Mandatory)</w:t>
      </w:r>
    </w:p>
    <w:p w14:paraId="3B68DF52" w14:textId="1FCEDA49" w:rsidR="00A6669A" w:rsidRPr="00A6669A" w:rsidRDefault="00A6669A" w:rsidP="00C445A1">
      <w:pPr>
        <w:numPr>
          <w:ilvl w:val="0"/>
          <w:numId w:val="20"/>
        </w:numPr>
        <w:spacing w:after="0" w:line="240" w:lineRule="auto"/>
        <w:jc w:val="both"/>
        <w:rPr>
          <w:color w:val="000000" w:themeColor="text1"/>
        </w:rPr>
      </w:pPr>
      <w:r w:rsidRPr="00A6669A">
        <w:rPr>
          <w:color w:val="000000" w:themeColor="text1"/>
        </w:rPr>
        <w:t xml:space="preserve">Must be nominated by a nominating body and the form must be signed by </w:t>
      </w:r>
      <w:r w:rsidR="00805589">
        <w:rPr>
          <w:color w:val="000000" w:themeColor="text1"/>
        </w:rPr>
        <w:t xml:space="preserve">the </w:t>
      </w:r>
      <w:r w:rsidRPr="00A6669A">
        <w:rPr>
          <w:color w:val="000000" w:themeColor="text1"/>
        </w:rPr>
        <w:t>chair or other office bearer of said body</w:t>
      </w:r>
      <w:r w:rsidR="00B9153E">
        <w:rPr>
          <w:color w:val="000000" w:themeColor="text1"/>
        </w:rPr>
        <w:t xml:space="preserve">; </w:t>
      </w:r>
      <w:r w:rsidR="00263C6E" w:rsidRPr="00263C6E">
        <w:rPr>
          <w:b/>
          <w:bCs/>
          <w:color w:val="000000" w:themeColor="text1"/>
        </w:rPr>
        <w:t>(</w:t>
      </w:r>
      <w:r w:rsidRPr="00A6669A">
        <w:rPr>
          <w:b/>
          <w:bCs/>
          <w:color w:val="000000" w:themeColor="text1"/>
        </w:rPr>
        <w:t xml:space="preserve">Mandatory) </w:t>
      </w:r>
    </w:p>
    <w:p w14:paraId="440E9392" w14:textId="51236535" w:rsidR="002D6214" w:rsidRPr="005D0815" w:rsidRDefault="002D6214" w:rsidP="00C445A1">
      <w:pPr>
        <w:numPr>
          <w:ilvl w:val="0"/>
          <w:numId w:val="20"/>
        </w:numPr>
        <w:spacing w:after="0" w:line="240" w:lineRule="auto"/>
        <w:jc w:val="both"/>
        <w:rPr>
          <w:color w:val="000000" w:themeColor="text1"/>
        </w:rPr>
      </w:pPr>
      <w:r w:rsidRPr="00D903DA">
        <w:rPr>
          <w:color w:val="000000" w:themeColor="text1"/>
        </w:rPr>
        <w:t xml:space="preserve">Capacity to commit the time required to the work of the Partnership </w:t>
      </w:r>
      <w:r w:rsidRPr="002D6214">
        <w:rPr>
          <w:b/>
          <w:bCs/>
          <w:color w:val="000000" w:themeColor="text1"/>
        </w:rPr>
        <w:t>(Mandatory</w:t>
      </w:r>
      <w:r w:rsidRPr="005D0815">
        <w:rPr>
          <w:b/>
          <w:bCs/>
          <w:color w:val="000000" w:themeColor="text1"/>
        </w:rPr>
        <w:t>)</w:t>
      </w:r>
      <w:r w:rsidR="002B484E" w:rsidRPr="005D0815">
        <w:rPr>
          <w:color w:val="000000" w:themeColor="text1"/>
          <w:sz w:val="16"/>
          <w:szCs w:val="16"/>
        </w:rPr>
        <w:t xml:space="preserve"> min 6-8 </w:t>
      </w:r>
      <w:r w:rsidR="006A5C6E" w:rsidRPr="005D0815">
        <w:rPr>
          <w:color w:val="000000" w:themeColor="text1"/>
          <w:sz w:val="16"/>
          <w:szCs w:val="16"/>
        </w:rPr>
        <w:t xml:space="preserve">meetings </w:t>
      </w:r>
      <w:r w:rsidR="002B484E" w:rsidRPr="005D0815">
        <w:rPr>
          <w:color w:val="000000" w:themeColor="text1"/>
          <w:sz w:val="16"/>
          <w:szCs w:val="16"/>
        </w:rPr>
        <w:t>per annum plus sub-committees- c.2 hours per meeting)</w:t>
      </w:r>
    </w:p>
    <w:p w14:paraId="1241A58A" w14:textId="77777777" w:rsidR="005B43FE" w:rsidRDefault="005B43FE" w:rsidP="005B43FE">
      <w:pPr>
        <w:spacing w:after="0" w:line="264" w:lineRule="auto"/>
        <w:jc w:val="both"/>
        <w:rPr>
          <w:b/>
          <w:bCs/>
          <w:color w:val="000000" w:themeColor="text1"/>
        </w:rPr>
      </w:pPr>
    </w:p>
    <w:p w14:paraId="6238B6E6" w14:textId="0CA062DD" w:rsidR="005B43FE" w:rsidRPr="005B43FE" w:rsidRDefault="005B43FE" w:rsidP="005B43FE">
      <w:pPr>
        <w:spacing w:line="264" w:lineRule="auto"/>
        <w:jc w:val="both"/>
        <w:rPr>
          <w:b/>
          <w:bCs/>
          <w:color w:val="000000" w:themeColor="text1"/>
        </w:rPr>
      </w:pPr>
      <w:r w:rsidRPr="005B43FE">
        <w:rPr>
          <w:b/>
          <w:bCs/>
          <w:color w:val="000000" w:themeColor="text1"/>
        </w:rPr>
        <w:t>Pre-selection Criteria</w:t>
      </w:r>
      <w:r>
        <w:rPr>
          <w:b/>
          <w:bCs/>
          <w:color w:val="000000" w:themeColor="text1"/>
        </w:rPr>
        <w:t xml:space="preserve"> (Other)</w:t>
      </w:r>
      <w:r w:rsidRPr="005B43FE">
        <w:rPr>
          <w:b/>
          <w:bCs/>
          <w:color w:val="000000" w:themeColor="text1"/>
        </w:rPr>
        <w:t xml:space="preserve"> </w:t>
      </w:r>
      <w:r w:rsidR="0068582F">
        <w:rPr>
          <w:b/>
          <w:bCs/>
          <w:color w:val="000000" w:themeColor="text1"/>
        </w:rPr>
        <w:t xml:space="preserve">- </w:t>
      </w:r>
      <w:r w:rsidR="0068582F">
        <w:rPr>
          <w:color w:val="000000" w:themeColor="text1"/>
        </w:rPr>
        <w:t>A</w:t>
      </w:r>
      <w:r w:rsidR="0068582F" w:rsidRPr="00DD0851">
        <w:rPr>
          <w:color w:val="000000" w:themeColor="text1"/>
        </w:rPr>
        <w:t>pplicant</w:t>
      </w:r>
      <w:r w:rsidR="0068582F">
        <w:rPr>
          <w:color w:val="000000" w:themeColor="text1"/>
        </w:rPr>
        <w:t>s</w:t>
      </w:r>
      <w:r w:rsidR="0068582F" w:rsidRPr="00DD0851">
        <w:rPr>
          <w:color w:val="000000" w:themeColor="text1"/>
        </w:rPr>
        <w:t xml:space="preserve"> will </w:t>
      </w:r>
      <w:r w:rsidR="0068582F">
        <w:rPr>
          <w:color w:val="000000" w:themeColor="text1"/>
        </w:rPr>
        <w:t xml:space="preserve">be required to meet </w:t>
      </w:r>
      <w:r w:rsidR="0068582F" w:rsidRPr="0068582F">
        <w:rPr>
          <w:b/>
          <w:bCs/>
          <w:color w:val="000000" w:themeColor="text1"/>
        </w:rPr>
        <w:t>at least</w:t>
      </w:r>
      <w:r w:rsidR="00805589">
        <w:rPr>
          <w:b/>
          <w:bCs/>
          <w:color w:val="000000" w:themeColor="text1"/>
        </w:rPr>
        <w:t xml:space="preserve"> ONE</w:t>
      </w:r>
      <w:r w:rsidR="0068582F" w:rsidRPr="0068582F">
        <w:rPr>
          <w:b/>
          <w:bCs/>
          <w:color w:val="000000" w:themeColor="text1"/>
        </w:rPr>
        <w:t xml:space="preserve"> </w:t>
      </w:r>
      <w:r w:rsidR="00AE3B2B">
        <w:rPr>
          <w:b/>
          <w:bCs/>
          <w:color w:val="000000" w:themeColor="text1"/>
        </w:rPr>
        <w:t>O</w:t>
      </w:r>
      <w:r w:rsidR="0068582F" w:rsidRPr="0068582F">
        <w:rPr>
          <w:b/>
          <w:bCs/>
          <w:color w:val="000000" w:themeColor="text1"/>
        </w:rPr>
        <w:t>ther</w:t>
      </w:r>
      <w:r w:rsidR="0068582F">
        <w:rPr>
          <w:color w:val="000000" w:themeColor="text1"/>
        </w:rPr>
        <w:t xml:space="preserve"> </w:t>
      </w:r>
      <w:r w:rsidR="00AE3B2B">
        <w:rPr>
          <w:b/>
          <w:bCs/>
          <w:color w:val="000000" w:themeColor="text1"/>
        </w:rPr>
        <w:t>C</w:t>
      </w:r>
      <w:r w:rsidR="0068582F" w:rsidRPr="004C3074">
        <w:rPr>
          <w:b/>
          <w:bCs/>
          <w:color w:val="000000" w:themeColor="text1"/>
        </w:rPr>
        <w:t>riteria</w:t>
      </w:r>
      <w:r w:rsidR="0068582F">
        <w:rPr>
          <w:b/>
          <w:bCs/>
          <w:color w:val="000000" w:themeColor="text1"/>
        </w:rPr>
        <w:t xml:space="preserve"> from this list</w:t>
      </w:r>
      <w:r w:rsidR="0003305A">
        <w:rPr>
          <w:b/>
          <w:bCs/>
          <w:color w:val="000000" w:themeColor="text1"/>
        </w:rPr>
        <w:t xml:space="preserve"> of five</w:t>
      </w:r>
    </w:p>
    <w:p w14:paraId="7E5B2971" w14:textId="5F4D864F" w:rsidR="00C445A1" w:rsidRPr="00C445A1" w:rsidRDefault="00DD0851" w:rsidP="00C445A1">
      <w:pPr>
        <w:pStyle w:val="ListParagraph"/>
        <w:numPr>
          <w:ilvl w:val="0"/>
          <w:numId w:val="21"/>
        </w:numPr>
        <w:spacing w:after="160" w:line="259" w:lineRule="auto"/>
        <w:jc w:val="both"/>
        <w:rPr>
          <w:rFonts w:asciiTheme="minorHAnsi" w:eastAsiaTheme="minorHAnsi" w:hAnsiTheme="minorHAnsi" w:cstheme="minorBidi"/>
          <w:color w:val="000000" w:themeColor="text1"/>
          <w:sz w:val="22"/>
          <w:szCs w:val="22"/>
          <w:highlight w:val="green"/>
          <w:lang w:eastAsia="en-US"/>
        </w:rPr>
      </w:pPr>
      <w:r w:rsidRPr="00C445A1">
        <w:rPr>
          <w:rFonts w:asciiTheme="minorHAnsi" w:eastAsiaTheme="minorHAnsi" w:hAnsiTheme="minorHAnsi" w:cstheme="minorBidi"/>
          <w:color w:val="000000" w:themeColor="text1"/>
          <w:sz w:val="22"/>
          <w:szCs w:val="22"/>
          <w:lang w:eastAsia="en-US"/>
        </w:rPr>
        <w:t xml:space="preserve">Represent </w:t>
      </w:r>
      <w:r w:rsidR="00B53CBF" w:rsidRPr="00C445A1">
        <w:rPr>
          <w:rFonts w:asciiTheme="minorHAnsi" w:eastAsiaTheme="minorHAnsi" w:hAnsiTheme="minorHAnsi" w:cstheme="minorBidi"/>
          <w:color w:val="000000" w:themeColor="text1"/>
          <w:sz w:val="22"/>
          <w:szCs w:val="22"/>
          <w:lang w:eastAsia="en-US"/>
        </w:rPr>
        <w:t xml:space="preserve">a </w:t>
      </w:r>
      <w:r w:rsidRPr="00C445A1">
        <w:rPr>
          <w:rFonts w:asciiTheme="minorHAnsi" w:eastAsiaTheme="minorHAnsi" w:hAnsiTheme="minorHAnsi" w:cstheme="minorBidi"/>
          <w:color w:val="000000" w:themeColor="text1"/>
          <w:sz w:val="22"/>
          <w:szCs w:val="22"/>
          <w:lang w:eastAsia="en-US"/>
        </w:rPr>
        <w:t xml:space="preserve">Community and Voluntary Sector organisation from one of the </w:t>
      </w:r>
      <w:r w:rsidR="005D0815">
        <w:rPr>
          <w:rFonts w:asciiTheme="minorHAnsi" w:eastAsiaTheme="minorHAnsi" w:hAnsiTheme="minorHAnsi" w:cstheme="minorBidi"/>
          <w:color w:val="000000" w:themeColor="text1"/>
          <w:sz w:val="22"/>
          <w:szCs w:val="22"/>
          <w:lang w:eastAsia="en-US"/>
        </w:rPr>
        <w:t>7</w:t>
      </w:r>
      <w:r w:rsidRPr="00C445A1">
        <w:rPr>
          <w:rFonts w:asciiTheme="minorHAnsi" w:eastAsiaTheme="minorHAnsi" w:hAnsiTheme="minorHAnsi" w:cstheme="minorBidi"/>
          <w:color w:val="000000" w:themeColor="text1"/>
          <w:sz w:val="22"/>
          <w:szCs w:val="22"/>
          <w:lang w:eastAsia="en-US"/>
        </w:rPr>
        <w:t xml:space="preserve"> DEAs in </w:t>
      </w:r>
      <w:r w:rsidR="000323BA">
        <w:rPr>
          <w:rFonts w:asciiTheme="minorHAnsi" w:eastAsiaTheme="minorHAnsi" w:hAnsiTheme="minorHAnsi" w:cstheme="minorBidi"/>
          <w:color w:val="000000" w:themeColor="text1"/>
          <w:sz w:val="22"/>
          <w:szCs w:val="22"/>
          <w:lang w:eastAsia="en-US"/>
        </w:rPr>
        <w:t>CCGBC</w:t>
      </w:r>
      <w:r w:rsidR="00D318C8" w:rsidRPr="00C445A1">
        <w:rPr>
          <w:rFonts w:asciiTheme="minorHAnsi" w:eastAsiaTheme="minorHAnsi" w:hAnsiTheme="minorHAnsi" w:cstheme="minorBidi"/>
          <w:color w:val="000000" w:themeColor="text1"/>
          <w:sz w:val="22"/>
          <w:szCs w:val="22"/>
          <w:lang w:eastAsia="en-US"/>
        </w:rPr>
        <w:t xml:space="preserve"> area</w:t>
      </w:r>
      <w:r w:rsidRPr="00C445A1">
        <w:rPr>
          <w:rFonts w:asciiTheme="minorHAnsi" w:eastAsiaTheme="minorHAnsi" w:hAnsiTheme="minorHAnsi" w:cstheme="minorBidi"/>
          <w:color w:val="000000" w:themeColor="text1"/>
          <w:sz w:val="22"/>
          <w:szCs w:val="22"/>
          <w:lang w:eastAsia="en-US"/>
        </w:rPr>
        <w:t xml:space="preserve"> – </w:t>
      </w:r>
      <w:r w:rsidR="000323BA">
        <w:rPr>
          <w:rFonts w:asciiTheme="minorHAnsi" w:eastAsiaTheme="minorHAnsi" w:hAnsiTheme="minorHAnsi" w:cstheme="minorBidi"/>
          <w:color w:val="000000" w:themeColor="text1"/>
          <w:sz w:val="22"/>
          <w:szCs w:val="22"/>
          <w:lang w:eastAsia="en-US"/>
        </w:rPr>
        <w:t xml:space="preserve">Bann, Ballymoney, </w:t>
      </w:r>
      <w:proofErr w:type="spellStart"/>
      <w:r w:rsidR="000323BA">
        <w:rPr>
          <w:rFonts w:asciiTheme="minorHAnsi" w:eastAsiaTheme="minorHAnsi" w:hAnsiTheme="minorHAnsi" w:cstheme="minorBidi"/>
          <w:color w:val="000000" w:themeColor="text1"/>
          <w:sz w:val="22"/>
          <w:szCs w:val="22"/>
          <w:lang w:eastAsia="en-US"/>
        </w:rPr>
        <w:t>Benbradagh</w:t>
      </w:r>
      <w:proofErr w:type="spellEnd"/>
      <w:r w:rsidR="00113957">
        <w:rPr>
          <w:rFonts w:asciiTheme="minorHAnsi" w:eastAsiaTheme="minorHAnsi" w:hAnsiTheme="minorHAnsi" w:cstheme="minorBidi"/>
          <w:color w:val="000000" w:themeColor="text1"/>
          <w:sz w:val="22"/>
          <w:szCs w:val="22"/>
          <w:lang w:eastAsia="en-US"/>
        </w:rPr>
        <w:t>, C</w:t>
      </w:r>
      <w:r w:rsidR="00192B8A">
        <w:rPr>
          <w:rFonts w:asciiTheme="minorHAnsi" w:eastAsiaTheme="minorHAnsi" w:hAnsiTheme="minorHAnsi" w:cstheme="minorBidi"/>
          <w:color w:val="000000" w:themeColor="text1"/>
          <w:sz w:val="22"/>
          <w:szCs w:val="22"/>
          <w:lang w:eastAsia="en-US"/>
        </w:rPr>
        <w:t>auseway, Coleraine, Limavady, The Glens</w:t>
      </w:r>
    </w:p>
    <w:p w14:paraId="470FCA5E" w14:textId="10B156C9" w:rsidR="0003305A" w:rsidRPr="005B6515" w:rsidRDefault="0003305A" w:rsidP="00C445A1">
      <w:pPr>
        <w:pStyle w:val="ListParagraph"/>
        <w:numPr>
          <w:ilvl w:val="0"/>
          <w:numId w:val="21"/>
        </w:numPr>
        <w:spacing w:after="160" w:line="259" w:lineRule="auto"/>
        <w:jc w:val="both"/>
        <w:rPr>
          <w:rFonts w:asciiTheme="minorHAnsi" w:eastAsiaTheme="minorHAnsi" w:hAnsiTheme="minorHAnsi" w:cstheme="minorBidi"/>
          <w:color w:val="000000" w:themeColor="text1"/>
          <w:sz w:val="22"/>
          <w:szCs w:val="22"/>
          <w:lang w:eastAsia="en-US"/>
        </w:rPr>
      </w:pPr>
      <w:r w:rsidRPr="005B6515">
        <w:rPr>
          <w:rFonts w:asciiTheme="minorHAnsi" w:eastAsiaTheme="minorHAnsi" w:hAnsiTheme="minorHAnsi" w:cstheme="minorBidi"/>
          <w:color w:val="000000" w:themeColor="text1"/>
          <w:sz w:val="22"/>
          <w:szCs w:val="22"/>
          <w:lang w:eastAsia="en-US"/>
        </w:rPr>
        <w:t xml:space="preserve">Are </w:t>
      </w:r>
      <w:r w:rsidR="00C445A1" w:rsidRPr="005B6515">
        <w:rPr>
          <w:rFonts w:asciiTheme="minorHAnsi" w:eastAsiaTheme="minorHAnsi" w:hAnsiTheme="minorHAnsi" w:cstheme="minorBidi"/>
          <w:color w:val="000000" w:themeColor="text1"/>
          <w:sz w:val="22"/>
          <w:szCs w:val="22"/>
          <w:lang w:eastAsia="en-US"/>
        </w:rPr>
        <w:t xml:space="preserve">they </w:t>
      </w:r>
      <w:r w:rsidRPr="005B6515">
        <w:rPr>
          <w:rFonts w:asciiTheme="minorHAnsi" w:eastAsiaTheme="minorHAnsi" w:hAnsiTheme="minorHAnsi" w:cstheme="minorBidi"/>
          <w:color w:val="000000" w:themeColor="text1"/>
          <w:sz w:val="22"/>
          <w:szCs w:val="22"/>
          <w:lang w:eastAsia="en-US"/>
        </w:rPr>
        <w:t>an individual nominated by a recognised local organisation</w:t>
      </w:r>
      <w:r w:rsidRPr="005B6515">
        <w:rPr>
          <w:rFonts w:asciiTheme="minorHAnsi" w:hAnsiTheme="minorHAnsi" w:cstheme="minorBidi"/>
          <w:color w:val="000000" w:themeColor="text1"/>
          <w:sz w:val="22"/>
          <w:szCs w:val="22"/>
        </w:rPr>
        <w:t xml:space="preserve"> e.g., rural development and agriculture; trade union; climate action organisation; business; arts; sports but with a demonstrable interest in peace </w:t>
      </w:r>
      <w:proofErr w:type="gramStart"/>
      <w:r w:rsidRPr="005B6515">
        <w:rPr>
          <w:rFonts w:asciiTheme="minorHAnsi" w:hAnsiTheme="minorHAnsi" w:cstheme="minorBidi"/>
          <w:color w:val="000000" w:themeColor="text1"/>
          <w:sz w:val="22"/>
          <w:szCs w:val="22"/>
        </w:rPr>
        <w:t>building</w:t>
      </w:r>
      <w:proofErr w:type="gramEnd"/>
      <w:r w:rsidRPr="005B6515">
        <w:rPr>
          <w:rFonts w:asciiTheme="minorHAnsi" w:hAnsiTheme="minorHAnsi" w:cstheme="minorBidi"/>
          <w:color w:val="000000" w:themeColor="text1"/>
          <w:sz w:val="22"/>
          <w:szCs w:val="22"/>
        </w:rPr>
        <w:t xml:space="preserve"> </w:t>
      </w:r>
    </w:p>
    <w:p w14:paraId="674F2224" w14:textId="14E3B099" w:rsidR="00DD0851" w:rsidRPr="00DD0851" w:rsidRDefault="00DD0851" w:rsidP="00C445A1">
      <w:pPr>
        <w:pStyle w:val="ListParagraph"/>
        <w:numPr>
          <w:ilvl w:val="0"/>
          <w:numId w:val="21"/>
        </w:numPr>
        <w:spacing w:after="160" w:line="259" w:lineRule="auto"/>
        <w:jc w:val="both"/>
        <w:rPr>
          <w:rFonts w:asciiTheme="minorHAnsi" w:eastAsiaTheme="minorHAnsi" w:hAnsiTheme="minorHAnsi" w:cstheme="minorBidi"/>
          <w:color w:val="000000" w:themeColor="text1"/>
          <w:sz w:val="22"/>
          <w:szCs w:val="22"/>
          <w:lang w:eastAsia="en-US"/>
        </w:rPr>
      </w:pPr>
      <w:r w:rsidRPr="00DD0851">
        <w:rPr>
          <w:rFonts w:asciiTheme="minorHAnsi" w:eastAsiaTheme="minorHAnsi" w:hAnsiTheme="minorHAnsi" w:cstheme="minorBidi"/>
          <w:color w:val="000000" w:themeColor="text1"/>
          <w:sz w:val="22"/>
          <w:szCs w:val="22"/>
          <w:lang w:eastAsia="en-US"/>
        </w:rPr>
        <w:t xml:space="preserve">Represent a Section 75 </w:t>
      </w:r>
      <w:r w:rsidR="00D903DA">
        <w:rPr>
          <w:rFonts w:asciiTheme="minorHAnsi" w:eastAsiaTheme="minorHAnsi" w:hAnsiTheme="minorHAnsi" w:cstheme="minorBidi"/>
          <w:color w:val="000000" w:themeColor="text1"/>
          <w:sz w:val="22"/>
          <w:szCs w:val="22"/>
          <w:lang w:eastAsia="en-US"/>
        </w:rPr>
        <w:t xml:space="preserve">/ Equality </w:t>
      </w:r>
      <w:r w:rsidRPr="00DD0851">
        <w:rPr>
          <w:rFonts w:asciiTheme="minorHAnsi" w:eastAsiaTheme="minorHAnsi" w:hAnsiTheme="minorHAnsi" w:cstheme="minorBidi"/>
          <w:color w:val="000000" w:themeColor="text1"/>
          <w:sz w:val="22"/>
          <w:szCs w:val="22"/>
          <w:lang w:eastAsia="en-US"/>
        </w:rPr>
        <w:t xml:space="preserve">group e.g., </w:t>
      </w:r>
      <w:r w:rsidR="00D318C8">
        <w:rPr>
          <w:rFonts w:asciiTheme="minorHAnsi" w:eastAsiaTheme="minorHAnsi" w:hAnsiTheme="minorHAnsi" w:cstheme="minorBidi"/>
          <w:color w:val="000000" w:themeColor="text1"/>
          <w:sz w:val="22"/>
          <w:szCs w:val="22"/>
          <w:lang w:eastAsia="en-US"/>
        </w:rPr>
        <w:t>Gender - women or men</w:t>
      </w:r>
      <w:r w:rsidRPr="00DD0851">
        <w:rPr>
          <w:rFonts w:asciiTheme="minorHAnsi" w:eastAsiaTheme="minorHAnsi" w:hAnsiTheme="minorHAnsi" w:cstheme="minorBidi"/>
          <w:color w:val="000000" w:themeColor="text1"/>
          <w:sz w:val="22"/>
          <w:szCs w:val="22"/>
          <w:lang w:eastAsia="en-US"/>
        </w:rPr>
        <w:t>, Age, Disability, Race, Religious belief, LGBTQIA+</w:t>
      </w:r>
      <w:r w:rsidR="00D318C8" w:rsidRPr="00FF5C00">
        <w:rPr>
          <w:rFonts w:asciiTheme="minorHAnsi" w:eastAsiaTheme="minorHAnsi" w:hAnsiTheme="minorHAnsi" w:cstheme="minorBidi"/>
          <w:color w:val="000000" w:themeColor="text1"/>
          <w:sz w:val="22"/>
          <w:szCs w:val="22"/>
        </w:rPr>
        <w:t>, marital status</w:t>
      </w:r>
      <w:r w:rsidR="00D318C8">
        <w:rPr>
          <w:rFonts w:asciiTheme="minorHAnsi" w:eastAsiaTheme="minorHAnsi" w:hAnsiTheme="minorHAnsi" w:cstheme="minorBidi"/>
          <w:color w:val="000000" w:themeColor="text1"/>
          <w:sz w:val="22"/>
          <w:szCs w:val="22"/>
        </w:rPr>
        <w:t xml:space="preserve">, </w:t>
      </w:r>
      <w:r w:rsidR="00D318C8" w:rsidRPr="00FF5C00">
        <w:rPr>
          <w:rFonts w:asciiTheme="minorHAnsi" w:eastAsiaTheme="minorHAnsi" w:hAnsiTheme="minorHAnsi" w:cstheme="minorBidi"/>
          <w:color w:val="000000" w:themeColor="text1"/>
          <w:sz w:val="22"/>
          <w:szCs w:val="22"/>
        </w:rPr>
        <w:t xml:space="preserve">persons with a disability </w:t>
      </w:r>
      <w:r w:rsidR="00D318C8">
        <w:rPr>
          <w:rFonts w:asciiTheme="minorHAnsi" w:eastAsiaTheme="minorHAnsi" w:hAnsiTheme="minorHAnsi" w:cstheme="minorBidi"/>
          <w:color w:val="000000" w:themeColor="text1"/>
          <w:sz w:val="22"/>
          <w:szCs w:val="22"/>
        </w:rPr>
        <w:t xml:space="preserve">and those without </w:t>
      </w:r>
      <w:r w:rsidR="00D318C8" w:rsidRPr="00FF5C00">
        <w:rPr>
          <w:rFonts w:asciiTheme="minorHAnsi" w:eastAsiaTheme="minorHAnsi" w:hAnsiTheme="minorHAnsi" w:cstheme="minorBidi"/>
          <w:color w:val="000000" w:themeColor="text1"/>
          <w:sz w:val="22"/>
          <w:szCs w:val="22"/>
        </w:rPr>
        <w:t>and persons with dependants</w:t>
      </w:r>
      <w:r w:rsidR="00D318C8">
        <w:rPr>
          <w:rFonts w:asciiTheme="minorHAnsi" w:eastAsiaTheme="minorHAnsi" w:hAnsiTheme="minorHAnsi" w:cstheme="minorBidi"/>
          <w:color w:val="000000" w:themeColor="text1"/>
          <w:sz w:val="22"/>
          <w:szCs w:val="22"/>
        </w:rPr>
        <w:t xml:space="preserve"> and those without</w:t>
      </w:r>
    </w:p>
    <w:p w14:paraId="61DDB9BC" w14:textId="18EDF1B4" w:rsidR="00DD0851" w:rsidRPr="00DD0851" w:rsidRDefault="00CF18AC" w:rsidP="00C445A1">
      <w:pPr>
        <w:pStyle w:val="ListParagraph"/>
        <w:numPr>
          <w:ilvl w:val="0"/>
          <w:numId w:val="21"/>
        </w:numPr>
        <w:spacing w:after="160" w:line="259" w:lineRule="auto"/>
        <w:jc w:val="both"/>
        <w:rPr>
          <w:rFonts w:asciiTheme="minorHAnsi" w:eastAsiaTheme="minorHAnsi" w:hAnsiTheme="minorHAnsi" w:cstheme="minorBidi"/>
          <w:color w:val="000000" w:themeColor="text1"/>
          <w:sz w:val="22"/>
          <w:szCs w:val="22"/>
          <w:lang w:eastAsia="en-US"/>
        </w:rPr>
      </w:pPr>
      <w:r>
        <w:rPr>
          <w:rFonts w:asciiTheme="minorHAnsi" w:eastAsiaTheme="minorHAnsi" w:hAnsiTheme="minorHAnsi" w:cstheme="minorBidi"/>
          <w:color w:val="000000" w:themeColor="text1"/>
          <w:sz w:val="22"/>
          <w:szCs w:val="22"/>
          <w:lang w:eastAsia="en-US"/>
        </w:rPr>
        <w:t>H</w:t>
      </w:r>
      <w:r w:rsidR="00990ED5">
        <w:rPr>
          <w:rFonts w:asciiTheme="minorHAnsi" w:eastAsiaTheme="minorHAnsi" w:hAnsiTheme="minorHAnsi" w:cstheme="minorBidi"/>
          <w:color w:val="000000" w:themeColor="text1"/>
          <w:sz w:val="22"/>
          <w:szCs w:val="22"/>
          <w:lang w:eastAsia="en-US"/>
        </w:rPr>
        <w:t>ave experience either through w</w:t>
      </w:r>
      <w:r w:rsidR="00DD0851" w:rsidRPr="00DD0851">
        <w:rPr>
          <w:rFonts w:asciiTheme="minorHAnsi" w:eastAsiaTheme="minorHAnsi" w:hAnsiTheme="minorHAnsi" w:cstheme="minorBidi"/>
          <w:color w:val="000000" w:themeColor="text1"/>
          <w:sz w:val="22"/>
          <w:szCs w:val="22"/>
          <w:lang w:eastAsia="en-US"/>
        </w:rPr>
        <w:t>ork or volunteer</w:t>
      </w:r>
      <w:r w:rsidR="00990ED5">
        <w:rPr>
          <w:rFonts w:asciiTheme="minorHAnsi" w:eastAsiaTheme="minorHAnsi" w:hAnsiTheme="minorHAnsi" w:cstheme="minorBidi"/>
          <w:color w:val="000000" w:themeColor="text1"/>
          <w:sz w:val="22"/>
          <w:szCs w:val="22"/>
          <w:lang w:eastAsia="en-US"/>
        </w:rPr>
        <w:t>ing</w:t>
      </w:r>
      <w:r w:rsidR="00DD0851" w:rsidRPr="00DD0851">
        <w:rPr>
          <w:rFonts w:asciiTheme="minorHAnsi" w:eastAsiaTheme="minorHAnsi" w:hAnsiTheme="minorHAnsi" w:cstheme="minorBidi"/>
          <w:color w:val="000000" w:themeColor="text1"/>
          <w:sz w:val="22"/>
          <w:szCs w:val="22"/>
          <w:lang w:eastAsia="en-US"/>
        </w:rPr>
        <w:t xml:space="preserve"> in the field of Good Relations / </w:t>
      </w:r>
      <w:r w:rsidR="00990ED5">
        <w:rPr>
          <w:rFonts w:asciiTheme="minorHAnsi" w:eastAsiaTheme="minorHAnsi" w:hAnsiTheme="minorHAnsi" w:cstheme="minorBidi"/>
          <w:color w:val="000000" w:themeColor="text1"/>
          <w:sz w:val="22"/>
          <w:szCs w:val="22"/>
          <w:lang w:eastAsia="en-US"/>
        </w:rPr>
        <w:t xml:space="preserve">Race Relations/ </w:t>
      </w:r>
      <w:r w:rsidR="00455D6D">
        <w:rPr>
          <w:rFonts w:asciiTheme="minorHAnsi" w:eastAsiaTheme="minorHAnsi" w:hAnsiTheme="minorHAnsi" w:cstheme="minorBidi"/>
          <w:color w:val="000000" w:themeColor="text1"/>
          <w:sz w:val="22"/>
          <w:szCs w:val="22"/>
          <w:lang w:eastAsia="en-US"/>
        </w:rPr>
        <w:t>P</w:t>
      </w:r>
      <w:r w:rsidR="00DD0851" w:rsidRPr="00DD0851">
        <w:rPr>
          <w:rFonts w:asciiTheme="minorHAnsi" w:eastAsiaTheme="minorHAnsi" w:hAnsiTheme="minorHAnsi" w:cstheme="minorBidi"/>
          <w:color w:val="000000" w:themeColor="text1"/>
          <w:sz w:val="22"/>
          <w:szCs w:val="22"/>
          <w:lang w:eastAsia="en-US"/>
        </w:rPr>
        <w:t xml:space="preserve">eace and </w:t>
      </w:r>
      <w:r w:rsidR="00455D6D">
        <w:rPr>
          <w:rFonts w:asciiTheme="minorHAnsi" w:eastAsiaTheme="minorHAnsi" w:hAnsiTheme="minorHAnsi" w:cstheme="minorBidi"/>
          <w:color w:val="000000" w:themeColor="text1"/>
          <w:sz w:val="22"/>
          <w:szCs w:val="22"/>
          <w:lang w:eastAsia="en-US"/>
        </w:rPr>
        <w:t>R</w:t>
      </w:r>
      <w:r w:rsidR="00DD0851" w:rsidRPr="00DD0851">
        <w:rPr>
          <w:rFonts w:asciiTheme="minorHAnsi" w:eastAsiaTheme="minorHAnsi" w:hAnsiTheme="minorHAnsi" w:cstheme="minorBidi"/>
          <w:color w:val="000000" w:themeColor="text1"/>
          <w:sz w:val="22"/>
          <w:szCs w:val="22"/>
          <w:lang w:eastAsia="en-US"/>
        </w:rPr>
        <w:t xml:space="preserve">econciliation / </w:t>
      </w:r>
      <w:r w:rsidR="00455D6D">
        <w:rPr>
          <w:rFonts w:asciiTheme="minorHAnsi" w:eastAsiaTheme="minorHAnsi" w:hAnsiTheme="minorHAnsi" w:cstheme="minorBidi"/>
          <w:color w:val="000000" w:themeColor="text1"/>
          <w:sz w:val="22"/>
          <w:szCs w:val="22"/>
          <w:lang w:eastAsia="en-US"/>
        </w:rPr>
        <w:t>D</w:t>
      </w:r>
      <w:r w:rsidR="00DD0851" w:rsidRPr="00DD0851">
        <w:rPr>
          <w:rFonts w:asciiTheme="minorHAnsi" w:eastAsiaTheme="minorHAnsi" w:hAnsiTheme="minorHAnsi" w:cstheme="minorBidi"/>
          <w:color w:val="000000" w:themeColor="text1"/>
          <w:sz w:val="22"/>
          <w:szCs w:val="22"/>
          <w:lang w:eastAsia="en-US"/>
        </w:rPr>
        <w:t xml:space="preserve">ealing with the </w:t>
      </w:r>
      <w:r w:rsidR="00455D6D">
        <w:rPr>
          <w:rFonts w:asciiTheme="minorHAnsi" w:eastAsiaTheme="minorHAnsi" w:hAnsiTheme="minorHAnsi" w:cstheme="minorBidi"/>
          <w:color w:val="000000" w:themeColor="text1"/>
          <w:sz w:val="22"/>
          <w:szCs w:val="22"/>
          <w:lang w:eastAsia="en-US"/>
        </w:rPr>
        <w:t>L</w:t>
      </w:r>
      <w:r w:rsidR="00DD0851" w:rsidRPr="00DD0851">
        <w:rPr>
          <w:rFonts w:asciiTheme="minorHAnsi" w:eastAsiaTheme="minorHAnsi" w:hAnsiTheme="minorHAnsi" w:cstheme="minorBidi"/>
          <w:color w:val="000000" w:themeColor="text1"/>
          <w:sz w:val="22"/>
          <w:szCs w:val="22"/>
          <w:lang w:eastAsia="en-US"/>
        </w:rPr>
        <w:t xml:space="preserve">egacy of the </w:t>
      </w:r>
      <w:r w:rsidR="00455D6D">
        <w:rPr>
          <w:rFonts w:asciiTheme="minorHAnsi" w:eastAsiaTheme="minorHAnsi" w:hAnsiTheme="minorHAnsi" w:cstheme="minorBidi"/>
          <w:color w:val="000000" w:themeColor="text1"/>
          <w:sz w:val="22"/>
          <w:szCs w:val="22"/>
          <w:lang w:eastAsia="en-US"/>
        </w:rPr>
        <w:t>P</w:t>
      </w:r>
      <w:r w:rsidR="00DD0851" w:rsidRPr="00DD0851">
        <w:rPr>
          <w:rFonts w:asciiTheme="minorHAnsi" w:eastAsiaTheme="minorHAnsi" w:hAnsiTheme="minorHAnsi" w:cstheme="minorBidi"/>
          <w:color w:val="000000" w:themeColor="text1"/>
          <w:sz w:val="22"/>
          <w:szCs w:val="22"/>
          <w:lang w:eastAsia="en-US"/>
        </w:rPr>
        <w:t>ast</w:t>
      </w:r>
    </w:p>
    <w:p w14:paraId="235AD00C" w14:textId="14993F8B" w:rsidR="00546D83" w:rsidRPr="009C77BE" w:rsidRDefault="00DD0851" w:rsidP="00C445A1">
      <w:pPr>
        <w:pStyle w:val="ListParagraph"/>
        <w:numPr>
          <w:ilvl w:val="0"/>
          <w:numId w:val="21"/>
        </w:numPr>
        <w:jc w:val="both"/>
        <w:rPr>
          <w:rFonts w:asciiTheme="minorHAnsi" w:hAnsiTheme="minorHAnsi" w:cstheme="minorBidi"/>
          <w:color w:val="000000" w:themeColor="text1"/>
          <w:sz w:val="22"/>
          <w:szCs w:val="22"/>
        </w:rPr>
      </w:pPr>
      <w:r w:rsidRPr="009C77BE">
        <w:rPr>
          <w:rFonts w:asciiTheme="minorHAnsi" w:eastAsiaTheme="minorHAnsi" w:hAnsiTheme="minorHAnsi" w:cstheme="minorBidi"/>
          <w:color w:val="000000" w:themeColor="text1"/>
          <w:sz w:val="22"/>
          <w:szCs w:val="22"/>
          <w:lang w:eastAsia="en-US"/>
        </w:rPr>
        <w:t>Represent a sector of specific relevance to the PEACEPLUS programme e.g., Irish or Ulster-Scots culture</w:t>
      </w:r>
      <w:r w:rsidR="00546D83" w:rsidRPr="009C77BE">
        <w:rPr>
          <w:rFonts w:asciiTheme="minorHAnsi" w:eastAsiaTheme="minorHAnsi" w:hAnsiTheme="minorHAnsi" w:cstheme="minorBidi"/>
          <w:color w:val="000000" w:themeColor="text1"/>
          <w:sz w:val="22"/>
          <w:szCs w:val="22"/>
          <w:lang w:eastAsia="en-US"/>
        </w:rPr>
        <w:t>;</w:t>
      </w:r>
      <w:r w:rsidRPr="009C77BE">
        <w:rPr>
          <w:rFonts w:asciiTheme="minorHAnsi" w:eastAsiaTheme="minorHAnsi" w:hAnsiTheme="minorHAnsi" w:cstheme="minorBidi"/>
          <w:color w:val="000000" w:themeColor="text1"/>
          <w:sz w:val="22"/>
          <w:szCs w:val="22"/>
          <w:lang w:eastAsia="en-US"/>
        </w:rPr>
        <w:t xml:space="preserve"> </w:t>
      </w:r>
      <w:r w:rsidR="00D318C8" w:rsidRPr="009C77BE">
        <w:rPr>
          <w:rFonts w:asciiTheme="minorHAnsi" w:eastAsiaTheme="minorHAnsi" w:hAnsiTheme="minorHAnsi" w:cstheme="minorBidi"/>
          <w:color w:val="000000" w:themeColor="text1"/>
          <w:sz w:val="22"/>
          <w:szCs w:val="22"/>
          <w:lang w:eastAsia="en-US"/>
        </w:rPr>
        <w:t xml:space="preserve">Church/ </w:t>
      </w:r>
      <w:r w:rsidRPr="009C77BE">
        <w:rPr>
          <w:rFonts w:asciiTheme="minorHAnsi" w:eastAsiaTheme="minorHAnsi" w:hAnsiTheme="minorHAnsi" w:cstheme="minorBidi"/>
          <w:color w:val="000000" w:themeColor="text1"/>
          <w:sz w:val="22"/>
          <w:szCs w:val="22"/>
          <w:lang w:eastAsia="en-US"/>
        </w:rPr>
        <w:t xml:space="preserve">Faith / </w:t>
      </w:r>
      <w:r w:rsidR="00D903DA" w:rsidRPr="009C77BE">
        <w:rPr>
          <w:rFonts w:asciiTheme="minorHAnsi" w:eastAsiaTheme="minorHAnsi" w:hAnsiTheme="minorHAnsi" w:cstheme="minorBidi"/>
          <w:color w:val="000000" w:themeColor="text1"/>
          <w:sz w:val="22"/>
          <w:szCs w:val="22"/>
          <w:lang w:eastAsia="en-US"/>
        </w:rPr>
        <w:t xml:space="preserve">Minority Faith/ </w:t>
      </w:r>
      <w:r w:rsidRPr="009C77BE">
        <w:rPr>
          <w:rFonts w:asciiTheme="minorHAnsi" w:eastAsiaTheme="minorHAnsi" w:hAnsiTheme="minorHAnsi" w:cstheme="minorBidi"/>
          <w:color w:val="000000" w:themeColor="text1"/>
          <w:sz w:val="22"/>
          <w:szCs w:val="22"/>
          <w:lang w:eastAsia="en-US"/>
        </w:rPr>
        <w:t>Inter-</w:t>
      </w:r>
      <w:r w:rsidR="00990ED5" w:rsidRPr="009C77BE">
        <w:rPr>
          <w:rFonts w:asciiTheme="minorHAnsi" w:eastAsiaTheme="minorHAnsi" w:hAnsiTheme="minorHAnsi" w:cstheme="minorBidi"/>
          <w:color w:val="000000" w:themeColor="text1"/>
          <w:sz w:val="22"/>
          <w:szCs w:val="22"/>
          <w:lang w:eastAsia="en-US"/>
        </w:rPr>
        <w:t>faith-based</w:t>
      </w:r>
      <w:r w:rsidRPr="009C77BE">
        <w:rPr>
          <w:rFonts w:asciiTheme="minorHAnsi" w:eastAsiaTheme="minorHAnsi" w:hAnsiTheme="minorHAnsi" w:cstheme="minorBidi"/>
          <w:color w:val="000000" w:themeColor="text1"/>
          <w:sz w:val="22"/>
          <w:szCs w:val="22"/>
          <w:lang w:eastAsia="en-US"/>
        </w:rPr>
        <w:t xml:space="preserve"> organisations</w:t>
      </w:r>
      <w:r w:rsidR="00990ED5" w:rsidRPr="009C77BE">
        <w:rPr>
          <w:rFonts w:asciiTheme="minorHAnsi" w:eastAsiaTheme="minorHAnsi" w:hAnsiTheme="minorHAnsi" w:cstheme="minorBidi"/>
          <w:color w:val="000000" w:themeColor="text1"/>
          <w:sz w:val="22"/>
          <w:szCs w:val="22"/>
          <w:lang w:eastAsia="en-US"/>
        </w:rPr>
        <w:t>;</w:t>
      </w:r>
      <w:r w:rsidRPr="009C77BE">
        <w:rPr>
          <w:rFonts w:asciiTheme="minorHAnsi" w:eastAsiaTheme="minorHAnsi" w:hAnsiTheme="minorHAnsi" w:cstheme="minorBidi"/>
          <w:color w:val="000000" w:themeColor="text1"/>
          <w:sz w:val="22"/>
          <w:szCs w:val="22"/>
          <w:lang w:eastAsia="en-US"/>
        </w:rPr>
        <w:t xml:space="preserve"> those most impacted by the legacy of the past (such as victims and survivors and those dealing with legacy issues such as ex-prisoners and former members of the security </w:t>
      </w:r>
      <w:proofErr w:type="gramStart"/>
      <w:r w:rsidRPr="009C77BE">
        <w:rPr>
          <w:rFonts w:asciiTheme="minorHAnsi" w:eastAsiaTheme="minorHAnsi" w:hAnsiTheme="minorHAnsi" w:cstheme="minorBidi"/>
          <w:color w:val="000000" w:themeColor="text1"/>
          <w:sz w:val="22"/>
          <w:szCs w:val="22"/>
          <w:lang w:eastAsia="en-US"/>
        </w:rPr>
        <w:t>forces</w:t>
      </w:r>
      <w:r w:rsidR="00546D83" w:rsidRPr="009C77BE">
        <w:rPr>
          <w:rFonts w:asciiTheme="minorHAnsi" w:eastAsiaTheme="minorHAnsi" w:hAnsiTheme="minorHAnsi" w:cstheme="minorBidi"/>
          <w:color w:val="000000" w:themeColor="text1"/>
          <w:sz w:val="22"/>
          <w:szCs w:val="22"/>
          <w:lang w:eastAsia="en-US"/>
        </w:rPr>
        <w:t>;</w:t>
      </w:r>
      <w:proofErr w:type="gramEnd"/>
    </w:p>
    <w:p w14:paraId="60E1C21F" w14:textId="77777777" w:rsidR="00CF18AC" w:rsidRPr="009C77BE" w:rsidRDefault="00DD0851" w:rsidP="00C445A1">
      <w:pPr>
        <w:pStyle w:val="ListParagraph"/>
        <w:numPr>
          <w:ilvl w:val="0"/>
          <w:numId w:val="21"/>
        </w:numPr>
        <w:spacing w:after="160" w:line="259" w:lineRule="auto"/>
        <w:jc w:val="both"/>
        <w:rPr>
          <w:rFonts w:asciiTheme="minorHAnsi" w:eastAsiaTheme="minorHAnsi" w:hAnsiTheme="minorHAnsi" w:cstheme="minorBidi"/>
          <w:color w:val="000000" w:themeColor="text1"/>
          <w:sz w:val="22"/>
          <w:szCs w:val="22"/>
          <w:lang w:eastAsia="en-US"/>
        </w:rPr>
      </w:pPr>
      <w:r w:rsidRPr="009C77BE">
        <w:rPr>
          <w:rFonts w:asciiTheme="minorHAnsi" w:hAnsiTheme="minorHAnsi" w:cstheme="minorBidi"/>
          <w:color w:val="000000" w:themeColor="text1"/>
          <w:sz w:val="22"/>
          <w:szCs w:val="22"/>
        </w:rPr>
        <w:t xml:space="preserve">A young person under the age of 25 </w:t>
      </w:r>
      <w:r w:rsidR="00B45518" w:rsidRPr="009C77BE">
        <w:rPr>
          <w:rFonts w:asciiTheme="minorHAnsi" w:hAnsiTheme="minorHAnsi" w:cstheme="minorBidi"/>
          <w:color w:val="000000" w:themeColor="text1"/>
          <w:sz w:val="22"/>
          <w:szCs w:val="22"/>
        </w:rPr>
        <w:t xml:space="preserve">(linked to a local youth group) </w:t>
      </w:r>
      <w:r w:rsidRPr="009C77BE">
        <w:rPr>
          <w:rFonts w:asciiTheme="minorHAnsi" w:hAnsiTheme="minorHAnsi" w:cstheme="minorBidi"/>
          <w:color w:val="000000" w:themeColor="text1"/>
          <w:sz w:val="22"/>
          <w:szCs w:val="22"/>
        </w:rPr>
        <w:t>or their representative</w:t>
      </w:r>
      <w:r w:rsidR="00990ED5" w:rsidRPr="009C77BE">
        <w:rPr>
          <w:rFonts w:asciiTheme="minorHAnsi" w:hAnsiTheme="minorHAnsi" w:cstheme="minorBidi"/>
          <w:color w:val="000000" w:themeColor="text1"/>
          <w:sz w:val="22"/>
          <w:szCs w:val="22"/>
        </w:rPr>
        <w:t xml:space="preserve"> (must be over 18)</w:t>
      </w:r>
      <w:r w:rsidR="00CF18AC" w:rsidRPr="009C77BE">
        <w:rPr>
          <w:rFonts w:asciiTheme="minorHAnsi" w:eastAsiaTheme="minorHAnsi" w:hAnsiTheme="minorHAnsi" w:cstheme="minorBidi"/>
          <w:color w:val="000000" w:themeColor="text1"/>
          <w:sz w:val="22"/>
          <w:szCs w:val="22"/>
          <w:lang w:eastAsia="en-US"/>
        </w:rPr>
        <w:t xml:space="preserve"> </w:t>
      </w:r>
    </w:p>
    <w:p w14:paraId="3D800F5D" w14:textId="79DA898F" w:rsidR="00A94019" w:rsidRDefault="00A94019" w:rsidP="004D5A7D">
      <w:pPr>
        <w:spacing w:after="0" w:line="240" w:lineRule="auto"/>
        <w:jc w:val="both"/>
        <w:rPr>
          <w:b/>
          <w:bCs/>
          <w:color w:val="000000" w:themeColor="text1"/>
        </w:rPr>
      </w:pPr>
    </w:p>
    <w:p w14:paraId="1A77CDDE" w14:textId="269366E2" w:rsidR="008E4F1B" w:rsidRDefault="00A6669A" w:rsidP="0087046D">
      <w:pPr>
        <w:spacing w:line="240" w:lineRule="auto"/>
        <w:jc w:val="both"/>
        <w:rPr>
          <w:b/>
          <w:bCs/>
          <w:color w:val="000000" w:themeColor="text1"/>
        </w:rPr>
      </w:pPr>
      <w:r>
        <w:rPr>
          <w:b/>
          <w:bCs/>
          <w:color w:val="000000" w:themeColor="text1"/>
        </w:rPr>
        <w:t>Essential</w:t>
      </w:r>
      <w:r w:rsidR="008E4F1B">
        <w:rPr>
          <w:b/>
          <w:bCs/>
          <w:color w:val="000000" w:themeColor="text1"/>
        </w:rPr>
        <w:t xml:space="preserve"> Criteria</w:t>
      </w:r>
    </w:p>
    <w:p w14:paraId="7DA3D42D" w14:textId="1FDEDCD8" w:rsidR="008E4F1B" w:rsidRPr="00DD0851" w:rsidRDefault="008E4F1B" w:rsidP="008E4F1B">
      <w:pPr>
        <w:jc w:val="both"/>
        <w:rPr>
          <w:color w:val="000000" w:themeColor="text1"/>
        </w:rPr>
      </w:pPr>
      <w:r>
        <w:rPr>
          <w:color w:val="000000" w:themeColor="text1"/>
        </w:rPr>
        <w:t>All social partner</w:t>
      </w:r>
      <w:r w:rsidRPr="00DD0851">
        <w:rPr>
          <w:color w:val="000000" w:themeColor="text1"/>
        </w:rPr>
        <w:t xml:space="preserve"> applicant</w:t>
      </w:r>
      <w:r>
        <w:rPr>
          <w:color w:val="000000" w:themeColor="text1"/>
        </w:rPr>
        <w:t>s</w:t>
      </w:r>
      <w:r w:rsidRPr="00DD0851">
        <w:rPr>
          <w:color w:val="000000" w:themeColor="text1"/>
        </w:rPr>
        <w:t xml:space="preserve"> will </w:t>
      </w:r>
      <w:r>
        <w:rPr>
          <w:color w:val="000000" w:themeColor="text1"/>
        </w:rPr>
        <w:t xml:space="preserve">be required to </w:t>
      </w:r>
      <w:r w:rsidRPr="00DD0851">
        <w:rPr>
          <w:color w:val="000000" w:themeColor="text1"/>
        </w:rPr>
        <w:t xml:space="preserve">meet </w:t>
      </w:r>
      <w:r w:rsidR="0068582F" w:rsidRPr="00AE3B2B">
        <w:rPr>
          <w:b/>
          <w:bCs/>
          <w:color w:val="000000" w:themeColor="text1"/>
        </w:rPr>
        <w:t>at least</w:t>
      </w:r>
      <w:r w:rsidR="0068582F">
        <w:rPr>
          <w:color w:val="000000" w:themeColor="text1"/>
        </w:rPr>
        <w:t xml:space="preserve"> </w:t>
      </w:r>
      <w:r w:rsidRPr="00A71643">
        <w:rPr>
          <w:b/>
          <w:bCs/>
          <w:color w:val="000000" w:themeColor="text1"/>
        </w:rPr>
        <w:t>t</w:t>
      </w:r>
      <w:r w:rsidR="004D5A7D">
        <w:rPr>
          <w:b/>
          <w:bCs/>
          <w:color w:val="000000" w:themeColor="text1"/>
        </w:rPr>
        <w:t>hree</w:t>
      </w:r>
      <w:r w:rsidRPr="00A71643">
        <w:rPr>
          <w:b/>
          <w:bCs/>
          <w:color w:val="000000" w:themeColor="text1"/>
        </w:rPr>
        <w:t xml:space="preserve"> </w:t>
      </w:r>
      <w:r w:rsidRPr="00DD0851">
        <w:rPr>
          <w:color w:val="000000" w:themeColor="text1"/>
        </w:rPr>
        <w:t>of the following</w:t>
      </w:r>
      <w:r>
        <w:rPr>
          <w:color w:val="000000" w:themeColor="text1"/>
        </w:rPr>
        <w:t xml:space="preserve"> </w:t>
      </w:r>
      <w:r w:rsidR="00D903DA" w:rsidRPr="00D903DA">
        <w:rPr>
          <w:b/>
          <w:bCs/>
          <w:color w:val="000000" w:themeColor="text1"/>
        </w:rPr>
        <w:t>essential</w:t>
      </w:r>
      <w:r w:rsidRPr="00D903DA">
        <w:rPr>
          <w:b/>
          <w:bCs/>
          <w:color w:val="000000" w:themeColor="text1"/>
        </w:rPr>
        <w:t xml:space="preserve"> criteria</w:t>
      </w:r>
      <w:r w:rsidRPr="00DD0851">
        <w:rPr>
          <w:color w:val="000000" w:themeColor="text1"/>
        </w:rPr>
        <w:t>:</w:t>
      </w:r>
    </w:p>
    <w:p w14:paraId="1846B68A" w14:textId="68065292" w:rsidR="00A71643" w:rsidRPr="00AC6174" w:rsidRDefault="00A71643" w:rsidP="00A71643">
      <w:pPr>
        <w:pStyle w:val="ListParagraph"/>
        <w:numPr>
          <w:ilvl w:val="0"/>
          <w:numId w:val="13"/>
        </w:numPr>
        <w:jc w:val="both"/>
        <w:rPr>
          <w:color w:val="000000" w:themeColor="text1"/>
        </w:rPr>
      </w:pPr>
      <w:bookmarkStart w:id="6" w:name="_Hlk100764094"/>
      <w:r w:rsidRPr="00AC6174">
        <w:rPr>
          <w:rFonts w:asciiTheme="minorHAnsi" w:eastAsiaTheme="minorHAnsi" w:hAnsiTheme="minorHAnsi" w:cstheme="minorBidi"/>
          <w:color w:val="000000" w:themeColor="text1"/>
          <w:sz w:val="22"/>
          <w:szCs w:val="22"/>
          <w:lang w:eastAsia="en-US"/>
        </w:rPr>
        <w:t xml:space="preserve">Level of knowledge and </w:t>
      </w:r>
      <w:r w:rsidRPr="002B484E">
        <w:rPr>
          <w:rFonts w:asciiTheme="minorHAnsi" w:eastAsiaTheme="minorHAnsi" w:hAnsiTheme="minorHAnsi" w:cstheme="minorBidi"/>
          <w:b/>
          <w:bCs/>
          <w:color w:val="000000" w:themeColor="text1"/>
          <w:sz w:val="22"/>
          <w:szCs w:val="22"/>
          <w:lang w:eastAsia="en-US"/>
        </w:rPr>
        <w:t>understanding of local issues</w:t>
      </w:r>
      <w:r w:rsidRPr="00AC6174">
        <w:rPr>
          <w:rFonts w:asciiTheme="minorHAnsi" w:eastAsiaTheme="minorHAnsi" w:hAnsiTheme="minorHAnsi" w:cstheme="minorBidi"/>
          <w:color w:val="000000" w:themeColor="text1"/>
          <w:sz w:val="22"/>
          <w:szCs w:val="22"/>
          <w:lang w:eastAsia="en-US"/>
        </w:rPr>
        <w:t xml:space="preserve"> </w:t>
      </w:r>
      <w:proofErr w:type="gramStart"/>
      <w:r w:rsidRPr="00AC6174">
        <w:rPr>
          <w:rFonts w:asciiTheme="minorHAnsi" w:eastAsiaTheme="minorHAnsi" w:hAnsiTheme="minorHAnsi" w:cstheme="minorBidi"/>
          <w:color w:val="000000" w:themeColor="text1"/>
          <w:sz w:val="22"/>
          <w:szCs w:val="22"/>
          <w:lang w:eastAsia="en-US"/>
        </w:rPr>
        <w:t>in particular around</w:t>
      </w:r>
      <w:proofErr w:type="gramEnd"/>
      <w:r w:rsidRPr="00AC6174">
        <w:rPr>
          <w:rFonts w:asciiTheme="minorHAnsi" w:eastAsiaTheme="minorHAnsi" w:hAnsiTheme="minorHAnsi" w:cstheme="minorBidi"/>
          <w:color w:val="000000" w:themeColor="text1"/>
          <w:sz w:val="22"/>
          <w:szCs w:val="22"/>
          <w:lang w:eastAsia="en-US"/>
        </w:rPr>
        <w:t xml:space="preserve"> </w:t>
      </w:r>
      <w:r w:rsidR="002B484E" w:rsidRPr="00455D6D">
        <w:rPr>
          <w:rFonts w:asciiTheme="minorHAnsi" w:eastAsiaTheme="minorHAnsi" w:hAnsiTheme="minorHAnsi" w:cstheme="minorBidi"/>
          <w:color w:val="000000" w:themeColor="text1"/>
          <w:sz w:val="22"/>
          <w:szCs w:val="22"/>
          <w:lang w:eastAsia="en-US"/>
        </w:rPr>
        <w:t>peace and reconciliation</w:t>
      </w:r>
      <w:r w:rsidR="002B484E">
        <w:rPr>
          <w:rFonts w:asciiTheme="minorHAnsi" w:eastAsiaTheme="minorHAnsi" w:hAnsiTheme="minorHAnsi" w:cstheme="minorBidi"/>
          <w:color w:val="000000" w:themeColor="text1"/>
          <w:sz w:val="22"/>
          <w:szCs w:val="22"/>
          <w:lang w:eastAsia="en-US"/>
        </w:rPr>
        <w:t xml:space="preserve"> </w:t>
      </w:r>
      <w:r w:rsidRPr="00AC6174">
        <w:rPr>
          <w:rFonts w:asciiTheme="minorHAnsi" w:eastAsiaTheme="minorHAnsi" w:hAnsiTheme="minorHAnsi" w:cstheme="minorBidi"/>
          <w:color w:val="000000" w:themeColor="text1"/>
          <w:sz w:val="22"/>
          <w:szCs w:val="22"/>
          <w:lang w:eastAsia="en-US"/>
        </w:rPr>
        <w:t xml:space="preserve">facing </w:t>
      </w:r>
      <w:r w:rsidR="00255028">
        <w:rPr>
          <w:rFonts w:asciiTheme="minorHAnsi" w:eastAsiaTheme="minorHAnsi" w:hAnsiTheme="minorHAnsi" w:cstheme="minorBidi"/>
          <w:color w:val="000000" w:themeColor="text1"/>
          <w:sz w:val="22"/>
          <w:szCs w:val="22"/>
          <w:lang w:eastAsia="en-US"/>
        </w:rPr>
        <w:t>CCGBC</w:t>
      </w:r>
      <w:r w:rsidR="003E0013">
        <w:rPr>
          <w:rFonts w:asciiTheme="minorHAnsi" w:eastAsiaTheme="minorHAnsi" w:hAnsiTheme="minorHAnsi" w:cstheme="minorBidi"/>
          <w:color w:val="000000" w:themeColor="text1"/>
          <w:sz w:val="22"/>
          <w:szCs w:val="22"/>
          <w:lang w:eastAsia="en-US"/>
        </w:rPr>
        <w:t xml:space="preserve"> </w:t>
      </w:r>
      <w:r w:rsidRPr="00AC6174">
        <w:rPr>
          <w:rFonts w:asciiTheme="minorHAnsi" w:eastAsiaTheme="minorHAnsi" w:hAnsiTheme="minorHAnsi" w:cstheme="minorBidi"/>
          <w:color w:val="000000" w:themeColor="text1"/>
          <w:sz w:val="22"/>
          <w:szCs w:val="22"/>
          <w:lang w:eastAsia="en-US"/>
        </w:rPr>
        <w:t>area.</w:t>
      </w:r>
    </w:p>
    <w:p w14:paraId="6BD58FCA" w14:textId="77777777" w:rsidR="00A71643" w:rsidRPr="00AC6174" w:rsidRDefault="00A71643" w:rsidP="00A71643">
      <w:pPr>
        <w:pStyle w:val="ListParagraph"/>
        <w:numPr>
          <w:ilvl w:val="0"/>
          <w:numId w:val="13"/>
        </w:numPr>
        <w:jc w:val="both"/>
        <w:rPr>
          <w:rFonts w:asciiTheme="minorHAnsi" w:eastAsiaTheme="minorHAnsi" w:hAnsiTheme="minorHAnsi" w:cstheme="minorBidi"/>
          <w:color w:val="000000" w:themeColor="text1"/>
          <w:sz w:val="22"/>
          <w:szCs w:val="22"/>
          <w:lang w:eastAsia="en-US"/>
        </w:rPr>
      </w:pPr>
      <w:r w:rsidRPr="008E4F1B">
        <w:rPr>
          <w:rFonts w:asciiTheme="minorHAnsi" w:eastAsiaTheme="minorHAnsi" w:hAnsiTheme="minorHAnsi" w:cstheme="minorBidi"/>
          <w:color w:val="000000" w:themeColor="text1"/>
          <w:sz w:val="22"/>
          <w:szCs w:val="22"/>
          <w:lang w:eastAsia="en-US"/>
        </w:rPr>
        <w:t xml:space="preserve">Level of </w:t>
      </w:r>
      <w:r w:rsidRPr="002B484E">
        <w:rPr>
          <w:rFonts w:asciiTheme="minorHAnsi" w:eastAsiaTheme="minorHAnsi" w:hAnsiTheme="minorHAnsi" w:cstheme="minorBidi"/>
          <w:b/>
          <w:bCs/>
          <w:color w:val="000000" w:themeColor="text1"/>
          <w:sz w:val="22"/>
          <w:szCs w:val="22"/>
          <w:lang w:eastAsia="en-US"/>
        </w:rPr>
        <w:t>skills and experience gained</w:t>
      </w:r>
      <w:r w:rsidRPr="008E4F1B">
        <w:rPr>
          <w:rFonts w:asciiTheme="minorHAnsi" w:eastAsiaTheme="minorHAnsi" w:hAnsiTheme="minorHAnsi" w:cstheme="minorBidi"/>
          <w:color w:val="000000" w:themeColor="text1"/>
          <w:sz w:val="22"/>
          <w:szCs w:val="22"/>
          <w:lang w:eastAsia="en-US"/>
        </w:rPr>
        <w:t xml:space="preserve"> through professional and /or community and voluntary endeavours, which are directly applicable to the PEACEPLUS Programme</w:t>
      </w:r>
      <w:r w:rsidRPr="00AC6174">
        <w:rPr>
          <w:rFonts w:asciiTheme="minorHAnsi" w:eastAsiaTheme="minorHAnsi" w:hAnsiTheme="minorHAnsi" w:cstheme="minorBidi"/>
          <w:color w:val="000000" w:themeColor="text1"/>
          <w:sz w:val="22"/>
          <w:szCs w:val="22"/>
          <w:lang w:eastAsia="en-US"/>
        </w:rPr>
        <w:t xml:space="preserve"> </w:t>
      </w:r>
    </w:p>
    <w:p w14:paraId="7AFA3968" w14:textId="54E95B96" w:rsidR="00A71643" w:rsidRPr="00AC6174" w:rsidRDefault="00A71643" w:rsidP="00A71643">
      <w:pPr>
        <w:pStyle w:val="ListParagraph"/>
        <w:numPr>
          <w:ilvl w:val="0"/>
          <w:numId w:val="13"/>
        </w:numPr>
        <w:jc w:val="both"/>
        <w:rPr>
          <w:rFonts w:asciiTheme="minorHAnsi" w:eastAsiaTheme="minorHAnsi" w:hAnsiTheme="minorHAnsi" w:cstheme="minorBidi"/>
          <w:color w:val="000000" w:themeColor="text1"/>
          <w:sz w:val="22"/>
          <w:szCs w:val="22"/>
          <w:lang w:eastAsia="en-US"/>
        </w:rPr>
      </w:pPr>
      <w:r w:rsidRPr="00AC6174">
        <w:rPr>
          <w:rFonts w:asciiTheme="minorHAnsi" w:eastAsiaTheme="minorHAnsi" w:hAnsiTheme="minorHAnsi" w:cstheme="minorBidi"/>
          <w:color w:val="000000" w:themeColor="text1"/>
          <w:sz w:val="22"/>
          <w:szCs w:val="22"/>
          <w:lang w:eastAsia="en-US"/>
        </w:rPr>
        <w:t xml:space="preserve">Relevance of the applicant’s </w:t>
      </w:r>
      <w:r w:rsidRPr="00B53CBF">
        <w:rPr>
          <w:rFonts w:asciiTheme="minorHAnsi" w:eastAsiaTheme="minorHAnsi" w:hAnsiTheme="minorHAnsi" w:cstheme="minorBidi"/>
          <w:b/>
          <w:bCs/>
          <w:color w:val="000000" w:themeColor="text1"/>
          <w:sz w:val="22"/>
          <w:szCs w:val="22"/>
          <w:lang w:eastAsia="en-US"/>
        </w:rPr>
        <w:t>skills / experience /</w:t>
      </w:r>
      <w:r w:rsidRPr="00AC6174">
        <w:rPr>
          <w:rFonts w:asciiTheme="minorHAnsi" w:eastAsiaTheme="minorHAnsi" w:hAnsiTheme="minorHAnsi" w:cstheme="minorBidi"/>
          <w:color w:val="000000" w:themeColor="text1"/>
          <w:sz w:val="22"/>
          <w:szCs w:val="22"/>
          <w:lang w:eastAsia="en-US"/>
        </w:rPr>
        <w:t xml:space="preserve"> </w:t>
      </w:r>
      <w:r w:rsidRPr="002B484E">
        <w:rPr>
          <w:rFonts w:asciiTheme="minorHAnsi" w:eastAsiaTheme="minorHAnsi" w:hAnsiTheme="minorHAnsi" w:cstheme="minorBidi"/>
          <w:b/>
          <w:bCs/>
          <w:color w:val="000000" w:themeColor="text1"/>
          <w:sz w:val="22"/>
          <w:szCs w:val="22"/>
          <w:lang w:eastAsia="en-US"/>
        </w:rPr>
        <w:t>knowledge to the PEACEPLUS Programme</w:t>
      </w:r>
      <w:r w:rsidRPr="00AC6174">
        <w:rPr>
          <w:rFonts w:asciiTheme="minorHAnsi" w:eastAsiaTheme="minorHAnsi" w:hAnsiTheme="minorHAnsi" w:cstheme="minorBidi"/>
          <w:color w:val="000000" w:themeColor="text1"/>
          <w:sz w:val="22"/>
          <w:szCs w:val="22"/>
          <w:lang w:eastAsia="en-US"/>
        </w:rPr>
        <w:t xml:space="preserve"> </w:t>
      </w:r>
      <w:r w:rsidRPr="00B53CBF">
        <w:rPr>
          <w:rFonts w:asciiTheme="minorHAnsi" w:eastAsiaTheme="minorHAnsi" w:hAnsiTheme="minorHAnsi" w:cstheme="minorBidi"/>
          <w:b/>
          <w:bCs/>
          <w:color w:val="000000" w:themeColor="text1"/>
          <w:sz w:val="22"/>
          <w:szCs w:val="22"/>
          <w:lang w:eastAsia="en-US"/>
        </w:rPr>
        <w:t>and its three core themes:</w:t>
      </w:r>
      <w:r w:rsidRPr="00AC6174">
        <w:rPr>
          <w:rFonts w:asciiTheme="minorHAnsi" w:eastAsiaTheme="minorHAnsi" w:hAnsiTheme="minorHAnsi" w:cstheme="minorBidi"/>
          <w:color w:val="000000" w:themeColor="text1"/>
          <w:sz w:val="22"/>
          <w:szCs w:val="22"/>
          <w:lang w:eastAsia="en-US"/>
        </w:rPr>
        <w:t xml:space="preserve"> Local community regeneration and transformation; Thriving and peaceful communities and Building respect for all cultural identities</w:t>
      </w:r>
    </w:p>
    <w:p w14:paraId="6C7942E4" w14:textId="77777777" w:rsidR="00A71643" w:rsidRPr="008E4F1B" w:rsidRDefault="00A71643" w:rsidP="00A71643">
      <w:pPr>
        <w:pStyle w:val="ListParagraph"/>
        <w:numPr>
          <w:ilvl w:val="0"/>
          <w:numId w:val="13"/>
        </w:numPr>
        <w:jc w:val="both"/>
        <w:rPr>
          <w:rFonts w:asciiTheme="minorHAnsi" w:eastAsiaTheme="minorHAnsi" w:hAnsiTheme="minorHAnsi" w:cstheme="minorBidi"/>
          <w:color w:val="000000" w:themeColor="text1"/>
          <w:sz w:val="22"/>
          <w:szCs w:val="22"/>
          <w:lang w:eastAsia="en-US"/>
        </w:rPr>
      </w:pPr>
      <w:r w:rsidRPr="008E4F1B">
        <w:rPr>
          <w:rFonts w:asciiTheme="minorHAnsi" w:eastAsiaTheme="minorHAnsi" w:hAnsiTheme="minorHAnsi" w:cstheme="minorBidi"/>
          <w:color w:val="000000" w:themeColor="text1"/>
          <w:sz w:val="22"/>
          <w:szCs w:val="22"/>
          <w:lang w:eastAsia="en-US"/>
        </w:rPr>
        <w:t xml:space="preserve">Level of experience of </w:t>
      </w:r>
      <w:r w:rsidRPr="002B484E">
        <w:rPr>
          <w:rFonts w:asciiTheme="minorHAnsi" w:eastAsiaTheme="minorHAnsi" w:hAnsiTheme="minorHAnsi" w:cstheme="minorBidi"/>
          <w:b/>
          <w:bCs/>
          <w:color w:val="000000" w:themeColor="text1"/>
          <w:sz w:val="22"/>
          <w:szCs w:val="22"/>
          <w:lang w:eastAsia="en-US"/>
        </w:rPr>
        <w:t>partnership working</w:t>
      </w:r>
      <w:r>
        <w:rPr>
          <w:rFonts w:asciiTheme="minorHAnsi" w:eastAsiaTheme="minorHAnsi" w:hAnsiTheme="minorHAnsi" w:cstheme="minorBidi"/>
          <w:color w:val="000000" w:themeColor="text1"/>
          <w:sz w:val="22"/>
          <w:szCs w:val="22"/>
          <w:lang w:eastAsia="en-US"/>
        </w:rPr>
        <w:t xml:space="preserve"> </w:t>
      </w:r>
      <w:r w:rsidRPr="00B53CBF">
        <w:rPr>
          <w:rFonts w:asciiTheme="minorHAnsi" w:eastAsiaTheme="minorHAnsi" w:hAnsiTheme="minorHAnsi" w:cstheme="minorBidi"/>
          <w:b/>
          <w:bCs/>
          <w:color w:val="000000" w:themeColor="text1"/>
          <w:sz w:val="22"/>
          <w:szCs w:val="22"/>
          <w:lang w:eastAsia="en-US"/>
        </w:rPr>
        <w:t>and /or co-design/ co-production</w:t>
      </w:r>
      <w:r>
        <w:rPr>
          <w:rFonts w:asciiTheme="minorHAnsi" w:eastAsiaTheme="minorHAnsi" w:hAnsiTheme="minorHAnsi" w:cstheme="minorBidi"/>
          <w:color w:val="000000" w:themeColor="text1"/>
          <w:sz w:val="22"/>
          <w:szCs w:val="22"/>
          <w:lang w:eastAsia="en-US"/>
        </w:rPr>
        <w:t xml:space="preserve"> </w:t>
      </w:r>
      <w:r w:rsidRPr="008E4F1B">
        <w:rPr>
          <w:rFonts w:asciiTheme="minorHAnsi" w:eastAsiaTheme="minorHAnsi" w:hAnsiTheme="minorHAnsi" w:cstheme="minorBidi"/>
          <w:color w:val="000000" w:themeColor="text1"/>
          <w:sz w:val="22"/>
          <w:szCs w:val="22"/>
          <w:lang w:eastAsia="en-US"/>
        </w:rPr>
        <w:t>involving a range of partner organisations e.g., community organisations</w:t>
      </w:r>
      <w:r>
        <w:rPr>
          <w:rFonts w:asciiTheme="minorHAnsi" w:eastAsiaTheme="minorHAnsi" w:hAnsiTheme="minorHAnsi" w:cstheme="minorBidi"/>
          <w:color w:val="000000" w:themeColor="text1"/>
          <w:sz w:val="22"/>
          <w:szCs w:val="22"/>
          <w:lang w:eastAsia="en-US"/>
        </w:rPr>
        <w:t>,</w:t>
      </w:r>
      <w:r w:rsidRPr="008E4F1B">
        <w:rPr>
          <w:rFonts w:asciiTheme="minorHAnsi" w:eastAsiaTheme="minorHAnsi" w:hAnsiTheme="minorHAnsi" w:cstheme="minorBidi"/>
          <w:color w:val="000000" w:themeColor="text1"/>
          <w:sz w:val="22"/>
          <w:szCs w:val="22"/>
          <w:lang w:eastAsia="en-US"/>
        </w:rPr>
        <w:t xml:space="preserve"> statutory bodies, local councils etc.</w:t>
      </w:r>
    </w:p>
    <w:p w14:paraId="03080544" w14:textId="43CB1F37" w:rsidR="00A71643" w:rsidRDefault="00A71643" w:rsidP="00A71643">
      <w:pPr>
        <w:pStyle w:val="ListParagraph"/>
        <w:numPr>
          <w:ilvl w:val="0"/>
          <w:numId w:val="13"/>
        </w:numPr>
        <w:jc w:val="both"/>
        <w:rPr>
          <w:rFonts w:asciiTheme="minorHAnsi" w:eastAsiaTheme="minorHAnsi" w:hAnsiTheme="minorHAnsi" w:cstheme="minorBidi"/>
          <w:color w:val="000000" w:themeColor="text1"/>
          <w:sz w:val="22"/>
          <w:szCs w:val="22"/>
          <w:lang w:eastAsia="en-US"/>
        </w:rPr>
      </w:pPr>
      <w:r w:rsidRPr="008E4F1B">
        <w:rPr>
          <w:rFonts w:asciiTheme="minorHAnsi" w:eastAsiaTheme="minorHAnsi" w:hAnsiTheme="minorHAnsi" w:cstheme="minorBidi"/>
          <w:color w:val="000000" w:themeColor="text1"/>
          <w:sz w:val="22"/>
          <w:szCs w:val="22"/>
          <w:lang w:eastAsia="en-US"/>
        </w:rPr>
        <w:t xml:space="preserve">The ability to </w:t>
      </w:r>
      <w:r w:rsidRPr="002B484E">
        <w:rPr>
          <w:rFonts w:asciiTheme="minorHAnsi" w:eastAsiaTheme="minorHAnsi" w:hAnsiTheme="minorHAnsi" w:cstheme="minorBidi"/>
          <w:b/>
          <w:bCs/>
          <w:color w:val="000000" w:themeColor="text1"/>
          <w:sz w:val="22"/>
          <w:szCs w:val="22"/>
          <w:lang w:eastAsia="en-US"/>
        </w:rPr>
        <w:t>promote and participate in the PEACEPLUS Programme</w:t>
      </w:r>
      <w:r w:rsidRPr="008E4F1B">
        <w:rPr>
          <w:rFonts w:asciiTheme="minorHAnsi" w:eastAsiaTheme="minorHAnsi" w:hAnsiTheme="minorHAnsi" w:cstheme="minorBidi"/>
          <w:color w:val="000000" w:themeColor="text1"/>
          <w:sz w:val="22"/>
          <w:szCs w:val="22"/>
          <w:lang w:eastAsia="en-US"/>
        </w:rPr>
        <w:t xml:space="preserve"> and encourage uptake and involvement of all sides of the community</w:t>
      </w:r>
    </w:p>
    <w:bookmarkEnd w:id="6"/>
    <w:p w14:paraId="2FE9ECB0" w14:textId="3C29ECDC" w:rsidR="00D903DA" w:rsidRDefault="00D903DA" w:rsidP="00D903DA">
      <w:pPr>
        <w:spacing w:after="0" w:line="240" w:lineRule="auto"/>
        <w:jc w:val="both"/>
        <w:rPr>
          <w:color w:val="000000" w:themeColor="text1"/>
        </w:rPr>
      </w:pPr>
    </w:p>
    <w:p w14:paraId="06516611" w14:textId="77777777" w:rsidR="004D5A7D" w:rsidRPr="004D5A7D" w:rsidRDefault="004D5A7D" w:rsidP="004D5A7D">
      <w:pPr>
        <w:spacing w:after="0"/>
        <w:jc w:val="both"/>
        <w:rPr>
          <w:color w:val="000000" w:themeColor="text1"/>
        </w:rPr>
      </w:pPr>
    </w:p>
    <w:p w14:paraId="74013D9E" w14:textId="1C17F143" w:rsidR="004D5A7D" w:rsidRPr="004D5A7D" w:rsidRDefault="004D5A7D" w:rsidP="004D5A7D">
      <w:pPr>
        <w:spacing w:after="0"/>
        <w:jc w:val="both"/>
        <w:rPr>
          <w:color w:val="000000" w:themeColor="text1"/>
        </w:rPr>
      </w:pPr>
      <w:r w:rsidRPr="004D5A7D">
        <w:rPr>
          <w:color w:val="000000" w:themeColor="text1"/>
        </w:rPr>
        <w:t xml:space="preserve">All social partner applicants will be required to </w:t>
      </w:r>
      <w:r w:rsidRPr="00AE3B2B">
        <w:rPr>
          <w:b/>
          <w:bCs/>
          <w:color w:val="000000" w:themeColor="text1"/>
        </w:rPr>
        <w:t>meet at least three</w:t>
      </w:r>
      <w:r w:rsidRPr="004D5A7D">
        <w:rPr>
          <w:color w:val="000000" w:themeColor="text1"/>
        </w:rPr>
        <w:t xml:space="preserve"> of the Essential Criteria. The applicant must score at least 3 in each of these 3 (or more) essential criteria</w:t>
      </w:r>
      <w:r>
        <w:rPr>
          <w:color w:val="000000" w:themeColor="text1"/>
        </w:rPr>
        <w:t>.</w:t>
      </w:r>
    </w:p>
    <w:p w14:paraId="42BD337E" w14:textId="77777777" w:rsidR="004D5A7D" w:rsidRDefault="004D5A7D" w:rsidP="004D5A7D">
      <w:pPr>
        <w:spacing w:after="0"/>
        <w:jc w:val="both"/>
        <w:rPr>
          <w:b/>
          <w:bCs/>
          <w:color w:val="000000" w:themeColor="text1"/>
        </w:rPr>
      </w:pPr>
    </w:p>
    <w:p w14:paraId="67EF725E" w14:textId="77777777" w:rsidR="00C445A1" w:rsidRDefault="00C445A1" w:rsidP="004D5A7D">
      <w:pPr>
        <w:spacing w:after="0"/>
        <w:jc w:val="both"/>
        <w:rPr>
          <w:b/>
          <w:bCs/>
          <w:color w:val="000000" w:themeColor="text1"/>
        </w:rPr>
      </w:pPr>
    </w:p>
    <w:p w14:paraId="663532D6" w14:textId="2A8B5C5B" w:rsidR="00C445A1" w:rsidRDefault="00C445A1" w:rsidP="004D5A7D">
      <w:pPr>
        <w:spacing w:after="0"/>
        <w:jc w:val="both"/>
        <w:rPr>
          <w:b/>
          <w:bCs/>
          <w:color w:val="000000" w:themeColor="text1"/>
        </w:rPr>
      </w:pPr>
    </w:p>
    <w:p w14:paraId="3F62CD8D" w14:textId="77777777" w:rsidR="00B00D37" w:rsidRDefault="00B00D37" w:rsidP="004D5A7D">
      <w:pPr>
        <w:spacing w:after="0"/>
        <w:jc w:val="both"/>
        <w:rPr>
          <w:b/>
          <w:bCs/>
          <w:color w:val="000000" w:themeColor="text1"/>
        </w:rPr>
      </w:pPr>
    </w:p>
    <w:p w14:paraId="7AA2B42D" w14:textId="77777777" w:rsidR="00C445A1" w:rsidRDefault="00C445A1" w:rsidP="004D5A7D">
      <w:pPr>
        <w:spacing w:after="0"/>
        <w:jc w:val="both"/>
        <w:rPr>
          <w:b/>
          <w:bCs/>
          <w:color w:val="000000" w:themeColor="text1"/>
        </w:rPr>
      </w:pPr>
    </w:p>
    <w:p w14:paraId="6DB5091A" w14:textId="21EC205F" w:rsidR="00CD205B" w:rsidRPr="004D5A7D" w:rsidRDefault="00CD205B" w:rsidP="004D5A7D">
      <w:pPr>
        <w:spacing w:after="0"/>
        <w:jc w:val="both"/>
        <w:rPr>
          <w:b/>
          <w:bCs/>
          <w:color w:val="000000" w:themeColor="text1"/>
        </w:rPr>
      </w:pPr>
      <w:r w:rsidRPr="004D5A7D">
        <w:rPr>
          <w:b/>
          <w:bCs/>
          <w:color w:val="000000" w:themeColor="text1"/>
        </w:rPr>
        <w:lastRenderedPageBreak/>
        <w:t>Scoring Matrix</w:t>
      </w:r>
    </w:p>
    <w:p w14:paraId="464E15FA" w14:textId="6F4D2AE2" w:rsidR="008E4F1B" w:rsidRPr="00CD205B" w:rsidRDefault="00CD205B" w:rsidP="0087046D">
      <w:pPr>
        <w:spacing w:line="240" w:lineRule="auto"/>
        <w:jc w:val="both"/>
        <w:rPr>
          <w:rFonts w:eastAsia="Times New Roman"/>
          <w:color w:val="000000" w:themeColor="text1"/>
          <w:lang w:eastAsia="en-GB"/>
        </w:rPr>
      </w:pPr>
      <w:r w:rsidRPr="00CD205B">
        <w:rPr>
          <w:rFonts w:eastAsia="Times New Roman"/>
          <w:color w:val="000000" w:themeColor="text1"/>
          <w:lang w:eastAsia="en-GB"/>
        </w:rPr>
        <w:t xml:space="preserve">Note scores will be determined either by reviewing the application only, or if a tie break, then through an interview.  The scoring matrix against which the essential and desirable criteria will be assessed is outlined in the table below. </w:t>
      </w:r>
    </w:p>
    <w:tbl>
      <w:tblPr>
        <w:tblStyle w:val="TableGrid1"/>
        <w:tblW w:w="9493" w:type="dxa"/>
        <w:tblLook w:val="04A0" w:firstRow="1" w:lastRow="0" w:firstColumn="1" w:lastColumn="0" w:noHBand="0" w:noVBand="1"/>
      </w:tblPr>
      <w:tblGrid>
        <w:gridCol w:w="704"/>
        <w:gridCol w:w="1559"/>
        <w:gridCol w:w="7230"/>
      </w:tblGrid>
      <w:tr w:rsidR="00CD205B" w:rsidRPr="00CD205B" w14:paraId="76A9026F" w14:textId="77777777" w:rsidTr="00CD205B">
        <w:trPr>
          <w:tblHeader/>
        </w:trPr>
        <w:tc>
          <w:tcPr>
            <w:tcW w:w="704" w:type="dxa"/>
            <w:shd w:val="clear" w:color="auto" w:fill="FBE4D5" w:themeFill="accent2" w:themeFillTint="33"/>
          </w:tcPr>
          <w:p w14:paraId="43165C0D" w14:textId="77777777" w:rsidR="00CD205B" w:rsidRPr="00CD205B" w:rsidRDefault="00CD205B" w:rsidP="00CD205B">
            <w:pPr>
              <w:rPr>
                <w:b/>
                <w:bCs/>
                <w:sz w:val="20"/>
                <w:szCs w:val="20"/>
              </w:rPr>
            </w:pPr>
            <w:r w:rsidRPr="00CD205B">
              <w:rPr>
                <w:b/>
                <w:bCs/>
                <w:sz w:val="20"/>
                <w:szCs w:val="20"/>
              </w:rPr>
              <w:t xml:space="preserve">Score </w:t>
            </w:r>
          </w:p>
        </w:tc>
        <w:tc>
          <w:tcPr>
            <w:tcW w:w="8789" w:type="dxa"/>
            <w:gridSpan w:val="2"/>
            <w:shd w:val="clear" w:color="auto" w:fill="FBE4D5" w:themeFill="accent2" w:themeFillTint="33"/>
          </w:tcPr>
          <w:p w14:paraId="4BD64885" w14:textId="77777777" w:rsidR="00CD205B" w:rsidRPr="00CD205B" w:rsidRDefault="00CD205B" w:rsidP="00CD205B">
            <w:pPr>
              <w:rPr>
                <w:b/>
                <w:bCs/>
                <w:sz w:val="20"/>
                <w:szCs w:val="20"/>
              </w:rPr>
            </w:pPr>
            <w:r w:rsidRPr="00CD205B">
              <w:rPr>
                <w:b/>
                <w:bCs/>
                <w:sz w:val="20"/>
                <w:szCs w:val="20"/>
              </w:rPr>
              <w:t xml:space="preserve">Rationale </w:t>
            </w:r>
          </w:p>
        </w:tc>
      </w:tr>
      <w:tr w:rsidR="00CD205B" w:rsidRPr="00CD205B" w14:paraId="7FBA912B" w14:textId="77777777" w:rsidTr="004D5A7D">
        <w:tc>
          <w:tcPr>
            <w:tcW w:w="704" w:type="dxa"/>
          </w:tcPr>
          <w:p w14:paraId="4CCF60A6" w14:textId="77777777" w:rsidR="00CD205B" w:rsidRPr="00CD205B" w:rsidRDefault="00CD205B" w:rsidP="00CD205B">
            <w:r w:rsidRPr="00CD205B">
              <w:t>0</w:t>
            </w:r>
          </w:p>
        </w:tc>
        <w:tc>
          <w:tcPr>
            <w:tcW w:w="1559" w:type="dxa"/>
            <w:tcBorders>
              <w:top w:val="nil"/>
              <w:left w:val="single" w:sz="8" w:space="0" w:color="auto"/>
              <w:bottom w:val="single" w:sz="8" w:space="0" w:color="auto"/>
              <w:right w:val="single" w:sz="8" w:space="0" w:color="auto"/>
            </w:tcBorders>
          </w:tcPr>
          <w:p w14:paraId="4ABB91C0" w14:textId="77777777" w:rsidR="00CD205B" w:rsidRPr="00CD205B" w:rsidRDefault="00CD205B" w:rsidP="00CD205B">
            <w:r w:rsidRPr="00CD205B">
              <w:rPr>
                <w:rFonts w:cs="Arial"/>
              </w:rPr>
              <w:t>Unacceptable / No Response</w:t>
            </w:r>
          </w:p>
        </w:tc>
        <w:tc>
          <w:tcPr>
            <w:tcW w:w="7230" w:type="dxa"/>
            <w:tcBorders>
              <w:top w:val="nil"/>
              <w:left w:val="nil"/>
              <w:bottom w:val="single" w:sz="8" w:space="0" w:color="auto"/>
              <w:right w:val="single" w:sz="8" w:space="0" w:color="auto"/>
            </w:tcBorders>
          </w:tcPr>
          <w:p w14:paraId="18D35D9A" w14:textId="77777777" w:rsidR="00CD205B" w:rsidRPr="00CD205B" w:rsidRDefault="00CD205B" w:rsidP="00CD205B">
            <w:r w:rsidRPr="00CD205B">
              <w:rPr>
                <w:rFonts w:cs="Arial"/>
              </w:rPr>
              <w:t xml:space="preserve">Response fails to address the question in virtually all areas. </w:t>
            </w:r>
          </w:p>
        </w:tc>
      </w:tr>
      <w:tr w:rsidR="00CD205B" w:rsidRPr="00CD205B" w14:paraId="0889960F" w14:textId="77777777" w:rsidTr="004D5A7D">
        <w:trPr>
          <w:trHeight w:val="511"/>
        </w:trPr>
        <w:tc>
          <w:tcPr>
            <w:tcW w:w="704" w:type="dxa"/>
          </w:tcPr>
          <w:p w14:paraId="33600F9D" w14:textId="77777777" w:rsidR="00CD205B" w:rsidRPr="00CD205B" w:rsidRDefault="00CD205B" w:rsidP="00CD205B">
            <w:r w:rsidRPr="00CD205B">
              <w:t>1</w:t>
            </w:r>
          </w:p>
        </w:tc>
        <w:tc>
          <w:tcPr>
            <w:tcW w:w="1559" w:type="dxa"/>
            <w:tcBorders>
              <w:top w:val="nil"/>
              <w:left w:val="single" w:sz="8" w:space="0" w:color="auto"/>
              <w:bottom w:val="single" w:sz="8" w:space="0" w:color="auto"/>
              <w:right w:val="single" w:sz="8" w:space="0" w:color="auto"/>
            </w:tcBorders>
          </w:tcPr>
          <w:p w14:paraId="0743D095" w14:textId="77777777" w:rsidR="00CD205B" w:rsidRPr="00CD205B" w:rsidRDefault="00CD205B" w:rsidP="00CD205B">
            <w:pPr>
              <w:rPr>
                <w:rFonts w:cs="Arial"/>
              </w:rPr>
            </w:pPr>
            <w:r w:rsidRPr="00CD205B">
              <w:rPr>
                <w:rFonts w:cs="Arial"/>
              </w:rPr>
              <w:t>Very Poor</w:t>
            </w:r>
          </w:p>
          <w:p w14:paraId="4FA58FBD" w14:textId="77777777" w:rsidR="00CD205B" w:rsidRPr="00CD205B" w:rsidRDefault="00CD205B" w:rsidP="00CD205B"/>
        </w:tc>
        <w:tc>
          <w:tcPr>
            <w:tcW w:w="7230" w:type="dxa"/>
            <w:tcBorders>
              <w:top w:val="nil"/>
              <w:left w:val="nil"/>
              <w:bottom w:val="single" w:sz="8" w:space="0" w:color="auto"/>
              <w:right w:val="single" w:sz="8" w:space="0" w:color="auto"/>
            </w:tcBorders>
          </w:tcPr>
          <w:p w14:paraId="1D881490" w14:textId="77777777" w:rsidR="00CD205B" w:rsidRPr="00CD205B" w:rsidRDefault="00CD205B" w:rsidP="00CD205B">
            <w:r w:rsidRPr="00CD205B">
              <w:rPr>
                <w:rFonts w:cs="Arial"/>
              </w:rPr>
              <w:t>A response with serious reservations. Limited detail and supporting evidence.</w:t>
            </w:r>
          </w:p>
        </w:tc>
      </w:tr>
      <w:tr w:rsidR="00CD205B" w:rsidRPr="00CD205B" w14:paraId="4A30F62A" w14:textId="77777777" w:rsidTr="004D5A7D">
        <w:tc>
          <w:tcPr>
            <w:tcW w:w="704" w:type="dxa"/>
          </w:tcPr>
          <w:p w14:paraId="214E6457" w14:textId="77777777" w:rsidR="00CD205B" w:rsidRPr="00CD205B" w:rsidRDefault="00CD205B" w:rsidP="00CD205B">
            <w:r w:rsidRPr="00CD205B">
              <w:t>2</w:t>
            </w:r>
          </w:p>
        </w:tc>
        <w:tc>
          <w:tcPr>
            <w:tcW w:w="1559" w:type="dxa"/>
            <w:tcBorders>
              <w:top w:val="nil"/>
              <w:left w:val="single" w:sz="8" w:space="0" w:color="auto"/>
              <w:bottom w:val="single" w:sz="8" w:space="0" w:color="auto"/>
              <w:right w:val="single" w:sz="8" w:space="0" w:color="auto"/>
            </w:tcBorders>
          </w:tcPr>
          <w:p w14:paraId="576C1B7F" w14:textId="77777777" w:rsidR="00CD205B" w:rsidRPr="00CD205B" w:rsidRDefault="00CD205B" w:rsidP="00CD205B">
            <w:r w:rsidRPr="00CD205B">
              <w:rPr>
                <w:rFonts w:cs="Arial"/>
              </w:rPr>
              <w:t>Poor</w:t>
            </w:r>
          </w:p>
        </w:tc>
        <w:tc>
          <w:tcPr>
            <w:tcW w:w="7230" w:type="dxa"/>
            <w:tcBorders>
              <w:top w:val="nil"/>
              <w:left w:val="nil"/>
              <w:bottom w:val="single" w:sz="8" w:space="0" w:color="auto"/>
              <w:right w:val="single" w:sz="8" w:space="0" w:color="auto"/>
            </w:tcBorders>
          </w:tcPr>
          <w:p w14:paraId="6967B252" w14:textId="77777777" w:rsidR="00CD205B" w:rsidRPr="00CD205B" w:rsidRDefault="00CD205B" w:rsidP="00CD205B">
            <w:r w:rsidRPr="00CD205B">
              <w:rPr>
                <w:rFonts w:cs="Arial"/>
              </w:rPr>
              <w:t xml:space="preserve">A response with some material reservations. Response does not convincingly demonstrate that the applicant understands the requirement and/or the response lacks detail and/or evidence. </w:t>
            </w:r>
          </w:p>
        </w:tc>
      </w:tr>
      <w:tr w:rsidR="00CD205B" w:rsidRPr="00CD205B" w14:paraId="736F18C3" w14:textId="77777777" w:rsidTr="004D5A7D">
        <w:tc>
          <w:tcPr>
            <w:tcW w:w="704" w:type="dxa"/>
          </w:tcPr>
          <w:p w14:paraId="53608532" w14:textId="77777777" w:rsidR="00CD205B" w:rsidRPr="00CD205B" w:rsidRDefault="00CD205B" w:rsidP="00CD205B">
            <w:r w:rsidRPr="00CD205B">
              <w:t>3</w:t>
            </w:r>
          </w:p>
        </w:tc>
        <w:tc>
          <w:tcPr>
            <w:tcW w:w="1559" w:type="dxa"/>
            <w:tcBorders>
              <w:top w:val="nil"/>
              <w:left w:val="single" w:sz="8" w:space="0" w:color="auto"/>
              <w:bottom w:val="single" w:sz="8" w:space="0" w:color="auto"/>
              <w:right w:val="single" w:sz="8" w:space="0" w:color="auto"/>
            </w:tcBorders>
          </w:tcPr>
          <w:p w14:paraId="38E2A422" w14:textId="77777777" w:rsidR="00CD205B" w:rsidRPr="00CD205B" w:rsidRDefault="00CD205B" w:rsidP="00CD205B">
            <w:r w:rsidRPr="00CD205B">
              <w:rPr>
                <w:rFonts w:cs="Arial"/>
              </w:rPr>
              <w:t>Acceptable</w:t>
            </w:r>
          </w:p>
        </w:tc>
        <w:tc>
          <w:tcPr>
            <w:tcW w:w="7230" w:type="dxa"/>
            <w:tcBorders>
              <w:top w:val="nil"/>
              <w:left w:val="nil"/>
              <w:bottom w:val="single" w:sz="8" w:space="0" w:color="auto"/>
              <w:right w:val="single" w:sz="8" w:space="0" w:color="auto"/>
            </w:tcBorders>
          </w:tcPr>
          <w:p w14:paraId="69BF8570" w14:textId="77777777" w:rsidR="00CD205B" w:rsidRPr="00CD205B" w:rsidRDefault="00CD205B" w:rsidP="00CD205B">
            <w:r w:rsidRPr="00CD205B">
              <w:rPr>
                <w:rFonts w:cs="Arial"/>
              </w:rPr>
              <w:t>Response generally meets requirements but with minor reservations in one or more areas. Demonstrates reasonable understanding of the requirements.</w:t>
            </w:r>
          </w:p>
        </w:tc>
      </w:tr>
      <w:tr w:rsidR="00CD205B" w:rsidRPr="00CD205B" w14:paraId="2ACCF932" w14:textId="77777777" w:rsidTr="004D5A7D">
        <w:tc>
          <w:tcPr>
            <w:tcW w:w="704" w:type="dxa"/>
          </w:tcPr>
          <w:p w14:paraId="0815F372" w14:textId="77777777" w:rsidR="00CD205B" w:rsidRPr="00CD205B" w:rsidRDefault="00CD205B" w:rsidP="00CD205B">
            <w:r w:rsidRPr="00CD205B">
              <w:t>4</w:t>
            </w:r>
          </w:p>
        </w:tc>
        <w:tc>
          <w:tcPr>
            <w:tcW w:w="1559" w:type="dxa"/>
            <w:tcBorders>
              <w:top w:val="nil"/>
              <w:left w:val="single" w:sz="8" w:space="0" w:color="auto"/>
              <w:bottom w:val="single" w:sz="8" w:space="0" w:color="auto"/>
              <w:right w:val="single" w:sz="8" w:space="0" w:color="auto"/>
            </w:tcBorders>
          </w:tcPr>
          <w:p w14:paraId="4D29009B" w14:textId="77777777" w:rsidR="00CD205B" w:rsidRPr="00CD205B" w:rsidRDefault="00CD205B" w:rsidP="00CD205B">
            <w:r w:rsidRPr="00CD205B">
              <w:rPr>
                <w:rFonts w:cs="Arial"/>
              </w:rPr>
              <w:t>Good</w:t>
            </w:r>
          </w:p>
        </w:tc>
        <w:tc>
          <w:tcPr>
            <w:tcW w:w="7230" w:type="dxa"/>
            <w:tcBorders>
              <w:top w:val="nil"/>
              <w:left w:val="nil"/>
              <w:bottom w:val="single" w:sz="8" w:space="0" w:color="auto"/>
              <w:right w:val="single" w:sz="8" w:space="0" w:color="auto"/>
            </w:tcBorders>
          </w:tcPr>
          <w:p w14:paraId="390909E2" w14:textId="77777777" w:rsidR="00CD205B" w:rsidRPr="00CD205B" w:rsidRDefault="00CD205B" w:rsidP="00CD205B">
            <w:r w:rsidRPr="00CD205B">
              <w:rPr>
                <w:rFonts w:cs="Arial"/>
              </w:rPr>
              <w:t xml:space="preserve">A good response that meets the requirements with good, convincing supporting evidence. Demonstrates good understanding and ability to meet the requirements. </w:t>
            </w:r>
          </w:p>
        </w:tc>
      </w:tr>
      <w:tr w:rsidR="00CD205B" w:rsidRPr="00CD205B" w14:paraId="6EA9B600" w14:textId="77777777" w:rsidTr="004D5A7D">
        <w:tc>
          <w:tcPr>
            <w:tcW w:w="704" w:type="dxa"/>
          </w:tcPr>
          <w:p w14:paraId="1480C1B1" w14:textId="77777777" w:rsidR="00CD205B" w:rsidRPr="00CD205B" w:rsidRDefault="00CD205B" w:rsidP="00CD205B">
            <w:r w:rsidRPr="00CD205B">
              <w:t>5</w:t>
            </w:r>
          </w:p>
        </w:tc>
        <w:tc>
          <w:tcPr>
            <w:tcW w:w="1559" w:type="dxa"/>
            <w:tcBorders>
              <w:top w:val="nil"/>
              <w:left w:val="single" w:sz="8" w:space="0" w:color="auto"/>
              <w:bottom w:val="single" w:sz="8" w:space="0" w:color="auto"/>
              <w:right w:val="single" w:sz="8" w:space="0" w:color="auto"/>
            </w:tcBorders>
          </w:tcPr>
          <w:p w14:paraId="2A936491" w14:textId="77777777" w:rsidR="00CD205B" w:rsidRPr="00CD205B" w:rsidRDefault="00CD205B" w:rsidP="00CD205B">
            <w:r w:rsidRPr="00CD205B">
              <w:rPr>
                <w:rFonts w:cs="Arial"/>
              </w:rPr>
              <w:t>Excellent</w:t>
            </w:r>
          </w:p>
        </w:tc>
        <w:tc>
          <w:tcPr>
            <w:tcW w:w="7230" w:type="dxa"/>
            <w:tcBorders>
              <w:top w:val="nil"/>
              <w:left w:val="nil"/>
              <w:bottom w:val="single" w:sz="8" w:space="0" w:color="auto"/>
              <w:right w:val="single" w:sz="8" w:space="0" w:color="auto"/>
            </w:tcBorders>
          </w:tcPr>
          <w:p w14:paraId="7385CA2B" w14:textId="065B7B42" w:rsidR="00CD205B" w:rsidRPr="00CD205B" w:rsidRDefault="00CD205B" w:rsidP="00CD205B">
            <w:r w:rsidRPr="00CD205B">
              <w:rPr>
                <w:rFonts w:cs="Arial"/>
              </w:rPr>
              <w:t xml:space="preserve">Excellent response. Response is clearly explained and provides detailed, supporting evidence and no weaknesses. Demonstrates </w:t>
            </w:r>
            <w:r w:rsidR="004D5A7D">
              <w:rPr>
                <w:rFonts w:cs="Arial"/>
              </w:rPr>
              <w:t xml:space="preserve">strong </w:t>
            </w:r>
            <w:r w:rsidRPr="00CD205B">
              <w:rPr>
                <w:rFonts w:cs="Arial"/>
              </w:rPr>
              <w:t>understanding and ability to meet the requirements.</w:t>
            </w:r>
          </w:p>
        </w:tc>
      </w:tr>
    </w:tbl>
    <w:p w14:paraId="35F32012" w14:textId="77777777" w:rsidR="00CD205B" w:rsidRDefault="00CD205B" w:rsidP="004D5A7D">
      <w:pPr>
        <w:spacing w:after="0"/>
        <w:rPr>
          <w:b/>
          <w:bCs/>
          <w:color w:val="000000" w:themeColor="text1"/>
        </w:rPr>
      </w:pPr>
    </w:p>
    <w:p w14:paraId="328E33AB" w14:textId="29A2E876" w:rsidR="009366EC" w:rsidRPr="009366EC" w:rsidRDefault="007D0DCA" w:rsidP="009366EC">
      <w:pPr>
        <w:spacing w:line="240" w:lineRule="auto"/>
        <w:rPr>
          <w:b/>
          <w:bCs/>
          <w:color w:val="000000" w:themeColor="text1"/>
        </w:rPr>
      </w:pPr>
      <w:r>
        <w:rPr>
          <w:b/>
          <w:bCs/>
          <w:color w:val="000000" w:themeColor="text1"/>
        </w:rPr>
        <w:t xml:space="preserve">Assessment and </w:t>
      </w:r>
      <w:r w:rsidR="009366EC" w:rsidRPr="009366EC">
        <w:rPr>
          <w:b/>
          <w:bCs/>
          <w:color w:val="000000" w:themeColor="text1"/>
        </w:rPr>
        <w:t>Selection Process</w:t>
      </w:r>
    </w:p>
    <w:p w14:paraId="4AEE1957" w14:textId="5C14A69E" w:rsidR="009A65FA" w:rsidRDefault="009366EC" w:rsidP="009366EC">
      <w:pPr>
        <w:spacing w:line="240" w:lineRule="auto"/>
        <w:jc w:val="both"/>
        <w:rPr>
          <w:color w:val="000000" w:themeColor="text1"/>
        </w:rPr>
      </w:pPr>
      <w:r w:rsidRPr="009366EC">
        <w:rPr>
          <w:color w:val="000000" w:themeColor="text1"/>
        </w:rPr>
        <w:t xml:space="preserve">Social Partner places on the Partnership </w:t>
      </w:r>
      <w:r w:rsidR="00274C70">
        <w:rPr>
          <w:color w:val="000000" w:themeColor="text1"/>
        </w:rPr>
        <w:t>can only</w:t>
      </w:r>
      <w:r w:rsidRPr="009366EC">
        <w:rPr>
          <w:color w:val="000000" w:themeColor="text1"/>
        </w:rPr>
        <w:t xml:space="preserve"> be selected on the basis of information provided on the application form. Please assume no prior knowledge of yourself or the organisation you represent. </w:t>
      </w:r>
      <w:r w:rsidR="00274C70">
        <w:rPr>
          <w:color w:val="000000" w:themeColor="text1"/>
        </w:rPr>
        <w:t xml:space="preserve">A </w:t>
      </w:r>
      <w:r w:rsidR="00ED778A" w:rsidRPr="007011F8">
        <w:rPr>
          <w:color w:val="000000" w:themeColor="text1"/>
        </w:rPr>
        <w:t>six</w:t>
      </w:r>
      <w:r w:rsidR="00274C70" w:rsidRPr="007011F8">
        <w:rPr>
          <w:color w:val="000000" w:themeColor="text1"/>
        </w:rPr>
        <w:t>-person</w:t>
      </w:r>
      <w:r w:rsidR="00274C70">
        <w:rPr>
          <w:color w:val="000000" w:themeColor="text1"/>
        </w:rPr>
        <w:t xml:space="preserve"> Selection Committee </w:t>
      </w:r>
      <w:r w:rsidR="00274C70" w:rsidRPr="007011F8">
        <w:rPr>
          <w:color w:val="000000" w:themeColor="text1"/>
        </w:rPr>
        <w:t xml:space="preserve">comprising </w:t>
      </w:r>
      <w:r w:rsidR="00ED778A" w:rsidRPr="007011F8">
        <w:rPr>
          <w:color w:val="000000" w:themeColor="text1"/>
        </w:rPr>
        <w:t>4</w:t>
      </w:r>
      <w:r w:rsidR="007D0DCA" w:rsidRPr="007011F8">
        <w:rPr>
          <w:color w:val="000000" w:themeColor="text1"/>
        </w:rPr>
        <w:t xml:space="preserve"> </w:t>
      </w:r>
      <w:r w:rsidR="00274C70" w:rsidRPr="007011F8">
        <w:rPr>
          <w:color w:val="000000" w:themeColor="text1"/>
        </w:rPr>
        <w:t xml:space="preserve">elected members and </w:t>
      </w:r>
      <w:r w:rsidR="00F95C49">
        <w:rPr>
          <w:color w:val="000000" w:themeColor="text1"/>
        </w:rPr>
        <w:t xml:space="preserve">the Head of Service from Community &amp; Culture </w:t>
      </w:r>
      <w:r w:rsidR="00274C70" w:rsidRPr="007011F8">
        <w:rPr>
          <w:color w:val="000000" w:themeColor="text1"/>
        </w:rPr>
        <w:t>will assess all applications.</w:t>
      </w:r>
      <w:r w:rsidR="00274C70">
        <w:rPr>
          <w:color w:val="000000" w:themeColor="text1"/>
        </w:rPr>
        <w:t xml:space="preserve"> </w:t>
      </w:r>
      <w:r w:rsidR="008E4F1B">
        <w:rPr>
          <w:color w:val="000000" w:themeColor="text1"/>
        </w:rPr>
        <w:t>A</w:t>
      </w:r>
      <w:r w:rsidR="00ED778A">
        <w:rPr>
          <w:color w:val="000000" w:themeColor="text1"/>
        </w:rPr>
        <w:t xml:space="preserve">n Independent </w:t>
      </w:r>
      <w:r w:rsidR="008E4F1B">
        <w:rPr>
          <w:color w:val="000000" w:themeColor="text1"/>
        </w:rPr>
        <w:t xml:space="preserve">Observer from </w:t>
      </w:r>
      <w:r w:rsidR="00A47F9A">
        <w:rPr>
          <w:color w:val="000000" w:themeColor="text1"/>
        </w:rPr>
        <w:t>the Co-Design Consultants will also</w:t>
      </w:r>
      <w:r w:rsidR="008E4F1B">
        <w:rPr>
          <w:color w:val="000000" w:themeColor="text1"/>
        </w:rPr>
        <w:t xml:space="preserve"> be in attendance</w:t>
      </w:r>
      <w:r w:rsidR="007E4583">
        <w:rPr>
          <w:color w:val="000000" w:themeColor="text1"/>
        </w:rPr>
        <w:t>, and a Staff Officer will take notes and act as scribe on the day.</w:t>
      </w:r>
      <w:r w:rsidR="008E4F1B">
        <w:rPr>
          <w:color w:val="000000" w:themeColor="text1"/>
        </w:rPr>
        <w:t xml:space="preserve">  </w:t>
      </w:r>
    </w:p>
    <w:p w14:paraId="1460F0C7" w14:textId="700AC3CD" w:rsidR="009366EC" w:rsidRDefault="00CD205B" w:rsidP="009366EC">
      <w:pPr>
        <w:spacing w:line="240" w:lineRule="auto"/>
        <w:jc w:val="both"/>
        <w:rPr>
          <w:color w:val="000000" w:themeColor="text1"/>
        </w:rPr>
      </w:pPr>
      <w:r>
        <w:rPr>
          <w:color w:val="000000" w:themeColor="text1"/>
        </w:rPr>
        <w:t>Applications will be assessed based on the information in the application.  If required, i</w:t>
      </w:r>
      <w:r w:rsidR="009A65FA" w:rsidRPr="009A65FA">
        <w:rPr>
          <w:color w:val="000000" w:themeColor="text1"/>
        </w:rPr>
        <w:t xml:space="preserve">t is intended that interviews will take place </w:t>
      </w:r>
      <w:r w:rsidR="007E4583">
        <w:rPr>
          <w:color w:val="000000" w:themeColor="text1"/>
        </w:rPr>
        <w:t>within a fortnight of the shortlis</w:t>
      </w:r>
      <w:r w:rsidR="00C864D9">
        <w:rPr>
          <w:color w:val="000000" w:themeColor="text1"/>
        </w:rPr>
        <w:t>ting.</w:t>
      </w:r>
    </w:p>
    <w:p w14:paraId="5BF3B8AF" w14:textId="351079A3" w:rsidR="008E4F1B" w:rsidRDefault="00274C70" w:rsidP="009366EC">
      <w:pPr>
        <w:spacing w:line="240" w:lineRule="auto"/>
        <w:jc w:val="both"/>
        <w:rPr>
          <w:color w:val="000000" w:themeColor="text1"/>
        </w:rPr>
      </w:pPr>
      <w:r>
        <w:rPr>
          <w:color w:val="000000" w:themeColor="text1"/>
        </w:rPr>
        <w:t xml:space="preserve">Applicants will be notified in writing of the </w:t>
      </w:r>
      <w:r w:rsidR="009A65FA">
        <w:rPr>
          <w:color w:val="000000" w:themeColor="text1"/>
        </w:rPr>
        <w:t xml:space="preserve">final </w:t>
      </w:r>
      <w:r>
        <w:rPr>
          <w:color w:val="000000" w:themeColor="text1"/>
        </w:rPr>
        <w:t xml:space="preserve">decision of the Selection Committee.  </w:t>
      </w:r>
    </w:p>
    <w:p w14:paraId="1EA5866E" w14:textId="1B7C44E8" w:rsidR="00274C70" w:rsidRDefault="008E4F1B" w:rsidP="009366EC">
      <w:pPr>
        <w:spacing w:line="240" w:lineRule="auto"/>
        <w:jc w:val="both"/>
        <w:rPr>
          <w:color w:val="000000" w:themeColor="text1"/>
        </w:rPr>
      </w:pPr>
      <w:r>
        <w:rPr>
          <w:color w:val="000000" w:themeColor="text1"/>
        </w:rPr>
        <w:t>The Council w</w:t>
      </w:r>
      <w:r w:rsidR="00274C70">
        <w:rPr>
          <w:color w:val="000000" w:themeColor="text1"/>
        </w:rPr>
        <w:t>ill also maintain a reserve list of</w:t>
      </w:r>
      <w:r>
        <w:rPr>
          <w:color w:val="000000" w:themeColor="text1"/>
        </w:rPr>
        <w:t xml:space="preserve"> successful </w:t>
      </w:r>
      <w:r w:rsidR="00274C70">
        <w:rPr>
          <w:color w:val="000000" w:themeColor="text1"/>
        </w:rPr>
        <w:t xml:space="preserve">applicants.  </w:t>
      </w:r>
    </w:p>
    <w:p w14:paraId="57B2A0F7" w14:textId="334A6CE4" w:rsidR="00274C70" w:rsidRDefault="00274C70" w:rsidP="009366EC">
      <w:pPr>
        <w:spacing w:line="240" w:lineRule="auto"/>
        <w:jc w:val="both"/>
        <w:rPr>
          <w:color w:val="000000" w:themeColor="text1"/>
        </w:rPr>
      </w:pPr>
      <w:r>
        <w:rPr>
          <w:color w:val="000000" w:themeColor="text1"/>
        </w:rPr>
        <w:t xml:space="preserve">For those who are successful the </w:t>
      </w:r>
      <w:r w:rsidR="00C864D9" w:rsidRPr="00C864D9">
        <w:rPr>
          <w:color w:val="000000" w:themeColor="text1"/>
        </w:rPr>
        <w:t xml:space="preserve">inaugural </w:t>
      </w:r>
      <w:r w:rsidRPr="00C864D9">
        <w:rPr>
          <w:color w:val="000000" w:themeColor="text1"/>
        </w:rPr>
        <w:t>meeting</w:t>
      </w:r>
      <w:r>
        <w:rPr>
          <w:color w:val="000000" w:themeColor="text1"/>
        </w:rPr>
        <w:t xml:space="preserve"> of the </w:t>
      </w:r>
      <w:r w:rsidR="00C864D9">
        <w:rPr>
          <w:color w:val="000000" w:themeColor="text1"/>
        </w:rPr>
        <w:t>CCGBC</w:t>
      </w:r>
      <w:r>
        <w:rPr>
          <w:color w:val="000000" w:themeColor="text1"/>
        </w:rPr>
        <w:t xml:space="preserve"> PEACEPLUS Partnership will take place </w:t>
      </w:r>
      <w:r w:rsidR="00C864D9">
        <w:rPr>
          <w:color w:val="000000" w:themeColor="text1"/>
        </w:rPr>
        <w:t>in mid-June</w:t>
      </w:r>
      <w:r>
        <w:rPr>
          <w:color w:val="000000" w:themeColor="text1"/>
        </w:rPr>
        <w:t xml:space="preserve">.  It is imperative that all members </w:t>
      </w:r>
      <w:r w:rsidR="00D318C8">
        <w:rPr>
          <w:color w:val="000000" w:themeColor="text1"/>
        </w:rPr>
        <w:t xml:space="preserve">can </w:t>
      </w:r>
      <w:r>
        <w:rPr>
          <w:color w:val="000000" w:themeColor="text1"/>
        </w:rPr>
        <w:t xml:space="preserve">attend these meetings as they will </w:t>
      </w:r>
      <w:r w:rsidR="00D318C8">
        <w:rPr>
          <w:color w:val="000000" w:themeColor="text1"/>
        </w:rPr>
        <w:t xml:space="preserve">include induction and training on the co-design process which will commence immediately after the </w:t>
      </w:r>
      <w:r w:rsidR="009A65FA">
        <w:rPr>
          <w:color w:val="000000" w:themeColor="text1"/>
        </w:rPr>
        <w:t>P</w:t>
      </w:r>
      <w:r w:rsidR="00D318C8">
        <w:rPr>
          <w:color w:val="000000" w:themeColor="text1"/>
        </w:rPr>
        <w:t>artnership is in place</w:t>
      </w:r>
      <w:r>
        <w:rPr>
          <w:color w:val="000000" w:themeColor="text1"/>
        </w:rPr>
        <w:t xml:space="preserve">.   </w:t>
      </w:r>
    </w:p>
    <w:p w14:paraId="6601CAF9" w14:textId="7AE8434A" w:rsidR="009366EC" w:rsidRPr="009366EC" w:rsidRDefault="009366EC" w:rsidP="009A65FA">
      <w:pPr>
        <w:autoSpaceDE w:val="0"/>
        <w:autoSpaceDN w:val="0"/>
        <w:adjustRightInd w:val="0"/>
        <w:jc w:val="both"/>
        <w:rPr>
          <w:b/>
          <w:bCs/>
          <w:color w:val="000000" w:themeColor="text1"/>
        </w:rPr>
      </w:pPr>
      <w:r>
        <w:rPr>
          <w:b/>
          <w:bCs/>
          <w:color w:val="000000" w:themeColor="text1"/>
        </w:rPr>
        <w:t xml:space="preserve">How to contribute to the Development of our Action Plan </w:t>
      </w:r>
    </w:p>
    <w:p w14:paraId="6DD493A3" w14:textId="3A9B76F9" w:rsidR="009366EC" w:rsidRDefault="009366EC" w:rsidP="009366EC">
      <w:pPr>
        <w:spacing w:line="240" w:lineRule="auto"/>
        <w:jc w:val="both"/>
        <w:rPr>
          <w:color w:val="000000" w:themeColor="text1"/>
        </w:rPr>
      </w:pPr>
      <w:r w:rsidRPr="009366EC">
        <w:rPr>
          <w:color w:val="000000" w:themeColor="text1"/>
        </w:rPr>
        <w:t>Please note that being a Partnership member is not the only way to be involved with PEACEPLUS Theme 1.1. The</w:t>
      </w:r>
      <w:r>
        <w:rPr>
          <w:color w:val="000000" w:themeColor="text1"/>
        </w:rPr>
        <w:t xml:space="preserve"> co-design process will involve a wide range of opportunities for local people and communities to engage in the action plan development process.  This is likely to commence in the late summer 2022 and will be advertised widely.  Please feel free to register your interest in this process through our dedicated PEACEPLUS email at </w:t>
      </w:r>
      <w:hyperlink r:id="rId11" w:history="1">
        <w:r w:rsidR="000F2AA7" w:rsidRPr="00F012E9">
          <w:rPr>
            <w:rStyle w:val="Hyperlink"/>
          </w:rPr>
          <w:t>peaceplus@causewaycoastandglens.gov.uk</w:t>
        </w:r>
      </w:hyperlink>
    </w:p>
    <w:p w14:paraId="43DAA1D8" w14:textId="77777777" w:rsidR="000F2AA7" w:rsidRPr="009366EC" w:rsidRDefault="000F2AA7" w:rsidP="009366EC">
      <w:pPr>
        <w:spacing w:line="240" w:lineRule="auto"/>
        <w:jc w:val="both"/>
        <w:rPr>
          <w:color w:val="000000" w:themeColor="text1"/>
        </w:rPr>
      </w:pPr>
    </w:p>
    <w:p w14:paraId="0F30C49C" w14:textId="77777777" w:rsidR="009366EC" w:rsidRPr="009366EC" w:rsidRDefault="009366EC" w:rsidP="009366EC">
      <w:pPr>
        <w:jc w:val="both"/>
        <w:rPr>
          <w:b/>
          <w:bCs/>
          <w:color w:val="000000" w:themeColor="text1"/>
        </w:rPr>
      </w:pPr>
      <w:r w:rsidRPr="009366EC">
        <w:rPr>
          <w:b/>
          <w:bCs/>
          <w:color w:val="000000" w:themeColor="text1"/>
        </w:rPr>
        <w:t>Queries</w:t>
      </w:r>
    </w:p>
    <w:p w14:paraId="5CF359D4" w14:textId="74333BA5" w:rsidR="009366EC" w:rsidRPr="009366EC" w:rsidRDefault="009366EC" w:rsidP="009366EC">
      <w:pPr>
        <w:jc w:val="both"/>
        <w:rPr>
          <w:color w:val="000000" w:themeColor="text1"/>
        </w:rPr>
      </w:pPr>
      <w:r w:rsidRPr="009366EC">
        <w:rPr>
          <w:color w:val="000000" w:themeColor="text1"/>
        </w:rPr>
        <w:t xml:space="preserve">If you have any queries about the information above, please </w:t>
      </w:r>
      <w:r w:rsidRPr="00EA4857">
        <w:rPr>
          <w:b/>
          <w:bCs/>
          <w:color w:val="000000" w:themeColor="text1"/>
        </w:rPr>
        <w:t xml:space="preserve">contact </w:t>
      </w:r>
      <w:r w:rsidR="00027F3B">
        <w:rPr>
          <w:b/>
          <w:bCs/>
          <w:color w:val="000000" w:themeColor="text1"/>
        </w:rPr>
        <w:t>the Peace Coordinator</w:t>
      </w:r>
      <w:r w:rsidRPr="009366EC">
        <w:rPr>
          <w:color w:val="000000" w:themeColor="text1"/>
        </w:rPr>
        <w:t xml:space="preserve"> on </w:t>
      </w:r>
      <w:hyperlink r:id="rId12" w:history="1">
        <w:r>
          <w:rPr>
            <w:color w:val="000000" w:themeColor="text1"/>
          </w:rPr>
          <w:t>email</w:t>
        </w:r>
      </w:hyperlink>
      <w:r>
        <w:rPr>
          <w:color w:val="000000" w:themeColor="text1"/>
        </w:rPr>
        <w:t xml:space="preserve"> </w:t>
      </w:r>
      <w:r w:rsidR="00027F3B">
        <w:rPr>
          <w:b/>
          <w:bCs/>
          <w:color w:val="000000" w:themeColor="text1"/>
        </w:rPr>
        <w:t>peaceplus@causewaycoastandglens.gov.uk</w:t>
      </w:r>
      <w:r w:rsidRPr="00EA4857">
        <w:rPr>
          <w:b/>
          <w:bCs/>
          <w:color w:val="000000" w:themeColor="text1"/>
        </w:rPr>
        <w:t>.</w:t>
      </w:r>
      <w:r w:rsidRPr="009366EC">
        <w:rPr>
          <w:color w:val="000000" w:themeColor="text1"/>
        </w:rPr>
        <w:t xml:space="preserve"> </w:t>
      </w:r>
    </w:p>
    <w:sectPr w:rsidR="009366EC" w:rsidRPr="009366E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F930E" w14:textId="77777777" w:rsidR="00D717C0" w:rsidRDefault="00D717C0" w:rsidP="00812968">
      <w:pPr>
        <w:spacing w:after="0" w:line="240" w:lineRule="auto"/>
      </w:pPr>
      <w:r>
        <w:separator/>
      </w:r>
    </w:p>
  </w:endnote>
  <w:endnote w:type="continuationSeparator" w:id="0">
    <w:p w14:paraId="10A08876" w14:textId="77777777" w:rsidR="00D717C0" w:rsidRDefault="00D717C0" w:rsidP="00812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25156"/>
      <w:docPartObj>
        <w:docPartGallery w:val="Page Numbers (Bottom of Page)"/>
        <w:docPartUnique/>
      </w:docPartObj>
    </w:sdtPr>
    <w:sdtEndPr/>
    <w:sdtContent>
      <w:sdt>
        <w:sdtPr>
          <w:id w:val="-1769616900"/>
          <w:docPartObj>
            <w:docPartGallery w:val="Page Numbers (Top of Page)"/>
            <w:docPartUnique/>
          </w:docPartObj>
        </w:sdtPr>
        <w:sdtEndPr/>
        <w:sdtContent>
          <w:p w14:paraId="505B0974" w14:textId="71FC8361" w:rsidR="00F739A2" w:rsidRDefault="00F739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83F7E49" w14:textId="77777777" w:rsidR="00BA4645" w:rsidRDefault="00BA4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5FC1D" w14:textId="77777777" w:rsidR="00D717C0" w:rsidRDefault="00D717C0" w:rsidP="00812968">
      <w:pPr>
        <w:spacing w:after="0" w:line="240" w:lineRule="auto"/>
      </w:pPr>
      <w:r>
        <w:separator/>
      </w:r>
    </w:p>
  </w:footnote>
  <w:footnote w:type="continuationSeparator" w:id="0">
    <w:p w14:paraId="0BBC6507" w14:textId="77777777" w:rsidR="00D717C0" w:rsidRDefault="00D717C0" w:rsidP="00812968">
      <w:pPr>
        <w:spacing w:after="0" w:line="240" w:lineRule="auto"/>
      </w:pPr>
      <w:r>
        <w:continuationSeparator/>
      </w:r>
    </w:p>
  </w:footnote>
  <w:footnote w:id="1">
    <w:p w14:paraId="2AD28AAF" w14:textId="77777777" w:rsidR="007D0DCA" w:rsidRPr="0078715E" w:rsidRDefault="007D0DCA" w:rsidP="007D0DCA">
      <w:pPr>
        <w:pStyle w:val="FootnoteText"/>
        <w:rPr>
          <w:rFonts w:asciiTheme="minorHAnsi" w:hAnsiTheme="minorHAnsi" w:cstheme="minorHAnsi"/>
          <w:lang w:val="en-GB"/>
        </w:rPr>
      </w:pPr>
      <w:r w:rsidRPr="0078715E">
        <w:rPr>
          <w:rStyle w:val="FootnoteReference"/>
          <w:rFonts w:asciiTheme="minorHAnsi" w:hAnsiTheme="minorHAnsi" w:cstheme="minorHAnsi"/>
        </w:rPr>
        <w:footnoteRef/>
      </w:r>
      <w:r w:rsidRPr="0078715E">
        <w:rPr>
          <w:rFonts w:asciiTheme="minorHAnsi" w:hAnsiTheme="minorHAnsi" w:cstheme="minorHAnsi"/>
        </w:rPr>
        <w:t xml:space="preserve"> </w:t>
      </w:r>
      <w:r w:rsidRPr="0078715E">
        <w:rPr>
          <w:rFonts w:asciiTheme="minorHAnsi" w:hAnsiTheme="minorHAnsi" w:cstheme="minorHAnsi"/>
          <w:sz w:val="16"/>
          <w:szCs w:val="16"/>
        </w:rPr>
        <w:t xml:space="preserve">Section 75 of the Northern Ireland Act 1998 provides that: (1) A public authority shall in carrying out its functions relating to Northern Ireland have due regard to the need to promote equality of opportunity- (a) between persons of different religious belief, political opinion, racial group, age, marital status or sexual orientation; (b) between men and women generally; (c) between persons with a disability and persons without; and (d) between persons with dependants and persons without.  (2) Without prejudice to its obligations under subsection (1), a public authority shall in carrying out its functions relating to Northern Ireland have regard to the desirability of promoting good relations between persons of different religious belief, political </w:t>
      </w:r>
      <w:proofErr w:type="gramStart"/>
      <w:r w:rsidRPr="0078715E">
        <w:rPr>
          <w:rFonts w:asciiTheme="minorHAnsi" w:hAnsiTheme="minorHAnsi" w:cstheme="minorHAnsi"/>
          <w:sz w:val="16"/>
          <w:szCs w:val="16"/>
        </w:rPr>
        <w:t>opinion</w:t>
      </w:r>
      <w:proofErr w:type="gramEnd"/>
      <w:r w:rsidRPr="0078715E">
        <w:rPr>
          <w:rFonts w:asciiTheme="minorHAnsi" w:hAnsiTheme="minorHAnsi" w:cstheme="minorHAnsi"/>
          <w:sz w:val="16"/>
          <w:szCs w:val="16"/>
        </w:rPr>
        <w:t xml:space="preserve"> or racial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97E6" w14:textId="5B3A4FB4" w:rsidR="00226167" w:rsidRDefault="00C12D5A" w:rsidP="00B03639">
    <w:pPr>
      <w:pStyle w:val="Header"/>
      <w:jc w:val="center"/>
      <w:rPr>
        <w:rFonts w:cstheme="minorHAnsi"/>
        <w:i/>
        <w:iCs/>
        <w:color w:val="4472C4" w:themeColor="accent1"/>
        <w:sz w:val="20"/>
        <w:szCs w:val="20"/>
      </w:rPr>
    </w:pPr>
    <w:bookmarkStart w:id="7" w:name="_Hlk100765862"/>
    <w:bookmarkStart w:id="8" w:name="_Hlk100765863"/>
    <w:r>
      <w:rPr>
        <w:rFonts w:cstheme="minorHAnsi"/>
        <w:i/>
        <w:iCs/>
        <w:noProof/>
        <w:color w:val="4472C4" w:themeColor="accent1"/>
        <w:sz w:val="20"/>
        <w:szCs w:val="20"/>
      </w:rPr>
      <w:drawing>
        <wp:inline distT="0" distB="0" distL="0" distR="0" wp14:anchorId="74000D1D" wp14:editId="41041868">
          <wp:extent cx="1536700" cy="1050230"/>
          <wp:effectExtent l="0" t="0" r="635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5684" cy="1063204"/>
                  </a:xfrm>
                  <a:prstGeom prst="rect">
                    <a:avLst/>
                  </a:prstGeom>
                </pic:spPr>
              </pic:pic>
            </a:graphicData>
          </a:graphic>
        </wp:inline>
      </w:drawing>
    </w:r>
    <w:r w:rsidR="00F34EB9">
      <w:rPr>
        <w:rFonts w:cstheme="minorHAnsi"/>
        <w:i/>
        <w:iCs/>
        <w:noProof/>
        <w:color w:val="4472C4" w:themeColor="accent1"/>
        <w:sz w:val="20"/>
        <w:szCs w:val="20"/>
      </w:rPr>
      <w:drawing>
        <wp:inline distT="0" distB="0" distL="0" distR="0" wp14:anchorId="67109F8E" wp14:editId="3B92E709">
          <wp:extent cx="1781490" cy="692150"/>
          <wp:effectExtent l="0" t="0" r="952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01572" cy="699952"/>
                  </a:xfrm>
                  <a:prstGeom prst="rect">
                    <a:avLst/>
                  </a:prstGeom>
                </pic:spPr>
              </pic:pic>
            </a:graphicData>
          </a:graphic>
        </wp:inline>
      </w:drawing>
    </w:r>
  </w:p>
  <w:p w14:paraId="7B8CD0A1" w14:textId="35AC7110" w:rsidR="00B03639" w:rsidRDefault="00B03639" w:rsidP="00B03639">
    <w:pPr>
      <w:pStyle w:val="Header"/>
      <w:jc w:val="center"/>
      <w:rPr>
        <w:rFonts w:cstheme="minorHAnsi"/>
        <w:i/>
        <w:iCs/>
        <w:color w:val="4472C4" w:themeColor="accent1"/>
        <w:sz w:val="18"/>
        <w:szCs w:val="18"/>
      </w:rPr>
    </w:pPr>
    <w:bookmarkStart w:id="9" w:name="_Hlk101697670"/>
    <w:r w:rsidRPr="00226167">
      <w:rPr>
        <w:rFonts w:cstheme="minorHAnsi"/>
        <w:i/>
        <w:iCs/>
        <w:color w:val="4472C4" w:themeColor="accent1"/>
        <w:sz w:val="18"/>
        <w:szCs w:val="18"/>
      </w:rPr>
      <w:t>This project will be funded by the European Union’s PEACEPLUS Programme, managed by the Special EU Programmes Body</w:t>
    </w:r>
    <w:bookmarkEnd w:id="7"/>
    <w:bookmarkEnd w:id="8"/>
  </w:p>
  <w:bookmarkEnd w:id="9"/>
  <w:p w14:paraId="337A4FCD" w14:textId="77777777" w:rsidR="00226167" w:rsidRPr="00226167" w:rsidRDefault="00226167" w:rsidP="00B03639">
    <w:pPr>
      <w:pStyle w:val="Header"/>
      <w:jc w:val="center"/>
      <w:rPr>
        <w:rFonts w:cstheme="minorHAnsi"/>
        <w:i/>
        <w:iCs/>
        <w:color w:val="4472C4" w:themeColor="accen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075"/>
    <w:multiLevelType w:val="hybridMultilevel"/>
    <w:tmpl w:val="24FC5E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8E274B"/>
    <w:multiLevelType w:val="hybridMultilevel"/>
    <w:tmpl w:val="E40405AC"/>
    <w:lvl w:ilvl="0" w:tplc="D9426346">
      <w:start w:val="1"/>
      <w:numFmt w:val="lowerRoman"/>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B323E8"/>
    <w:multiLevelType w:val="hybridMultilevel"/>
    <w:tmpl w:val="EABE1910"/>
    <w:lvl w:ilvl="0" w:tplc="E6B4470C">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944030"/>
    <w:multiLevelType w:val="hybridMultilevel"/>
    <w:tmpl w:val="0E6A6CC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8803994"/>
    <w:multiLevelType w:val="hybridMultilevel"/>
    <w:tmpl w:val="2050E0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BA97F39"/>
    <w:multiLevelType w:val="hybridMultilevel"/>
    <w:tmpl w:val="EA28828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8D6960"/>
    <w:multiLevelType w:val="hybridMultilevel"/>
    <w:tmpl w:val="C6F6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97E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F55180"/>
    <w:multiLevelType w:val="hybridMultilevel"/>
    <w:tmpl w:val="E81071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7855D5"/>
    <w:multiLevelType w:val="hybridMultilevel"/>
    <w:tmpl w:val="F83E28D4"/>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F0C6C6E"/>
    <w:multiLevelType w:val="hybridMultilevel"/>
    <w:tmpl w:val="CC161A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3E5344"/>
    <w:multiLevelType w:val="hybridMultilevel"/>
    <w:tmpl w:val="D79867F2"/>
    <w:lvl w:ilvl="0" w:tplc="C9DC7A80">
      <w:start w:val="1"/>
      <w:numFmt w:val="bullet"/>
      <w:lvlText w:val=""/>
      <w:lvlJc w:val="left"/>
      <w:pPr>
        <w:ind w:left="360" w:hanging="360"/>
      </w:pPr>
      <w:rPr>
        <w:rFonts w:ascii="Symbol" w:hAnsi="Symbol" w:hint="default"/>
        <w:color w:val="auto"/>
        <w:sz w:val="2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2" w15:restartNumberingAfterBreak="0">
    <w:nsid w:val="50B6103D"/>
    <w:multiLevelType w:val="hybridMultilevel"/>
    <w:tmpl w:val="4992B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772BD4"/>
    <w:multiLevelType w:val="hybridMultilevel"/>
    <w:tmpl w:val="4380D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0E51"/>
    <w:multiLevelType w:val="hybridMultilevel"/>
    <w:tmpl w:val="E9B44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152D58"/>
    <w:multiLevelType w:val="hybridMultilevel"/>
    <w:tmpl w:val="8A5A2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12E4C24"/>
    <w:multiLevelType w:val="hybridMultilevel"/>
    <w:tmpl w:val="310C1E28"/>
    <w:lvl w:ilvl="0" w:tplc="362A78EE">
      <w:start w:val="1"/>
      <w:numFmt w:val="lowerRoman"/>
      <w:lvlText w:val="(%1)"/>
      <w:lvlJc w:val="left"/>
      <w:pPr>
        <w:ind w:left="720" w:hanging="720"/>
      </w:pPr>
      <w:rPr>
        <w:rFonts w:asciiTheme="minorHAnsi" w:eastAsia="Times New Roman" w:hAnsiTheme="minorHAnsi" w:cstheme="minorHAnsi"/>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741B7F5C"/>
    <w:multiLevelType w:val="hybridMultilevel"/>
    <w:tmpl w:val="1C24D0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7317258"/>
    <w:multiLevelType w:val="hybridMultilevel"/>
    <w:tmpl w:val="7B387AE6"/>
    <w:lvl w:ilvl="0" w:tplc="08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805033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3642597">
    <w:abstractNumId w:val="5"/>
  </w:num>
  <w:num w:numId="3" w16cid:durableId="706681777">
    <w:abstractNumId w:val="16"/>
  </w:num>
  <w:num w:numId="4" w16cid:durableId="994793841">
    <w:abstractNumId w:val="3"/>
  </w:num>
  <w:num w:numId="5" w16cid:durableId="1534808957">
    <w:abstractNumId w:val="0"/>
  </w:num>
  <w:num w:numId="6" w16cid:durableId="712000313">
    <w:abstractNumId w:val="12"/>
  </w:num>
  <w:num w:numId="7" w16cid:durableId="708266705">
    <w:abstractNumId w:val="14"/>
  </w:num>
  <w:num w:numId="8" w16cid:durableId="1611627305">
    <w:abstractNumId w:val="8"/>
  </w:num>
  <w:num w:numId="9" w16cid:durableId="1484079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7403552">
    <w:abstractNumId w:val="10"/>
  </w:num>
  <w:num w:numId="11" w16cid:durableId="1466698345">
    <w:abstractNumId w:val="10"/>
  </w:num>
  <w:num w:numId="12" w16cid:durableId="31076805">
    <w:abstractNumId w:val="6"/>
  </w:num>
  <w:num w:numId="13" w16cid:durableId="1998725675">
    <w:abstractNumId w:val="17"/>
  </w:num>
  <w:num w:numId="14" w16cid:durableId="8604536">
    <w:abstractNumId w:val="7"/>
  </w:num>
  <w:num w:numId="15" w16cid:durableId="2004316029">
    <w:abstractNumId w:val="15"/>
  </w:num>
  <w:num w:numId="16" w16cid:durableId="208035745">
    <w:abstractNumId w:val="13"/>
  </w:num>
  <w:num w:numId="17" w16cid:durableId="1015571630">
    <w:abstractNumId w:val="11"/>
  </w:num>
  <w:num w:numId="18" w16cid:durableId="119149157">
    <w:abstractNumId w:val="2"/>
  </w:num>
  <w:num w:numId="19" w16cid:durableId="21826559">
    <w:abstractNumId w:val="1"/>
  </w:num>
  <w:num w:numId="20" w16cid:durableId="1820459722">
    <w:abstractNumId w:val="18"/>
  </w:num>
  <w:num w:numId="21" w16cid:durableId="53360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BF"/>
    <w:rsid w:val="00010A41"/>
    <w:rsid w:val="000219CC"/>
    <w:rsid w:val="00024B00"/>
    <w:rsid w:val="00027F3B"/>
    <w:rsid w:val="000323BA"/>
    <w:rsid w:val="0003305A"/>
    <w:rsid w:val="00064C74"/>
    <w:rsid w:val="00067FCB"/>
    <w:rsid w:val="000923B1"/>
    <w:rsid w:val="000936F2"/>
    <w:rsid w:val="00096381"/>
    <w:rsid w:val="000A1CA5"/>
    <w:rsid w:val="000C0404"/>
    <w:rsid w:val="000D4E54"/>
    <w:rsid w:val="000E0731"/>
    <w:rsid w:val="000E5E2F"/>
    <w:rsid w:val="000F2AA7"/>
    <w:rsid w:val="00113957"/>
    <w:rsid w:val="00115C1E"/>
    <w:rsid w:val="00116C5A"/>
    <w:rsid w:val="00140F3E"/>
    <w:rsid w:val="00144B36"/>
    <w:rsid w:val="00180533"/>
    <w:rsid w:val="00192B8A"/>
    <w:rsid w:val="001A6D32"/>
    <w:rsid w:val="001B5D02"/>
    <w:rsid w:val="001C416D"/>
    <w:rsid w:val="001D191A"/>
    <w:rsid w:val="00211FDB"/>
    <w:rsid w:val="00213501"/>
    <w:rsid w:val="00223DF2"/>
    <w:rsid w:val="00226167"/>
    <w:rsid w:val="00235B6F"/>
    <w:rsid w:val="002507DB"/>
    <w:rsid w:val="002536B2"/>
    <w:rsid w:val="00255028"/>
    <w:rsid w:val="00255DCA"/>
    <w:rsid w:val="00263C6E"/>
    <w:rsid w:val="00264916"/>
    <w:rsid w:val="0027061B"/>
    <w:rsid w:val="0027265A"/>
    <w:rsid w:val="0027357B"/>
    <w:rsid w:val="00274C70"/>
    <w:rsid w:val="002A53AD"/>
    <w:rsid w:val="002B484E"/>
    <w:rsid w:val="002D2128"/>
    <w:rsid w:val="002D6214"/>
    <w:rsid w:val="002F4918"/>
    <w:rsid w:val="00302BE3"/>
    <w:rsid w:val="003144EA"/>
    <w:rsid w:val="00347C3C"/>
    <w:rsid w:val="0035094A"/>
    <w:rsid w:val="00361E6A"/>
    <w:rsid w:val="00363A46"/>
    <w:rsid w:val="00381579"/>
    <w:rsid w:val="003A3742"/>
    <w:rsid w:val="003A4D9E"/>
    <w:rsid w:val="003B5C0F"/>
    <w:rsid w:val="003C3890"/>
    <w:rsid w:val="003D3C23"/>
    <w:rsid w:val="003D6BA1"/>
    <w:rsid w:val="003D7630"/>
    <w:rsid w:val="003E0013"/>
    <w:rsid w:val="003F1D6C"/>
    <w:rsid w:val="003F3935"/>
    <w:rsid w:val="0040491C"/>
    <w:rsid w:val="004134FB"/>
    <w:rsid w:val="0042460E"/>
    <w:rsid w:val="00447F95"/>
    <w:rsid w:val="00455D6D"/>
    <w:rsid w:val="00466543"/>
    <w:rsid w:val="00492879"/>
    <w:rsid w:val="004A2252"/>
    <w:rsid w:val="004C3074"/>
    <w:rsid w:val="004D5A7D"/>
    <w:rsid w:val="004E2159"/>
    <w:rsid w:val="004F266C"/>
    <w:rsid w:val="00514434"/>
    <w:rsid w:val="00526CBC"/>
    <w:rsid w:val="005314B4"/>
    <w:rsid w:val="00543F1B"/>
    <w:rsid w:val="00546D83"/>
    <w:rsid w:val="00552D1E"/>
    <w:rsid w:val="00560240"/>
    <w:rsid w:val="00565825"/>
    <w:rsid w:val="00572A40"/>
    <w:rsid w:val="00587199"/>
    <w:rsid w:val="00594BF3"/>
    <w:rsid w:val="005A0E4E"/>
    <w:rsid w:val="005B43FE"/>
    <w:rsid w:val="005B6515"/>
    <w:rsid w:val="005D02D2"/>
    <w:rsid w:val="005D0815"/>
    <w:rsid w:val="005D52B5"/>
    <w:rsid w:val="005E06F2"/>
    <w:rsid w:val="005F1519"/>
    <w:rsid w:val="00616481"/>
    <w:rsid w:val="006215AE"/>
    <w:rsid w:val="00623ACB"/>
    <w:rsid w:val="0062548D"/>
    <w:rsid w:val="0068582F"/>
    <w:rsid w:val="006A5C6E"/>
    <w:rsid w:val="006B047A"/>
    <w:rsid w:val="007011F8"/>
    <w:rsid w:val="007366E1"/>
    <w:rsid w:val="00750FA8"/>
    <w:rsid w:val="00753C4B"/>
    <w:rsid w:val="00754776"/>
    <w:rsid w:val="00770020"/>
    <w:rsid w:val="007818AC"/>
    <w:rsid w:val="0078715E"/>
    <w:rsid w:val="00792E18"/>
    <w:rsid w:val="007D0DCA"/>
    <w:rsid w:val="007E4583"/>
    <w:rsid w:val="007E7470"/>
    <w:rsid w:val="007F0C8D"/>
    <w:rsid w:val="007F724D"/>
    <w:rsid w:val="00805589"/>
    <w:rsid w:val="00812968"/>
    <w:rsid w:val="00823B63"/>
    <w:rsid w:val="0083097F"/>
    <w:rsid w:val="00834A65"/>
    <w:rsid w:val="008506F0"/>
    <w:rsid w:val="00864DF7"/>
    <w:rsid w:val="0087046D"/>
    <w:rsid w:val="00892C95"/>
    <w:rsid w:val="008930B8"/>
    <w:rsid w:val="008A16D6"/>
    <w:rsid w:val="008A79A2"/>
    <w:rsid w:val="008B658D"/>
    <w:rsid w:val="008C36F8"/>
    <w:rsid w:val="008C61BF"/>
    <w:rsid w:val="008E4F1B"/>
    <w:rsid w:val="0091080B"/>
    <w:rsid w:val="009366EC"/>
    <w:rsid w:val="00937944"/>
    <w:rsid w:val="00940998"/>
    <w:rsid w:val="00954BF3"/>
    <w:rsid w:val="00964C2A"/>
    <w:rsid w:val="00987724"/>
    <w:rsid w:val="00990ED5"/>
    <w:rsid w:val="009A3908"/>
    <w:rsid w:val="009A65FA"/>
    <w:rsid w:val="009B6953"/>
    <w:rsid w:val="009C77BE"/>
    <w:rsid w:val="009D4573"/>
    <w:rsid w:val="00A13533"/>
    <w:rsid w:val="00A209B1"/>
    <w:rsid w:val="00A26C4C"/>
    <w:rsid w:val="00A3622F"/>
    <w:rsid w:val="00A47F9A"/>
    <w:rsid w:val="00A6485E"/>
    <w:rsid w:val="00A6669A"/>
    <w:rsid w:val="00A71643"/>
    <w:rsid w:val="00A8118F"/>
    <w:rsid w:val="00A94019"/>
    <w:rsid w:val="00AC3EB1"/>
    <w:rsid w:val="00AC6174"/>
    <w:rsid w:val="00AE3B2B"/>
    <w:rsid w:val="00AF778E"/>
    <w:rsid w:val="00B00D37"/>
    <w:rsid w:val="00B03639"/>
    <w:rsid w:val="00B15754"/>
    <w:rsid w:val="00B161FC"/>
    <w:rsid w:val="00B22341"/>
    <w:rsid w:val="00B35578"/>
    <w:rsid w:val="00B45518"/>
    <w:rsid w:val="00B5196A"/>
    <w:rsid w:val="00B53196"/>
    <w:rsid w:val="00B53CBF"/>
    <w:rsid w:val="00B561F5"/>
    <w:rsid w:val="00B6025F"/>
    <w:rsid w:val="00B63BB4"/>
    <w:rsid w:val="00B643EF"/>
    <w:rsid w:val="00B6469F"/>
    <w:rsid w:val="00B75BA7"/>
    <w:rsid w:val="00B76974"/>
    <w:rsid w:val="00B9153E"/>
    <w:rsid w:val="00BA2405"/>
    <w:rsid w:val="00BA4645"/>
    <w:rsid w:val="00BB48C3"/>
    <w:rsid w:val="00BC0630"/>
    <w:rsid w:val="00BC15C3"/>
    <w:rsid w:val="00BD6768"/>
    <w:rsid w:val="00BE0631"/>
    <w:rsid w:val="00BF56ED"/>
    <w:rsid w:val="00C100B6"/>
    <w:rsid w:val="00C12318"/>
    <w:rsid w:val="00C12D5A"/>
    <w:rsid w:val="00C15251"/>
    <w:rsid w:val="00C20E39"/>
    <w:rsid w:val="00C445A1"/>
    <w:rsid w:val="00C864D9"/>
    <w:rsid w:val="00C94567"/>
    <w:rsid w:val="00C95DA8"/>
    <w:rsid w:val="00C97784"/>
    <w:rsid w:val="00CB3012"/>
    <w:rsid w:val="00CD205B"/>
    <w:rsid w:val="00CE0A31"/>
    <w:rsid w:val="00CE19CC"/>
    <w:rsid w:val="00CE4BA7"/>
    <w:rsid w:val="00CF18AC"/>
    <w:rsid w:val="00D03074"/>
    <w:rsid w:val="00D24D97"/>
    <w:rsid w:val="00D26ABA"/>
    <w:rsid w:val="00D318C8"/>
    <w:rsid w:val="00D372BB"/>
    <w:rsid w:val="00D717C0"/>
    <w:rsid w:val="00D8304A"/>
    <w:rsid w:val="00D903DA"/>
    <w:rsid w:val="00DC74F0"/>
    <w:rsid w:val="00DD0851"/>
    <w:rsid w:val="00DE79C0"/>
    <w:rsid w:val="00DF0262"/>
    <w:rsid w:val="00DF6286"/>
    <w:rsid w:val="00E27733"/>
    <w:rsid w:val="00E40BA0"/>
    <w:rsid w:val="00E61855"/>
    <w:rsid w:val="00E65A4F"/>
    <w:rsid w:val="00E70D0D"/>
    <w:rsid w:val="00E838D2"/>
    <w:rsid w:val="00E90FA5"/>
    <w:rsid w:val="00E91986"/>
    <w:rsid w:val="00E94031"/>
    <w:rsid w:val="00E959B7"/>
    <w:rsid w:val="00EA4857"/>
    <w:rsid w:val="00EB0108"/>
    <w:rsid w:val="00EC34D3"/>
    <w:rsid w:val="00ED778A"/>
    <w:rsid w:val="00ED7AA5"/>
    <w:rsid w:val="00EF07FB"/>
    <w:rsid w:val="00F00BE4"/>
    <w:rsid w:val="00F0646F"/>
    <w:rsid w:val="00F34EB9"/>
    <w:rsid w:val="00F56826"/>
    <w:rsid w:val="00F706CC"/>
    <w:rsid w:val="00F70714"/>
    <w:rsid w:val="00F739A2"/>
    <w:rsid w:val="00F750F0"/>
    <w:rsid w:val="00F87513"/>
    <w:rsid w:val="00F8789D"/>
    <w:rsid w:val="00F91901"/>
    <w:rsid w:val="00F95273"/>
    <w:rsid w:val="00F95C49"/>
    <w:rsid w:val="00FB0DBF"/>
    <w:rsid w:val="00FC207E"/>
    <w:rsid w:val="00FE2ABF"/>
    <w:rsid w:val="00FE6D91"/>
    <w:rsid w:val="00FF4CFF"/>
    <w:rsid w:val="00FF5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BCA19"/>
  <w15:chartTrackingRefBased/>
  <w15:docId w15:val="{0BF261EB-188C-4B98-957B-0972B1E0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aire,Bullet Style,List Paragraph1,Dot pt,List Paragraph Char Char Char,Indicator Text,Numbered Para 1,Bullet 1,Bullet Points,MAIN CONTENT,List Paragraph2,OBC Bullet,List Paragraph11,List Paragraph12,F5 List Paragraph,Mai,Mair"/>
    <w:basedOn w:val="Normal"/>
    <w:link w:val="ListParagraphChar"/>
    <w:uiPriority w:val="34"/>
    <w:qFormat/>
    <w:rsid w:val="004F266C"/>
    <w:pPr>
      <w:spacing w:after="0" w:line="240" w:lineRule="auto"/>
      <w:ind w:left="720"/>
      <w:contextualSpacing/>
    </w:pPr>
    <w:rPr>
      <w:rFonts w:ascii="Times New Roman" w:eastAsia="Times New Roman" w:hAnsi="Times New Roman" w:cs="Times New Roman"/>
      <w:sz w:val="20"/>
      <w:szCs w:val="20"/>
      <w:lang w:eastAsia="en-GB"/>
    </w:rPr>
  </w:style>
  <w:style w:type="character" w:customStyle="1" w:styleId="ListParagraphChar">
    <w:name w:val="List Paragraph Char"/>
    <w:aliases w:val="Maire Char,Bullet Style Char,List Paragraph1 Char,Dot pt Char,List Paragraph Char Char Char Char,Indicator Text Char,Numbered Para 1 Char,Bullet 1 Char,Bullet Points Char,MAIN CONTENT Char,List Paragraph2 Char,OBC Bullet Char"/>
    <w:basedOn w:val="DefaultParagraphFont"/>
    <w:link w:val="ListParagraph"/>
    <w:uiPriority w:val="34"/>
    <w:qFormat/>
    <w:locked/>
    <w:rsid w:val="004F266C"/>
    <w:rPr>
      <w:rFonts w:ascii="Times New Roman" w:eastAsia="Times New Roman" w:hAnsi="Times New Roman" w:cs="Times New Roman"/>
      <w:sz w:val="20"/>
      <w:szCs w:val="20"/>
      <w:lang w:eastAsia="en-GB"/>
    </w:rPr>
  </w:style>
  <w:style w:type="paragraph" w:styleId="Caption">
    <w:name w:val="caption"/>
    <w:basedOn w:val="Normal"/>
    <w:next w:val="Normal"/>
    <w:uiPriority w:val="35"/>
    <w:unhideWhenUsed/>
    <w:qFormat/>
    <w:rsid w:val="004F266C"/>
    <w:pPr>
      <w:spacing w:after="200" w:line="240" w:lineRule="auto"/>
    </w:pPr>
    <w:rPr>
      <w:rFonts w:ascii="Times New Roman" w:eastAsia="Times New Roman" w:hAnsi="Times New Roman" w:cs="Times New Roman"/>
      <w:i/>
      <w:iCs/>
      <w:color w:val="44546A" w:themeColor="text2"/>
      <w:sz w:val="18"/>
      <w:szCs w:val="18"/>
      <w:lang w:eastAsia="en-GB"/>
    </w:rPr>
  </w:style>
  <w:style w:type="paragraph" w:styleId="Header">
    <w:name w:val="header"/>
    <w:basedOn w:val="Normal"/>
    <w:link w:val="HeaderChar"/>
    <w:uiPriority w:val="99"/>
    <w:unhideWhenUsed/>
    <w:rsid w:val="00812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968"/>
  </w:style>
  <w:style w:type="paragraph" w:styleId="Footer">
    <w:name w:val="footer"/>
    <w:basedOn w:val="Normal"/>
    <w:link w:val="FooterChar"/>
    <w:uiPriority w:val="99"/>
    <w:unhideWhenUsed/>
    <w:rsid w:val="00812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968"/>
  </w:style>
  <w:style w:type="character" w:styleId="Hyperlink">
    <w:name w:val="Hyperlink"/>
    <w:unhideWhenUsed/>
    <w:rsid w:val="00812968"/>
    <w:rPr>
      <w:color w:val="0000FF"/>
      <w:u w:val="single"/>
    </w:rPr>
  </w:style>
  <w:style w:type="paragraph" w:styleId="FootnoteText">
    <w:name w:val="footnote text"/>
    <w:aliases w:val="FOOTNOTES,Footnote,Schriftart: 9 pt,Schriftart: 10 pt,Schriftart: 8 pt,Matrix Footnote Text,PA Footnote Text,Footnote Text Char Char Char Char,Footnote Text Char Char Char Char Char Char Char,Footnote Text Char Char,Footnote Text Char1"/>
    <w:basedOn w:val="Normal"/>
    <w:link w:val="FootnoteTextChar"/>
    <w:uiPriority w:val="99"/>
    <w:unhideWhenUsed/>
    <w:rsid w:val="0098772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S Char,Footnote Char,Schriftart: 9 pt Char,Schriftart: 10 pt Char,Schriftart: 8 pt Char,Matrix Footnote Text Char,PA Footnote Text Char,Footnote Text Char Char Char Char Char,Footnote Text Char Char Char"/>
    <w:basedOn w:val="DefaultParagraphFont"/>
    <w:link w:val="FootnoteText"/>
    <w:uiPriority w:val="99"/>
    <w:rsid w:val="00987724"/>
    <w:rPr>
      <w:rFonts w:ascii="Times New Roman" w:eastAsia="Times New Roman" w:hAnsi="Times New Roman" w:cs="Times New Roman"/>
      <w:sz w:val="20"/>
      <w:szCs w:val="20"/>
      <w:lang w:val="en-US"/>
    </w:rPr>
  </w:style>
  <w:style w:type="character" w:customStyle="1" w:styleId="CharacterStyle2">
    <w:name w:val="Character Style 2"/>
    <w:uiPriority w:val="99"/>
    <w:rsid w:val="00CE0A31"/>
    <w:rPr>
      <w:sz w:val="20"/>
    </w:rPr>
  </w:style>
  <w:style w:type="paragraph" w:customStyle="1" w:styleId="Default">
    <w:name w:val="Default"/>
    <w:rsid w:val="008A16D6"/>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8A1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Signature Char, Char Char Char Char Char Char Char Char Char Char Char Char Char Char Char Char Char Char Char, Char Char Char Char,Char Char Char Char"/>
    <w:basedOn w:val="DefaultParagraphFont"/>
    <w:link w:val="Signature"/>
    <w:uiPriority w:val="99"/>
    <w:unhideWhenUsed/>
    <w:rsid w:val="0078715E"/>
    <w:rPr>
      <w:vertAlign w:val="superscript"/>
    </w:rPr>
  </w:style>
  <w:style w:type="character" w:styleId="CommentReference">
    <w:name w:val="annotation reference"/>
    <w:basedOn w:val="DefaultParagraphFont"/>
    <w:uiPriority w:val="99"/>
    <w:semiHidden/>
    <w:unhideWhenUsed/>
    <w:rsid w:val="0078715E"/>
    <w:rPr>
      <w:sz w:val="16"/>
      <w:szCs w:val="16"/>
    </w:rPr>
  </w:style>
  <w:style w:type="paragraph" w:styleId="Signature">
    <w:name w:val="Signature"/>
    <w:aliases w:val=" Char Char Char Char Char Char Char Char Char Char Char Char Char Char Char Char Char Char, Char Char Char,Char Char Char,Char Char Char Char Char Char Char Char Char Char Char Char Char Char Char Char Char Char, Char Char1 Char Char"/>
    <w:basedOn w:val="Normal"/>
    <w:link w:val="FootnoteReference"/>
    <w:uiPriority w:val="99"/>
    <w:rsid w:val="00B561F5"/>
    <w:pPr>
      <w:spacing w:after="240" w:line="240" w:lineRule="auto"/>
    </w:pPr>
    <w:rPr>
      <w:vertAlign w:val="superscript"/>
    </w:rPr>
  </w:style>
  <w:style w:type="character" w:customStyle="1" w:styleId="SignatureChar1">
    <w:name w:val="Signature Char1"/>
    <w:basedOn w:val="DefaultParagraphFont"/>
    <w:uiPriority w:val="99"/>
    <w:semiHidden/>
    <w:rsid w:val="00B561F5"/>
  </w:style>
  <w:style w:type="table" w:customStyle="1" w:styleId="TableGrid1">
    <w:name w:val="Table Grid1"/>
    <w:basedOn w:val="TableNormal"/>
    <w:next w:val="TableGrid"/>
    <w:uiPriority w:val="39"/>
    <w:rsid w:val="00CD2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1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80122">
      <w:bodyDiv w:val="1"/>
      <w:marLeft w:val="0"/>
      <w:marRight w:val="0"/>
      <w:marTop w:val="0"/>
      <w:marBottom w:val="0"/>
      <w:divBdr>
        <w:top w:val="none" w:sz="0" w:space="0" w:color="auto"/>
        <w:left w:val="none" w:sz="0" w:space="0" w:color="auto"/>
        <w:bottom w:val="none" w:sz="0" w:space="0" w:color="auto"/>
        <w:right w:val="none" w:sz="0" w:space="0" w:color="auto"/>
      </w:divBdr>
    </w:div>
    <w:div w:id="986595516">
      <w:bodyDiv w:val="1"/>
      <w:marLeft w:val="0"/>
      <w:marRight w:val="0"/>
      <w:marTop w:val="0"/>
      <w:marBottom w:val="0"/>
      <w:divBdr>
        <w:top w:val="none" w:sz="0" w:space="0" w:color="auto"/>
        <w:left w:val="none" w:sz="0" w:space="0" w:color="auto"/>
        <w:bottom w:val="none" w:sz="0" w:space="0" w:color="auto"/>
        <w:right w:val="none" w:sz="0" w:space="0" w:color="auto"/>
      </w:divBdr>
    </w:div>
    <w:div w:id="1133253632">
      <w:bodyDiv w:val="1"/>
      <w:marLeft w:val="0"/>
      <w:marRight w:val="0"/>
      <w:marTop w:val="0"/>
      <w:marBottom w:val="0"/>
      <w:divBdr>
        <w:top w:val="none" w:sz="0" w:space="0" w:color="auto"/>
        <w:left w:val="none" w:sz="0" w:space="0" w:color="auto"/>
        <w:bottom w:val="none" w:sz="0" w:space="0" w:color="auto"/>
        <w:right w:val="none" w:sz="0" w:space="0" w:color="auto"/>
      </w:divBdr>
    </w:div>
    <w:div w:id="1183592944">
      <w:bodyDiv w:val="1"/>
      <w:marLeft w:val="0"/>
      <w:marRight w:val="0"/>
      <w:marTop w:val="0"/>
      <w:marBottom w:val="0"/>
      <w:divBdr>
        <w:top w:val="none" w:sz="0" w:space="0" w:color="auto"/>
        <w:left w:val="none" w:sz="0" w:space="0" w:color="auto"/>
        <w:bottom w:val="none" w:sz="0" w:space="0" w:color="auto"/>
        <w:right w:val="none" w:sz="0" w:space="0" w:color="auto"/>
      </w:divBdr>
    </w:div>
    <w:div w:id="1335649806">
      <w:bodyDiv w:val="1"/>
      <w:marLeft w:val="0"/>
      <w:marRight w:val="0"/>
      <w:marTop w:val="0"/>
      <w:marBottom w:val="0"/>
      <w:divBdr>
        <w:top w:val="none" w:sz="0" w:space="0" w:color="auto"/>
        <w:left w:val="none" w:sz="0" w:space="0" w:color="auto"/>
        <w:bottom w:val="none" w:sz="0" w:space="0" w:color="auto"/>
        <w:right w:val="none" w:sz="0" w:space="0" w:color="auto"/>
      </w:divBdr>
    </w:div>
    <w:div w:id="1426682430">
      <w:bodyDiv w:val="1"/>
      <w:marLeft w:val="0"/>
      <w:marRight w:val="0"/>
      <w:marTop w:val="0"/>
      <w:marBottom w:val="0"/>
      <w:divBdr>
        <w:top w:val="none" w:sz="0" w:space="0" w:color="auto"/>
        <w:left w:val="none" w:sz="0" w:space="0" w:color="auto"/>
        <w:bottom w:val="none" w:sz="0" w:space="0" w:color="auto"/>
        <w:right w:val="none" w:sz="0" w:space="0" w:color="auto"/>
      </w:divBdr>
    </w:div>
    <w:div w:id="1519000651">
      <w:bodyDiv w:val="1"/>
      <w:marLeft w:val="0"/>
      <w:marRight w:val="0"/>
      <w:marTop w:val="0"/>
      <w:marBottom w:val="0"/>
      <w:divBdr>
        <w:top w:val="none" w:sz="0" w:space="0" w:color="auto"/>
        <w:left w:val="none" w:sz="0" w:space="0" w:color="auto"/>
        <w:bottom w:val="none" w:sz="0" w:space="0" w:color="auto"/>
        <w:right w:val="none" w:sz="0" w:space="0" w:color="auto"/>
      </w:divBdr>
    </w:div>
    <w:div w:id="1602496352">
      <w:bodyDiv w:val="1"/>
      <w:marLeft w:val="0"/>
      <w:marRight w:val="0"/>
      <w:marTop w:val="0"/>
      <w:marBottom w:val="0"/>
      <w:divBdr>
        <w:top w:val="none" w:sz="0" w:space="0" w:color="auto"/>
        <w:left w:val="none" w:sz="0" w:space="0" w:color="auto"/>
        <w:bottom w:val="none" w:sz="0" w:space="0" w:color="auto"/>
        <w:right w:val="none" w:sz="0" w:space="0" w:color="auto"/>
      </w:divBdr>
    </w:div>
    <w:div w:id="1833598163">
      <w:bodyDiv w:val="1"/>
      <w:marLeft w:val="0"/>
      <w:marRight w:val="0"/>
      <w:marTop w:val="0"/>
      <w:marBottom w:val="0"/>
      <w:divBdr>
        <w:top w:val="none" w:sz="0" w:space="0" w:color="auto"/>
        <w:left w:val="none" w:sz="0" w:space="0" w:color="auto"/>
        <w:bottom w:val="none" w:sz="0" w:space="0" w:color="auto"/>
        <w:right w:val="none" w:sz="0" w:space="0" w:color="auto"/>
      </w:divBdr>
    </w:div>
    <w:div w:id="197467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aceplus@causewaycoastandglens.gov.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amh.ocarolan@lisburncastlereagh.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aceplus@causewaycoastandglens.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eaceplus@causewaycoastandglen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F6EBA-C224-48E0-AFBE-1CB26CAD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3184</Words>
  <Characters>18153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Hogg</dc:creator>
  <cp:keywords/>
  <dc:description/>
  <cp:lastModifiedBy>Sarah-Jane Goldring</cp:lastModifiedBy>
  <cp:revision>2</cp:revision>
  <dcterms:created xsi:type="dcterms:W3CDTF">2022-05-03T16:28:00Z</dcterms:created>
  <dcterms:modified xsi:type="dcterms:W3CDTF">2022-05-03T16:28:00Z</dcterms:modified>
</cp:coreProperties>
</file>