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6FF" w:rsidRDefault="0056666E" w:rsidP="00BE46FF">
      <w:pPr>
        <w:jc w:val="center"/>
        <w:rPr>
          <w:rFonts w:ascii="Arial" w:hAnsi="Arial" w:cs="Arial"/>
          <w:b/>
          <w:sz w:val="32"/>
          <w:szCs w:val="32"/>
          <w:u w:val="single"/>
        </w:rPr>
      </w:pPr>
      <w:r w:rsidRPr="00F6283E">
        <w:rPr>
          <w:rFonts w:ascii="Arial" w:hAnsi="Arial" w:cs="Arial"/>
          <w:b/>
          <w:sz w:val="32"/>
          <w:szCs w:val="32"/>
          <w:u w:val="single"/>
        </w:rPr>
        <w:t>FUNDING FACTSHEET</w:t>
      </w:r>
    </w:p>
    <w:p w:rsidR="00F6283E" w:rsidRDefault="00F6283E" w:rsidP="00BE46FF">
      <w:pPr>
        <w:jc w:val="center"/>
        <w:rPr>
          <w:rFonts w:ascii="Arial" w:hAnsi="Arial" w:cs="Arial"/>
          <w:b/>
          <w:sz w:val="32"/>
          <w:szCs w:val="32"/>
          <w:u w:val="single"/>
        </w:rPr>
      </w:pPr>
      <w:r w:rsidRPr="00F6283E">
        <w:rPr>
          <w:rFonts w:ascii="Arial" w:hAnsi="Arial" w:cs="Arial"/>
          <w:b/>
          <w:noProof/>
          <w:sz w:val="32"/>
          <w:szCs w:val="32"/>
          <w:lang w:eastAsia="en-GB"/>
        </w:rPr>
        <w:drawing>
          <wp:inline distT="0" distB="0" distL="0" distR="0" wp14:anchorId="7EF9F0A9" wp14:editId="55928FA9">
            <wp:extent cx="1257300" cy="967154"/>
            <wp:effectExtent l="0" t="0" r="0" b="4445"/>
            <wp:docPr id="2" name="Picture 2" descr="C:\Users\Catherine\AppData\Local\Microsoft\Windows\Temporary Internet Files\Content.IE5\99F3LPC9\piggy_bank_88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herine\AppData\Local\Microsoft\Windows\Temporary Internet Files\Content.IE5\99F3LPC9\piggy_bank_888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033" cy="967718"/>
                    </a:xfrm>
                    <a:prstGeom prst="rect">
                      <a:avLst/>
                    </a:prstGeom>
                    <a:noFill/>
                    <a:ln>
                      <a:noFill/>
                    </a:ln>
                  </pic:spPr>
                </pic:pic>
              </a:graphicData>
            </a:graphic>
          </wp:inline>
        </w:drawing>
      </w:r>
    </w:p>
    <w:p w:rsidR="003E3337" w:rsidRDefault="003E3337">
      <w:pPr>
        <w:rPr>
          <w:rFonts w:ascii="Arial" w:hAnsi="Arial" w:cs="Arial"/>
          <w:b/>
          <w:sz w:val="32"/>
          <w:szCs w:val="32"/>
        </w:rPr>
      </w:pPr>
    </w:p>
    <w:p w:rsidR="00A1578F" w:rsidRPr="00A1578F" w:rsidRDefault="00A1578F" w:rsidP="00A1578F">
      <w:pPr>
        <w:spacing w:after="150" w:line="240" w:lineRule="auto"/>
        <w:rPr>
          <w:rStyle w:val="Hyperlink"/>
          <w:rFonts w:ascii="Arial" w:hAnsi="Arial" w:cs="Arial"/>
          <w:b/>
          <w:color w:val="auto"/>
          <w:sz w:val="24"/>
          <w:szCs w:val="24"/>
        </w:rPr>
      </w:pPr>
      <w:r w:rsidRPr="00371125">
        <w:rPr>
          <w:rStyle w:val="Hyperlink"/>
          <w:rFonts w:ascii="Arial" w:hAnsi="Arial" w:cs="Arial"/>
          <w:b/>
          <w:color w:val="auto"/>
          <w:sz w:val="24"/>
          <w:szCs w:val="24"/>
        </w:rPr>
        <w:t>Apex Housing -  Common Fund</w:t>
      </w:r>
    </w:p>
    <w:p w:rsidR="00A1578F" w:rsidRPr="00371125" w:rsidRDefault="00A1578F" w:rsidP="00A1578F">
      <w:pPr>
        <w:spacing w:after="150" w:line="240" w:lineRule="auto"/>
        <w:rPr>
          <w:rFonts w:ascii="Arial" w:hAnsi="Arial" w:cs="Arial"/>
          <w:b/>
          <w:sz w:val="25"/>
          <w:szCs w:val="25"/>
        </w:rPr>
      </w:pPr>
      <w:r w:rsidRPr="00371125">
        <w:rPr>
          <w:rFonts w:ascii="Arial" w:hAnsi="Arial" w:cs="Arial"/>
          <w:b/>
          <w:sz w:val="25"/>
          <w:szCs w:val="25"/>
        </w:rPr>
        <w:t xml:space="preserve">Calling all local charities! </w:t>
      </w:r>
    </w:p>
    <w:p w:rsidR="00A1578F" w:rsidRDefault="00A1578F" w:rsidP="00A1578F">
      <w:pPr>
        <w:spacing w:after="150" w:line="240" w:lineRule="auto"/>
        <w:rPr>
          <w:rFonts w:ascii="Arial" w:hAnsi="Arial" w:cs="Arial"/>
          <w:sz w:val="25"/>
          <w:szCs w:val="25"/>
        </w:rPr>
      </w:pPr>
      <w:r>
        <w:rPr>
          <w:rFonts w:ascii="Arial" w:hAnsi="Arial" w:cs="Arial"/>
          <w:sz w:val="25"/>
          <w:szCs w:val="25"/>
        </w:rPr>
        <w:t>If you could make use of a grant of up to £1,000 for your work in local communities, we want to hear from you.  Apex Housing Association is now inviting applications for funding from its Common Fund.</w:t>
      </w:r>
    </w:p>
    <w:p w:rsidR="00A1578F" w:rsidRDefault="00A1578F" w:rsidP="00A1578F">
      <w:pPr>
        <w:spacing w:after="150" w:line="240" w:lineRule="auto"/>
        <w:rPr>
          <w:rFonts w:ascii="Arial" w:hAnsi="Arial" w:cs="Arial"/>
          <w:sz w:val="25"/>
          <w:szCs w:val="25"/>
        </w:rPr>
      </w:pPr>
      <w:r>
        <w:rPr>
          <w:rFonts w:ascii="Arial" w:hAnsi="Arial" w:cs="Arial"/>
          <w:sz w:val="25"/>
          <w:szCs w:val="25"/>
        </w:rPr>
        <w:t>Applicants must be registered charities with a proven track record of delivering services and projects in Northern Ireland; and use the funding to provide housing accommodation and / or infrastructure to support and develop communities. Support social, environmental, recreational, health and well-being activities in communities; or support educational training and employment activities in communities.</w:t>
      </w:r>
    </w:p>
    <w:p w:rsidR="00A1578F" w:rsidRDefault="00A1578F" w:rsidP="00A1578F">
      <w:pPr>
        <w:spacing w:after="150" w:line="240" w:lineRule="auto"/>
        <w:rPr>
          <w:rFonts w:ascii="Arial" w:hAnsi="Arial" w:cs="Arial"/>
          <w:sz w:val="25"/>
          <w:szCs w:val="25"/>
        </w:rPr>
      </w:pPr>
      <w:r>
        <w:rPr>
          <w:rFonts w:ascii="Arial" w:hAnsi="Arial" w:cs="Arial"/>
          <w:sz w:val="25"/>
          <w:szCs w:val="25"/>
        </w:rPr>
        <w:t xml:space="preserve">Application forms can be requested by emailing </w:t>
      </w:r>
      <w:hyperlink r:id="rId9" w:history="1">
        <w:r w:rsidRPr="004552F9">
          <w:rPr>
            <w:rStyle w:val="Hyperlink"/>
            <w:rFonts w:ascii="Arial" w:hAnsi="Arial" w:cs="Arial"/>
            <w:sz w:val="25"/>
            <w:szCs w:val="25"/>
          </w:rPr>
          <w:t>FinanceDept@apex.org.uk</w:t>
        </w:r>
      </w:hyperlink>
    </w:p>
    <w:p w:rsidR="00A1578F" w:rsidRDefault="00A1578F" w:rsidP="00A1578F">
      <w:pPr>
        <w:spacing w:after="150" w:line="240" w:lineRule="auto"/>
        <w:rPr>
          <w:rFonts w:ascii="Arial" w:hAnsi="Arial" w:cs="Arial"/>
          <w:b/>
          <w:sz w:val="25"/>
          <w:szCs w:val="25"/>
          <w:u w:val="single"/>
        </w:rPr>
      </w:pPr>
      <w:r w:rsidRPr="00A1578F">
        <w:rPr>
          <w:rFonts w:ascii="Arial" w:hAnsi="Arial" w:cs="Arial"/>
          <w:b/>
          <w:sz w:val="25"/>
          <w:szCs w:val="25"/>
          <w:u w:val="single"/>
        </w:rPr>
        <w:t>Deadline for applications: Monday 11</w:t>
      </w:r>
      <w:r w:rsidRPr="00A1578F">
        <w:rPr>
          <w:rFonts w:ascii="Arial" w:hAnsi="Arial" w:cs="Arial"/>
          <w:b/>
          <w:sz w:val="25"/>
          <w:szCs w:val="25"/>
          <w:u w:val="single"/>
          <w:vertAlign w:val="superscript"/>
        </w:rPr>
        <w:t>th</w:t>
      </w:r>
      <w:r w:rsidRPr="00A1578F">
        <w:rPr>
          <w:rFonts w:ascii="Arial" w:hAnsi="Arial" w:cs="Arial"/>
          <w:b/>
          <w:sz w:val="25"/>
          <w:szCs w:val="25"/>
          <w:u w:val="single"/>
        </w:rPr>
        <w:t xml:space="preserve"> May 2020</w:t>
      </w:r>
    </w:p>
    <w:p w:rsidR="00A1578F" w:rsidRDefault="00A1578F" w:rsidP="00A1578F">
      <w:pPr>
        <w:spacing w:after="150" w:line="240" w:lineRule="auto"/>
        <w:rPr>
          <w:rFonts w:ascii="Arial" w:hAnsi="Arial" w:cs="Arial"/>
          <w:b/>
          <w:sz w:val="25"/>
          <w:szCs w:val="25"/>
          <w:u w:val="single"/>
        </w:rPr>
      </w:pPr>
    </w:p>
    <w:p w:rsidR="00A1578F" w:rsidRPr="00371125" w:rsidRDefault="00A1578F" w:rsidP="00A1578F">
      <w:pPr>
        <w:spacing w:after="150" w:line="240" w:lineRule="auto"/>
        <w:rPr>
          <w:rFonts w:ascii="Arial" w:hAnsi="Arial" w:cs="Arial"/>
          <w:b/>
          <w:sz w:val="25"/>
          <w:szCs w:val="25"/>
          <w:u w:val="single"/>
        </w:rPr>
      </w:pPr>
      <w:r w:rsidRPr="00371125">
        <w:rPr>
          <w:rFonts w:ascii="Arial" w:hAnsi="Arial" w:cs="Arial"/>
          <w:b/>
          <w:sz w:val="25"/>
          <w:szCs w:val="25"/>
          <w:u w:val="single"/>
        </w:rPr>
        <w:t>Live Here, Love Here Grants!!</w:t>
      </w:r>
    </w:p>
    <w:p w:rsidR="00A1578F" w:rsidRDefault="00A1578F" w:rsidP="00A1578F">
      <w:pPr>
        <w:spacing w:after="150" w:line="240" w:lineRule="auto"/>
        <w:rPr>
          <w:rFonts w:ascii="Arial" w:hAnsi="Arial" w:cs="Arial"/>
          <w:sz w:val="25"/>
          <w:szCs w:val="25"/>
        </w:rPr>
      </w:pPr>
      <w:r>
        <w:rPr>
          <w:rFonts w:ascii="Arial" w:hAnsi="Arial" w:cs="Arial"/>
          <w:sz w:val="25"/>
          <w:szCs w:val="25"/>
        </w:rPr>
        <w:t>Local charity Keep Northern Ireland Beautiful, in partnership with ten local councils, Northern Ireland Housing Executive and McDonald’s UK has extended its application criteria for this year’s Live Here Love Here’s Small Grants Scheme to include support for communities struggling during the pandemic.</w:t>
      </w:r>
    </w:p>
    <w:p w:rsidR="00A1578F" w:rsidRDefault="00A1578F" w:rsidP="00A1578F">
      <w:pPr>
        <w:spacing w:after="150" w:line="240" w:lineRule="auto"/>
        <w:rPr>
          <w:rFonts w:ascii="Arial" w:hAnsi="Arial" w:cs="Arial"/>
          <w:sz w:val="25"/>
          <w:szCs w:val="25"/>
        </w:rPr>
      </w:pPr>
      <w:r>
        <w:rPr>
          <w:rFonts w:ascii="Arial" w:hAnsi="Arial" w:cs="Arial"/>
          <w:sz w:val="25"/>
          <w:szCs w:val="25"/>
        </w:rPr>
        <w:t>Communities across Northern Ireland can benefit from up to £5,000 of funding to support actions that help care for those in need as a result of COVID-19 with a focus on practical environmental action as well as supporting those who are trying to make steps to improve their local areas.</w:t>
      </w:r>
    </w:p>
    <w:p w:rsidR="00A1578F" w:rsidRDefault="00A1578F" w:rsidP="00A1578F">
      <w:pPr>
        <w:spacing w:after="150" w:line="240" w:lineRule="auto"/>
        <w:rPr>
          <w:rFonts w:ascii="Arial" w:hAnsi="Arial" w:cs="Arial"/>
          <w:sz w:val="25"/>
          <w:szCs w:val="25"/>
        </w:rPr>
      </w:pPr>
      <w:r>
        <w:rPr>
          <w:rFonts w:ascii="Arial" w:hAnsi="Arial" w:cs="Arial"/>
          <w:sz w:val="25"/>
          <w:szCs w:val="25"/>
        </w:rPr>
        <w:t>Applications are now open, closing on 18th May 2020. The Small Grants Scheme, which is now in its seventh year, is part of the successful Live Here Love Here programme that has been supported from the start by the Department for Agriculture, Environment and Rural Affairs, helping make it Northern Ireland’s largest community and civic pride campaign -inspiring and motivating community volunteers to create real change for a cleaner, greener, healthier and more sustainable Northern Ireland.</w:t>
      </w:r>
    </w:p>
    <w:p w:rsidR="00A1578F" w:rsidRDefault="00A1578F" w:rsidP="00A1578F">
      <w:pPr>
        <w:spacing w:after="150" w:line="240" w:lineRule="auto"/>
        <w:rPr>
          <w:rFonts w:ascii="Arial" w:hAnsi="Arial" w:cs="Arial"/>
          <w:sz w:val="25"/>
          <w:szCs w:val="25"/>
        </w:rPr>
      </w:pPr>
    </w:p>
    <w:p w:rsidR="00A1578F" w:rsidRDefault="00A1578F" w:rsidP="00A1578F">
      <w:pPr>
        <w:spacing w:after="150" w:line="240" w:lineRule="auto"/>
        <w:rPr>
          <w:rFonts w:ascii="Arial" w:hAnsi="Arial" w:cs="Arial"/>
          <w:sz w:val="25"/>
          <w:szCs w:val="25"/>
        </w:rPr>
      </w:pPr>
      <w:r>
        <w:rPr>
          <w:rFonts w:ascii="Arial" w:hAnsi="Arial" w:cs="Arial"/>
          <w:sz w:val="25"/>
          <w:szCs w:val="25"/>
        </w:rPr>
        <w:lastRenderedPageBreak/>
        <w:t>Due to Covid-19 additional criteria have been added, encouraging groups to send in their ideas on how they feel the money could support their local community –by reaching out to those affected most by the crisis .Nicola Fitzsimons, Community Development Officer comments: “The Small Grants Scheme provides crucial funding directly to local communities that are striving to make change for the better amongst their neighbourhoods. This year is obviously different as we find ourselves in the middle of a global pandemic, so we’re opening up the application process to include support for groups who are striving to relieve some of the pressures on vulnerable people who are suffering from reduced contact with society. We know groups are currently active in their local communities supporting those who are isolating and we want to show them our support. It may be some small steps such as providing grow-your-own garden kits or encouraging people to spend time outdoors to help relieve anxieties and keep active but we want to hear all suggestions and we’ll support as many groups as we can with th</w:t>
      </w:r>
      <w:r w:rsidR="009B44A5">
        <w:rPr>
          <w:rFonts w:ascii="Arial" w:hAnsi="Arial" w:cs="Arial"/>
          <w:sz w:val="25"/>
          <w:szCs w:val="25"/>
        </w:rPr>
        <w:t>e funding available.”</w:t>
      </w:r>
    </w:p>
    <w:p w:rsidR="00A1578F" w:rsidRDefault="00A1578F" w:rsidP="00A1578F">
      <w:pPr>
        <w:spacing w:after="150" w:line="240" w:lineRule="auto"/>
        <w:rPr>
          <w:rFonts w:ascii="Arial" w:hAnsi="Arial" w:cs="Arial"/>
          <w:sz w:val="25"/>
          <w:szCs w:val="25"/>
        </w:rPr>
      </w:pPr>
      <w:r>
        <w:rPr>
          <w:rFonts w:ascii="Arial" w:hAnsi="Arial" w:cs="Arial"/>
          <w:sz w:val="25"/>
          <w:szCs w:val="25"/>
        </w:rPr>
        <w:t xml:space="preserve">Inspiring community efforts at a local level will be vital to national resilience during this challenging time and fits with the ethos and spirit of the Live Here Love Here programme. </w:t>
      </w:r>
    </w:p>
    <w:p w:rsidR="00A1578F" w:rsidRDefault="00A1578F" w:rsidP="00A1578F">
      <w:pPr>
        <w:spacing w:after="150" w:line="240" w:lineRule="auto"/>
        <w:rPr>
          <w:rFonts w:ascii="Arial" w:hAnsi="Arial" w:cs="Arial"/>
          <w:sz w:val="23"/>
          <w:szCs w:val="23"/>
        </w:rPr>
      </w:pPr>
      <w:r>
        <w:rPr>
          <w:rFonts w:ascii="Arial" w:hAnsi="Arial" w:cs="Arial"/>
          <w:sz w:val="25"/>
          <w:szCs w:val="25"/>
        </w:rPr>
        <w:t xml:space="preserve">Over £180k of funding is available with grants from £500 to £5,000 open to volunteer and community groups, all school and third level education organisations, youth groups and sports clubs undertaking community based environmental projects. </w:t>
      </w:r>
    </w:p>
    <w:p w:rsidR="00A1578F" w:rsidRDefault="00A1578F" w:rsidP="00A1578F">
      <w:pPr>
        <w:spacing w:after="150" w:line="240" w:lineRule="auto"/>
        <w:rPr>
          <w:rFonts w:ascii="Arial" w:hAnsi="Arial" w:cs="Arial"/>
          <w:sz w:val="25"/>
          <w:szCs w:val="25"/>
        </w:rPr>
      </w:pPr>
      <w:r>
        <w:rPr>
          <w:rFonts w:ascii="Arial" w:hAnsi="Arial" w:cs="Arial"/>
          <w:sz w:val="25"/>
          <w:szCs w:val="25"/>
        </w:rPr>
        <w:t xml:space="preserve">For ideas on how to help your community and to apply online, visit </w:t>
      </w:r>
      <w:hyperlink r:id="rId10" w:history="1">
        <w:r w:rsidRPr="004552F9">
          <w:rPr>
            <w:rStyle w:val="Hyperlink"/>
            <w:rFonts w:ascii="Arial" w:hAnsi="Arial" w:cs="Arial"/>
            <w:sz w:val="25"/>
            <w:szCs w:val="25"/>
          </w:rPr>
          <w:t>www.liveherelovehere.org</w:t>
        </w:r>
      </w:hyperlink>
    </w:p>
    <w:p w:rsidR="00A1578F" w:rsidRDefault="00A1578F" w:rsidP="00A1578F">
      <w:pPr>
        <w:spacing w:after="150" w:line="240" w:lineRule="auto"/>
        <w:rPr>
          <w:rFonts w:ascii="Arial" w:hAnsi="Arial" w:cs="Arial"/>
          <w:sz w:val="25"/>
          <w:szCs w:val="25"/>
        </w:rPr>
      </w:pPr>
      <w:r>
        <w:rPr>
          <w:rFonts w:ascii="Arial" w:hAnsi="Arial" w:cs="Arial"/>
          <w:sz w:val="25"/>
          <w:szCs w:val="25"/>
        </w:rPr>
        <w:t xml:space="preserve">Applications are now open –closing date is Monday 18th May, for any questions email </w:t>
      </w:r>
      <w:hyperlink r:id="rId11" w:history="1">
        <w:r w:rsidRPr="004552F9">
          <w:rPr>
            <w:rStyle w:val="Hyperlink"/>
            <w:rFonts w:ascii="Arial" w:hAnsi="Arial" w:cs="Arial"/>
            <w:sz w:val="25"/>
            <w:szCs w:val="25"/>
          </w:rPr>
          <w:t>smallgrants@liveherelovehere.org</w:t>
        </w:r>
      </w:hyperlink>
      <w:r>
        <w:rPr>
          <w:rFonts w:ascii="Arial" w:hAnsi="Arial" w:cs="Arial"/>
          <w:sz w:val="25"/>
          <w:szCs w:val="25"/>
        </w:rPr>
        <w:t xml:space="preserve"> or call 07912178384.</w:t>
      </w:r>
    </w:p>
    <w:p w:rsidR="00A1578F" w:rsidRPr="00371125" w:rsidRDefault="00A1578F" w:rsidP="00A1578F">
      <w:pPr>
        <w:spacing w:after="150" w:line="240" w:lineRule="auto"/>
        <w:rPr>
          <w:rStyle w:val="Hyperlink"/>
          <w:rFonts w:ascii="Arial" w:hAnsi="Arial" w:cs="Arial"/>
          <w:color w:val="auto"/>
          <w:sz w:val="25"/>
          <w:szCs w:val="25"/>
          <w:u w:val="none"/>
        </w:rPr>
      </w:pPr>
    </w:p>
    <w:p w:rsidR="00A1578F" w:rsidRDefault="00A1578F" w:rsidP="00A1578F">
      <w:pPr>
        <w:spacing w:after="150" w:line="240" w:lineRule="auto"/>
        <w:rPr>
          <w:rStyle w:val="Hyperlink"/>
          <w:rFonts w:ascii="Arial" w:hAnsi="Arial" w:cs="Arial"/>
          <w:color w:val="auto"/>
          <w:u w:val="none"/>
        </w:rPr>
      </w:pPr>
    </w:p>
    <w:p w:rsidR="003E3337" w:rsidRPr="00F6283E" w:rsidRDefault="003E3337">
      <w:pPr>
        <w:rPr>
          <w:rFonts w:ascii="Arial" w:hAnsi="Arial" w:cs="Arial"/>
          <w:b/>
          <w:sz w:val="24"/>
          <w:szCs w:val="24"/>
          <w:u w:val="single"/>
        </w:rPr>
      </w:pPr>
      <w:r w:rsidRPr="00F6283E">
        <w:rPr>
          <w:rFonts w:ascii="Arial" w:hAnsi="Arial" w:cs="Arial"/>
          <w:b/>
          <w:sz w:val="24"/>
          <w:szCs w:val="24"/>
          <w:u w:val="single"/>
        </w:rPr>
        <w:t>Slieve</w:t>
      </w:r>
      <w:r w:rsidRPr="00F6283E">
        <w:rPr>
          <w:rFonts w:ascii="Arial" w:hAnsi="Arial" w:cs="Arial"/>
          <w:sz w:val="24"/>
          <w:szCs w:val="24"/>
          <w:u w:val="single"/>
        </w:rPr>
        <w:t xml:space="preserve"> </w:t>
      </w:r>
      <w:r w:rsidRPr="00F6283E">
        <w:rPr>
          <w:rFonts w:ascii="Arial" w:hAnsi="Arial" w:cs="Arial"/>
          <w:b/>
          <w:sz w:val="24"/>
          <w:szCs w:val="24"/>
          <w:u w:val="single"/>
        </w:rPr>
        <w:t>Kirk Wind Park Fund - launches £50,000 COVID</w:t>
      </w:r>
      <w:r w:rsidR="009004CB" w:rsidRPr="00F6283E">
        <w:rPr>
          <w:rFonts w:ascii="Arial" w:hAnsi="Arial" w:cs="Arial"/>
          <w:b/>
          <w:sz w:val="24"/>
          <w:szCs w:val="24"/>
          <w:u w:val="single"/>
        </w:rPr>
        <w:t>-</w:t>
      </w:r>
      <w:r w:rsidRPr="00F6283E">
        <w:rPr>
          <w:rFonts w:ascii="Arial" w:hAnsi="Arial" w:cs="Arial"/>
          <w:b/>
          <w:sz w:val="24"/>
          <w:szCs w:val="24"/>
          <w:u w:val="single"/>
        </w:rPr>
        <w:t xml:space="preserve"> 19 Response Fund</w:t>
      </w:r>
      <w:r w:rsidR="00A1578F">
        <w:rPr>
          <w:rFonts w:ascii="Arial" w:hAnsi="Arial" w:cs="Arial"/>
          <w:b/>
          <w:sz w:val="24"/>
          <w:szCs w:val="24"/>
          <w:u w:val="single"/>
        </w:rPr>
        <w:t xml:space="preserve"> – CURRENTLY CLOSED BUT WILL RE-OPEN!</w:t>
      </w:r>
    </w:p>
    <w:p w:rsidR="003E3337" w:rsidRPr="00F6283E" w:rsidRDefault="003E3337">
      <w:pPr>
        <w:rPr>
          <w:rFonts w:ascii="Arial" w:hAnsi="Arial" w:cs="Arial"/>
          <w:sz w:val="24"/>
          <w:szCs w:val="24"/>
        </w:rPr>
      </w:pPr>
      <w:r w:rsidRPr="00F6283E">
        <w:rPr>
          <w:rFonts w:ascii="Arial" w:hAnsi="Arial" w:cs="Arial"/>
          <w:sz w:val="24"/>
          <w:szCs w:val="24"/>
        </w:rPr>
        <w:t xml:space="preserve">SSE Airtricity owners of Slieve Kirk have launched the Response fund.  Applications are open to community groups within a </w:t>
      </w:r>
      <w:r w:rsidR="00E36155">
        <w:rPr>
          <w:rFonts w:ascii="Arial" w:hAnsi="Arial" w:cs="Arial"/>
          <w:sz w:val="24"/>
          <w:szCs w:val="24"/>
        </w:rPr>
        <w:t>12 mile radius of the Wind Park, the area is Glenconway Hill outside Limavady, it will cover the Dungvien/Foreglen area.  T</w:t>
      </w:r>
      <w:r w:rsidRPr="00F6283E">
        <w:rPr>
          <w:rFonts w:ascii="Arial" w:hAnsi="Arial" w:cs="Arial"/>
          <w:sz w:val="24"/>
          <w:szCs w:val="24"/>
        </w:rPr>
        <w:t>he funding will be made immediately available  and will support groups that are currently mobilising a rapid response to support those most in need at this current time.  Applications will be made on a first come, first served basis.</w:t>
      </w:r>
    </w:p>
    <w:p w:rsidR="003E3337" w:rsidRDefault="003E3337">
      <w:pPr>
        <w:rPr>
          <w:rFonts w:ascii="Arial" w:hAnsi="Arial" w:cs="Arial"/>
          <w:sz w:val="24"/>
          <w:szCs w:val="24"/>
        </w:rPr>
      </w:pPr>
      <w:r w:rsidRPr="00F6283E">
        <w:rPr>
          <w:rFonts w:ascii="Arial" w:hAnsi="Arial" w:cs="Arial"/>
          <w:sz w:val="24"/>
          <w:szCs w:val="24"/>
        </w:rPr>
        <w:t xml:space="preserve">For more information please email – </w:t>
      </w:r>
      <w:hyperlink r:id="rId12" w:history="1">
        <w:r w:rsidRPr="00F6283E">
          <w:rPr>
            <w:rStyle w:val="Hyperlink"/>
            <w:rFonts w:ascii="Arial" w:hAnsi="Arial" w:cs="Arial"/>
            <w:sz w:val="24"/>
            <w:szCs w:val="24"/>
          </w:rPr>
          <w:t>communityfundireland@sse.com</w:t>
        </w:r>
      </w:hyperlink>
      <w:r w:rsidRPr="00F6283E">
        <w:rPr>
          <w:rFonts w:ascii="Arial" w:hAnsi="Arial" w:cs="Arial"/>
          <w:sz w:val="24"/>
          <w:szCs w:val="24"/>
        </w:rPr>
        <w:t xml:space="preserve"> or contact Michelle Donnelly on 07921099663.</w:t>
      </w:r>
    </w:p>
    <w:p w:rsidR="00A1578F" w:rsidRDefault="00A1578F">
      <w:pPr>
        <w:rPr>
          <w:rFonts w:ascii="Arial" w:hAnsi="Arial" w:cs="Arial"/>
          <w:sz w:val="24"/>
          <w:szCs w:val="24"/>
        </w:rPr>
      </w:pPr>
    </w:p>
    <w:p w:rsidR="00A1578F" w:rsidRPr="00F6283E" w:rsidRDefault="00A1578F">
      <w:pPr>
        <w:rPr>
          <w:rFonts w:ascii="Arial" w:hAnsi="Arial" w:cs="Arial"/>
          <w:sz w:val="24"/>
          <w:szCs w:val="24"/>
        </w:rPr>
      </w:pPr>
    </w:p>
    <w:p w:rsidR="003E3337" w:rsidRPr="00F6283E" w:rsidRDefault="003E3337" w:rsidP="003E3337">
      <w:pPr>
        <w:tabs>
          <w:tab w:val="left" w:pos="3100"/>
        </w:tabs>
        <w:rPr>
          <w:rFonts w:ascii="Arial" w:hAnsi="Arial" w:cs="Arial"/>
          <w:b/>
          <w:sz w:val="24"/>
          <w:szCs w:val="24"/>
          <w:u w:val="single"/>
        </w:rPr>
      </w:pPr>
      <w:r w:rsidRPr="00F6283E">
        <w:rPr>
          <w:rFonts w:ascii="Arial" w:hAnsi="Arial" w:cs="Arial"/>
          <w:b/>
          <w:sz w:val="24"/>
          <w:szCs w:val="24"/>
          <w:u w:val="single"/>
        </w:rPr>
        <w:lastRenderedPageBreak/>
        <w:t>The Raft Fund is now open!</w:t>
      </w:r>
    </w:p>
    <w:p w:rsidR="009004CB" w:rsidRPr="00F6283E" w:rsidRDefault="009004CB" w:rsidP="003E3337">
      <w:pPr>
        <w:tabs>
          <w:tab w:val="left" w:pos="3100"/>
        </w:tabs>
        <w:rPr>
          <w:rFonts w:ascii="Arial" w:hAnsi="Arial" w:cs="Arial"/>
          <w:sz w:val="24"/>
          <w:szCs w:val="24"/>
        </w:rPr>
      </w:pPr>
      <w:r w:rsidRPr="00F6283E">
        <w:rPr>
          <w:rFonts w:ascii="Arial" w:hAnsi="Arial" w:cs="Arial"/>
          <w:sz w:val="24"/>
          <w:szCs w:val="24"/>
        </w:rPr>
        <w:t>Apply for unrestricted grants of up to £5000 to help your small charity or social enterprise respond to the challenges of COVID-19 and build your resilience</w:t>
      </w:r>
      <w:r w:rsidR="001A7458">
        <w:rPr>
          <w:rFonts w:ascii="Arial" w:hAnsi="Arial" w:cs="Arial"/>
          <w:sz w:val="24"/>
          <w:szCs w:val="24"/>
        </w:rPr>
        <w:t>.</w:t>
      </w:r>
      <w:r w:rsidRPr="00F6283E">
        <w:rPr>
          <w:rFonts w:ascii="Arial" w:hAnsi="Arial" w:cs="Arial"/>
          <w:sz w:val="24"/>
          <w:szCs w:val="24"/>
        </w:rPr>
        <w:t xml:space="preserve">  The Fund has up to £1 million in its pot an</w:t>
      </w:r>
      <w:r w:rsidR="00A1578F">
        <w:rPr>
          <w:rFonts w:ascii="Arial" w:hAnsi="Arial" w:cs="Arial"/>
          <w:sz w:val="24"/>
          <w:szCs w:val="24"/>
        </w:rPr>
        <w:t xml:space="preserve">d will accept 500 applications </w:t>
      </w:r>
      <w:r w:rsidRPr="00F6283E">
        <w:rPr>
          <w:rFonts w:ascii="Arial" w:hAnsi="Arial" w:cs="Arial"/>
          <w:sz w:val="24"/>
          <w:szCs w:val="24"/>
        </w:rPr>
        <w:t xml:space="preserve">initially and allocated on a first come, first served basis – for more information and to apply, please check the website </w:t>
      </w:r>
      <w:hyperlink r:id="rId13" w:history="1">
        <w:r w:rsidRPr="00F6283E">
          <w:rPr>
            <w:rStyle w:val="Hyperlink"/>
            <w:rFonts w:ascii="Arial" w:hAnsi="Arial" w:cs="Arial"/>
            <w:sz w:val="24"/>
            <w:szCs w:val="24"/>
          </w:rPr>
          <w:t>www.thefore.org</w:t>
        </w:r>
      </w:hyperlink>
    </w:p>
    <w:p w:rsidR="00F6283E" w:rsidRDefault="00F6283E" w:rsidP="003E3337">
      <w:pPr>
        <w:tabs>
          <w:tab w:val="left" w:pos="3100"/>
        </w:tabs>
        <w:rPr>
          <w:rFonts w:ascii="Arial" w:hAnsi="Arial" w:cs="Arial"/>
          <w:sz w:val="24"/>
          <w:szCs w:val="24"/>
        </w:rPr>
      </w:pPr>
    </w:p>
    <w:p w:rsidR="00F6283E" w:rsidRDefault="00572355" w:rsidP="003E3337">
      <w:pPr>
        <w:tabs>
          <w:tab w:val="left" w:pos="3100"/>
        </w:tabs>
        <w:rPr>
          <w:rFonts w:ascii="Arial" w:hAnsi="Arial" w:cs="Arial"/>
          <w:b/>
          <w:sz w:val="24"/>
          <w:szCs w:val="24"/>
          <w:u w:val="single"/>
        </w:rPr>
      </w:pPr>
      <w:r w:rsidRPr="00572355">
        <w:rPr>
          <w:rFonts w:ascii="Arial" w:hAnsi="Arial" w:cs="Arial"/>
          <w:b/>
          <w:sz w:val="24"/>
          <w:szCs w:val="24"/>
          <w:u w:val="single"/>
        </w:rPr>
        <w:t>Community Cashback Grant</w:t>
      </w:r>
      <w:r>
        <w:rPr>
          <w:rFonts w:ascii="Arial" w:hAnsi="Arial" w:cs="Arial"/>
          <w:b/>
          <w:sz w:val="24"/>
          <w:szCs w:val="24"/>
          <w:u w:val="single"/>
        </w:rPr>
        <w:t xml:space="preserve"> - £20,000</w:t>
      </w:r>
    </w:p>
    <w:p w:rsidR="00A1578F" w:rsidRDefault="00572355" w:rsidP="003E3337">
      <w:pPr>
        <w:tabs>
          <w:tab w:val="left" w:pos="3100"/>
        </w:tabs>
        <w:rPr>
          <w:rStyle w:val="Hyperlink"/>
          <w:rFonts w:ascii="Arial" w:hAnsi="Arial" w:cs="Arial"/>
          <w:sz w:val="24"/>
          <w:szCs w:val="24"/>
        </w:rPr>
      </w:pPr>
      <w:r>
        <w:rPr>
          <w:rFonts w:ascii="Arial" w:hAnsi="Arial" w:cs="Arial"/>
          <w:sz w:val="24"/>
          <w:szCs w:val="24"/>
        </w:rPr>
        <w:t>The Henderson/Vivo group are providing funding for communities in need in NI at this current time – applications will close on 20</w:t>
      </w:r>
      <w:r w:rsidRPr="00572355">
        <w:rPr>
          <w:rFonts w:ascii="Arial" w:hAnsi="Arial" w:cs="Arial"/>
          <w:sz w:val="24"/>
          <w:szCs w:val="24"/>
          <w:vertAlign w:val="superscript"/>
        </w:rPr>
        <w:t>th</w:t>
      </w:r>
      <w:r>
        <w:rPr>
          <w:rFonts w:ascii="Arial" w:hAnsi="Arial" w:cs="Arial"/>
          <w:sz w:val="24"/>
          <w:szCs w:val="24"/>
        </w:rPr>
        <w:t xml:space="preserve"> May – 4 applications will be shortlisted each week from entries and all applications will be put to public vote.  To apply and find more information please email – </w:t>
      </w:r>
      <w:hyperlink r:id="rId14" w:history="1">
        <w:r w:rsidR="00A1578F" w:rsidRPr="004552F9">
          <w:rPr>
            <w:rStyle w:val="Hyperlink"/>
            <w:rFonts w:ascii="Arial" w:hAnsi="Arial" w:cs="Arial"/>
            <w:sz w:val="24"/>
            <w:szCs w:val="24"/>
          </w:rPr>
          <w:t>brandteam@henderson-group.com</w:t>
        </w:r>
      </w:hyperlink>
    </w:p>
    <w:p w:rsidR="009B44A5" w:rsidRPr="00572355" w:rsidRDefault="009B44A5" w:rsidP="003E3337">
      <w:pPr>
        <w:tabs>
          <w:tab w:val="left" w:pos="3100"/>
        </w:tabs>
        <w:rPr>
          <w:rFonts w:ascii="Arial" w:hAnsi="Arial" w:cs="Arial"/>
          <w:sz w:val="24"/>
          <w:szCs w:val="24"/>
        </w:rPr>
      </w:pPr>
    </w:p>
    <w:p w:rsidR="009004CB" w:rsidRPr="00F6283E" w:rsidRDefault="004269A8" w:rsidP="003E3337">
      <w:pPr>
        <w:tabs>
          <w:tab w:val="left" w:pos="3100"/>
        </w:tabs>
        <w:rPr>
          <w:rFonts w:ascii="Arial" w:hAnsi="Arial" w:cs="Arial"/>
          <w:b/>
          <w:sz w:val="24"/>
          <w:szCs w:val="24"/>
          <w:u w:val="single"/>
        </w:rPr>
      </w:pPr>
      <w:r w:rsidRPr="00F6283E">
        <w:rPr>
          <w:rFonts w:ascii="Arial" w:hAnsi="Arial" w:cs="Arial"/>
          <w:b/>
          <w:sz w:val="24"/>
          <w:szCs w:val="24"/>
          <w:u w:val="single"/>
        </w:rPr>
        <w:t>Standard Life</w:t>
      </w:r>
      <w:r w:rsidR="009004CB" w:rsidRPr="00F6283E">
        <w:rPr>
          <w:rFonts w:ascii="Arial" w:hAnsi="Arial" w:cs="Arial"/>
          <w:b/>
          <w:sz w:val="24"/>
          <w:szCs w:val="24"/>
          <w:u w:val="single"/>
        </w:rPr>
        <w:t xml:space="preserve"> </w:t>
      </w:r>
    </w:p>
    <w:p w:rsidR="00996CA5" w:rsidRPr="009B44A5" w:rsidRDefault="004269A8" w:rsidP="003E3337">
      <w:pPr>
        <w:tabs>
          <w:tab w:val="left" w:pos="3100"/>
        </w:tabs>
        <w:rPr>
          <w:rFonts w:ascii="Arial" w:hAnsi="Arial" w:cs="Arial"/>
          <w:sz w:val="24"/>
          <w:szCs w:val="24"/>
        </w:rPr>
      </w:pPr>
      <w:r w:rsidRPr="00F6283E">
        <w:rPr>
          <w:rFonts w:ascii="Arial" w:hAnsi="Arial" w:cs="Arial"/>
          <w:sz w:val="24"/>
          <w:szCs w:val="24"/>
        </w:rPr>
        <w:t xml:space="preserve">Funding is available for larger COVID -19 related strategic work.  It has been </w:t>
      </w:r>
      <w:r w:rsidRPr="009B44A5">
        <w:rPr>
          <w:rFonts w:ascii="Arial" w:hAnsi="Arial" w:cs="Arial"/>
          <w:sz w:val="24"/>
          <w:szCs w:val="24"/>
        </w:rPr>
        <w:t xml:space="preserve">announced that they will be making funding available for work directly related to the pandemic and those on low to middle incomes. </w:t>
      </w:r>
      <w:r w:rsidR="00996CA5" w:rsidRPr="009B44A5">
        <w:rPr>
          <w:rFonts w:ascii="Arial" w:hAnsi="Arial" w:cs="Arial"/>
          <w:sz w:val="24"/>
          <w:szCs w:val="24"/>
        </w:rPr>
        <w:t xml:space="preserve">  Grants will range from £5000 to larger amounts, there </w:t>
      </w:r>
      <w:proofErr w:type="gramStart"/>
      <w:r w:rsidR="00996CA5" w:rsidRPr="009B44A5">
        <w:rPr>
          <w:rFonts w:ascii="Arial" w:hAnsi="Arial" w:cs="Arial"/>
          <w:sz w:val="24"/>
          <w:szCs w:val="24"/>
        </w:rPr>
        <w:t>is  no</w:t>
      </w:r>
      <w:proofErr w:type="gramEnd"/>
      <w:r w:rsidR="00996CA5" w:rsidRPr="009B44A5">
        <w:rPr>
          <w:rFonts w:ascii="Arial" w:hAnsi="Arial" w:cs="Arial"/>
          <w:sz w:val="24"/>
          <w:szCs w:val="24"/>
        </w:rPr>
        <w:t xml:space="preserve"> fixed deadline, applicants should submit a one page document outlining their idea and send to – </w:t>
      </w:r>
      <w:hyperlink r:id="rId15" w:history="1">
        <w:r w:rsidR="00996CA5" w:rsidRPr="009B44A5">
          <w:rPr>
            <w:rStyle w:val="Hyperlink"/>
            <w:rFonts w:ascii="Arial" w:hAnsi="Arial" w:cs="Arial"/>
            <w:sz w:val="24"/>
            <w:szCs w:val="24"/>
          </w:rPr>
          <w:t>applications@standardlifefoundation.org.uk</w:t>
        </w:r>
      </w:hyperlink>
      <w:r w:rsidR="00996CA5" w:rsidRPr="009B44A5">
        <w:rPr>
          <w:rFonts w:ascii="Arial" w:hAnsi="Arial" w:cs="Arial"/>
          <w:sz w:val="24"/>
          <w:szCs w:val="24"/>
        </w:rPr>
        <w:t xml:space="preserve"> </w:t>
      </w:r>
    </w:p>
    <w:p w:rsidR="005B506A" w:rsidRDefault="004269A8" w:rsidP="00F6283E">
      <w:pPr>
        <w:tabs>
          <w:tab w:val="left" w:pos="3100"/>
        </w:tabs>
        <w:rPr>
          <w:rStyle w:val="Hyperlink"/>
          <w:rFonts w:ascii="Arial" w:hAnsi="Arial" w:cs="Arial"/>
          <w:sz w:val="24"/>
          <w:szCs w:val="24"/>
        </w:rPr>
      </w:pPr>
      <w:r w:rsidRPr="009B44A5">
        <w:rPr>
          <w:rFonts w:ascii="Arial" w:hAnsi="Arial" w:cs="Arial"/>
          <w:sz w:val="24"/>
          <w:szCs w:val="24"/>
        </w:rPr>
        <w:t>For more details</w:t>
      </w:r>
      <w:r w:rsidR="00996CA5" w:rsidRPr="009B44A5">
        <w:rPr>
          <w:rFonts w:ascii="Arial" w:hAnsi="Arial" w:cs="Arial"/>
          <w:sz w:val="24"/>
          <w:szCs w:val="24"/>
        </w:rPr>
        <w:t xml:space="preserve"> about the fund,</w:t>
      </w:r>
      <w:r w:rsidRPr="009B44A5">
        <w:rPr>
          <w:rFonts w:ascii="Arial" w:hAnsi="Arial" w:cs="Arial"/>
          <w:sz w:val="24"/>
          <w:szCs w:val="24"/>
        </w:rPr>
        <w:t xml:space="preserve"> please check their website – </w:t>
      </w:r>
      <w:hyperlink r:id="rId16" w:history="1">
        <w:r w:rsidRPr="009B44A5">
          <w:rPr>
            <w:rStyle w:val="Hyperlink"/>
            <w:rFonts w:ascii="Arial" w:hAnsi="Arial" w:cs="Arial"/>
            <w:sz w:val="24"/>
            <w:szCs w:val="24"/>
          </w:rPr>
          <w:t>www.standardlifefoundation.org.uk</w:t>
        </w:r>
      </w:hyperlink>
    </w:p>
    <w:p w:rsidR="009B44A5" w:rsidRPr="00F6283E" w:rsidRDefault="009B44A5" w:rsidP="00F6283E">
      <w:pPr>
        <w:tabs>
          <w:tab w:val="left" w:pos="3100"/>
        </w:tabs>
        <w:rPr>
          <w:rFonts w:ascii="Arial" w:hAnsi="Arial" w:cs="Arial"/>
          <w:b/>
          <w:sz w:val="24"/>
          <w:szCs w:val="24"/>
        </w:rPr>
      </w:pPr>
    </w:p>
    <w:p w:rsidR="00F6283E" w:rsidRPr="00F6283E" w:rsidRDefault="00F6283E" w:rsidP="00F6283E">
      <w:pPr>
        <w:spacing w:before="100" w:beforeAutospacing="1" w:after="100" w:afterAutospacing="1" w:line="240" w:lineRule="auto"/>
        <w:rPr>
          <w:rFonts w:ascii="Arial" w:eastAsia="Times New Roman" w:hAnsi="Arial" w:cs="Arial"/>
          <w:b/>
          <w:sz w:val="24"/>
          <w:szCs w:val="24"/>
          <w:u w:val="single"/>
          <w:lang w:eastAsia="en-GB"/>
        </w:rPr>
      </w:pPr>
      <w:r w:rsidRPr="00F6283E">
        <w:rPr>
          <w:rFonts w:ascii="Arial" w:eastAsia="Times New Roman" w:hAnsi="Arial" w:cs="Arial"/>
          <w:b/>
          <w:sz w:val="24"/>
          <w:szCs w:val="24"/>
          <w:u w:val="single"/>
          <w:lang w:eastAsia="en-GB"/>
        </w:rPr>
        <w:t>Radius Housing</w:t>
      </w:r>
      <w:r w:rsidRPr="00F6283E">
        <w:rPr>
          <w:rFonts w:ascii="Arial" w:eastAsia="Times New Roman" w:hAnsi="Arial" w:cs="Arial"/>
          <w:b/>
          <w:color w:val="212121"/>
          <w:sz w:val="24"/>
          <w:szCs w:val="24"/>
          <w:u w:val="single"/>
          <w:lang w:val="en-US" w:eastAsia="en-GB"/>
        </w:rPr>
        <w:t> </w:t>
      </w:r>
    </w:p>
    <w:p w:rsidR="00F6283E" w:rsidRPr="00F6283E" w:rsidRDefault="00F6283E" w:rsidP="00F6283E">
      <w:pPr>
        <w:spacing w:before="100" w:beforeAutospacing="1" w:after="100" w:afterAutospacing="1" w:line="240" w:lineRule="auto"/>
        <w:rPr>
          <w:rFonts w:ascii="Arial" w:eastAsia="Times New Roman" w:hAnsi="Arial" w:cs="Arial"/>
          <w:sz w:val="24"/>
          <w:szCs w:val="24"/>
          <w:lang w:eastAsia="en-GB"/>
        </w:rPr>
      </w:pPr>
      <w:r w:rsidRPr="00F6283E">
        <w:rPr>
          <w:rFonts w:ascii="Arial" w:eastAsia="Times New Roman" w:hAnsi="Arial" w:cs="Arial"/>
          <w:color w:val="212121"/>
          <w:sz w:val="24"/>
          <w:szCs w:val="24"/>
          <w:lang w:val="en-US" w:eastAsia="en-GB"/>
        </w:rPr>
        <w:t xml:space="preserve">Radius’s Community Chest Funding is open for groups </w:t>
      </w:r>
      <w:r w:rsidRPr="00F6283E">
        <w:rPr>
          <w:rFonts w:ascii="Arial" w:eastAsia="Times New Roman" w:hAnsi="Arial" w:cs="Arial"/>
          <w:color w:val="212121"/>
          <w:sz w:val="24"/>
          <w:szCs w:val="24"/>
          <w:lang w:eastAsia="en-GB"/>
        </w:rPr>
        <w:t>supporting local communities through the current situation. Grants are available of up to £500 and we have tried to keep the criteria as accessible as possible. We would particularly like to ensure that we support groups all over Northern Ireland. </w:t>
      </w:r>
    </w:p>
    <w:p w:rsidR="003E3337" w:rsidRDefault="00F6283E" w:rsidP="00F6283E">
      <w:pPr>
        <w:spacing w:before="100" w:beforeAutospacing="1" w:after="100" w:afterAutospacing="1" w:line="240" w:lineRule="auto"/>
        <w:rPr>
          <w:rFonts w:ascii="Arial" w:eastAsia="Times New Roman" w:hAnsi="Arial" w:cs="Arial"/>
          <w:color w:val="212121"/>
          <w:sz w:val="24"/>
          <w:szCs w:val="24"/>
          <w:lang w:eastAsia="en-GB"/>
        </w:rPr>
      </w:pPr>
      <w:r w:rsidRPr="00F6283E">
        <w:rPr>
          <w:rFonts w:ascii="Arial" w:eastAsia="Times New Roman" w:hAnsi="Arial" w:cs="Arial"/>
          <w:color w:val="212121"/>
          <w:sz w:val="24"/>
          <w:szCs w:val="24"/>
          <w:lang w:eastAsia="en-GB"/>
        </w:rPr>
        <w:t xml:space="preserve">Any queries, or if you would like to apply please get in contact with Melanie Rintoul </w:t>
      </w:r>
      <w:hyperlink r:id="rId17" w:history="1">
        <w:r w:rsidRPr="00F6283E">
          <w:rPr>
            <w:rStyle w:val="Hyperlink"/>
            <w:rFonts w:ascii="Arial" w:eastAsia="Times New Roman" w:hAnsi="Arial" w:cs="Arial"/>
            <w:sz w:val="24"/>
            <w:szCs w:val="24"/>
            <w:lang w:eastAsia="en-GB"/>
          </w:rPr>
          <w:t>melanie.rintoul@radiushousing.org</w:t>
        </w:r>
      </w:hyperlink>
      <w:r w:rsidRPr="00F6283E">
        <w:rPr>
          <w:rFonts w:ascii="Arial" w:eastAsia="Times New Roman" w:hAnsi="Arial" w:cs="Arial"/>
          <w:color w:val="212121"/>
          <w:sz w:val="24"/>
          <w:szCs w:val="24"/>
          <w:lang w:eastAsia="en-GB"/>
        </w:rPr>
        <w:t xml:space="preserve"> – 03301230888 – 07741741525.</w:t>
      </w:r>
    </w:p>
    <w:p w:rsidR="00A1578F" w:rsidRDefault="00A1578F" w:rsidP="00F6283E">
      <w:pPr>
        <w:spacing w:before="100" w:beforeAutospacing="1" w:after="100" w:afterAutospacing="1" w:line="240" w:lineRule="auto"/>
        <w:rPr>
          <w:rFonts w:ascii="Arial" w:eastAsia="Times New Roman" w:hAnsi="Arial" w:cs="Arial"/>
          <w:color w:val="212121"/>
          <w:sz w:val="24"/>
          <w:szCs w:val="24"/>
          <w:lang w:eastAsia="en-GB"/>
        </w:rPr>
      </w:pPr>
    </w:p>
    <w:p w:rsidR="00A1578F" w:rsidRDefault="00A1578F" w:rsidP="00F6283E">
      <w:pPr>
        <w:spacing w:before="100" w:beforeAutospacing="1" w:after="100" w:afterAutospacing="1" w:line="240" w:lineRule="auto"/>
        <w:rPr>
          <w:rFonts w:ascii="Arial" w:eastAsia="Times New Roman" w:hAnsi="Arial" w:cs="Arial"/>
          <w:color w:val="212121"/>
          <w:sz w:val="24"/>
          <w:szCs w:val="24"/>
          <w:lang w:eastAsia="en-GB"/>
        </w:rPr>
      </w:pPr>
    </w:p>
    <w:p w:rsidR="00A1578F" w:rsidRPr="00F6283E" w:rsidRDefault="00A1578F" w:rsidP="00F6283E">
      <w:pPr>
        <w:spacing w:before="100" w:beforeAutospacing="1" w:after="100" w:afterAutospacing="1" w:line="240" w:lineRule="auto"/>
        <w:rPr>
          <w:rFonts w:ascii="Arial" w:eastAsia="Times New Roman" w:hAnsi="Arial" w:cs="Arial"/>
          <w:color w:val="212121"/>
          <w:sz w:val="24"/>
          <w:szCs w:val="24"/>
          <w:lang w:eastAsia="en-GB"/>
        </w:rPr>
      </w:pPr>
    </w:p>
    <w:p w:rsidR="000B5C2C" w:rsidRPr="00F6283E" w:rsidRDefault="000B5C2C">
      <w:pPr>
        <w:rPr>
          <w:rFonts w:ascii="Arial" w:hAnsi="Arial" w:cs="Arial"/>
          <w:b/>
          <w:u w:val="single"/>
        </w:rPr>
      </w:pPr>
      <w:r w:rsidRPr="00F6283E">
        <w:rPr>
          <w:rFonts w:ascii="Arial" w:hAnsi="Arial" w:cs="Arial"/>
          <w:b/>
          <w:u w:val="single"/>
        </w:rPr>
        <w:lastRenderedPageBreak/>
        <w:t>Halifax Foundation NI</w:t>
      </w:r>
    </w:p>
    <w:p w:rsidR="000B5C2C" w:rsidRPr="00F6283E" w:rsidRDefault="000B5C2C" w:rsidP="000B5C2C">
      <w:pPr>
        <w:pStyle w:val="NormalWeb"/>
        <w:rPr>
          <w:rFonts w:ascii="Arial" w:hAnsi="Arial" w:cs="Arial"/>
          <w:sz w:val="22"/>
          <w:szCs w:val="22"/>
        </w:rPr>
      </w:pPr>
      <w:r w:rsidRPr="00F6283E">
        <w:rPr>
          <w:rFonts w:ascii="Arial" w:hAnsi="Arial" w:cs="Arial"/>
          <w:sz w:val="22"/>
          <w:szCs w:val="22"/>
        </w:rPr>
        <w:t xml:space="preserve">The Halifax Foundation NI board have decided to focus on their small and medium grants over the coming months in direct response to COVID-19. </w:t>
      </w:r>
    </w:p>
    <w:p w:rsidR="000B5C2C" w:rsidRPr="00F6283E" w:rsidRDefault="000B5C2C" w:rsidP="000B5C2C">
      <w:pPr>
        <w:pStyle w:val="NormalWeb"/>
        <w:rPr>
          <w:rFonts w:ascii="Arial" w:hAnsi="Arial" w:cs="Arial"/>
          <w:sz w:val="22"/>
          <w:szCs w:val="22"/>
        </w:rPr>
      </w:pPr>
      <w:r w:rsidRPr="00F6283E">
        <w:rPr>
          <w:rFonts w:ascii="Arial" w:hAnsi="Arial" w:cs="Arial"/>
          <w:sz w:val="22"/>
          <w:szCs w:val="22"/>
        </w:rPr>
        <w:t>Their Large and Special Initiatives grants will be put on hold for now due to the activity based nature of these programmes, to be awarded at a later date. They are inviting applications from charities and constituted groups that focus on supporting the community at this time.</w:t>
      </w:r>
    </w:p>
    <w:p w:rsidR="000B5C2C" w:rsidRPr="00F6283E" w:rsidRDefault="000B5C2C" w:rsidP="000B5C2C">
      <w:pPr>
        <w:pStyle w:val="NormalWeb"/>
        <w:rPr>
          <w:rFonts w:ascii="Arial" w:hAnsi="Arial" w:cs="Arial"/>
          <w:sz w:val="22"/>
          <w:szCs w:val="22"/>
        </w:rPr>
      </w:pPr>
      <w:r w:rsidRPr="00F6283E">
        <w:rPr>
          <w:rFonts w:ascii="Arial" w:hAnsi="Arial" w:cs="Arial"/>
          <w:sz w:val="22"/>
          <w:szCs w:val="22"/>
        </w:rPr>
        <w:t>They hope to get grants out quickly to where funds are needed most – rat</w:t>
      </w:r>
      <w:r w:rsidR="00D86F2E" w:rsidRPr="00F6283E">
        <w:rPr>
          <w:rFonts w:ascii="Arial" w:hAnsi="Arial" w:cs="Arial"/>
          <w:sz w:val="22"/>
          <w:szCs w:val="22"/>
        </w:rPr>
        <w:t>her than quarterly grant making,</w:t>
      </w:r>
      <w:r w:rsidRPr="00F6283E">
        <w:rPr>
          <w:rFonts w:ascii="Arial" w:hAnsi="Arial" w:cs="Arial"/>
          <w:sz w:val="22"/>
          <w:szCs w:val="22"/>
        </w:rPr>
        <w:t xml:space="preserve"> they will process applications monthly, even weekly where needed.</w:t>
      </w:r>
    </w:p>
    <w:p w:rsidR="000B5C2C" w:rsidRPr="00F6283E" w:rsidRDefault="000B5C2C" w:rsidP="000B5C2C">
      <w:pPr>
        <w:spacing w:after="150" w:line="240" w:lineRule="auto"/>
        <w:rPr>
          <w:rFonts w:ascii="Arial" w:eastAsia="Times New Roman" w:hAnsi="Arial" w:cs="Arial"/>
          <w:lang w:eastAsia="en-GB"/>
        </w:rPr>
      </w:pPr>
      <w:r w:rsidRPr="00F6283E">
        <w:rPr>
          <w:rFonts w:ascii="Arial" w:eastAsia="Times New Roman" w:hAnsi="Arial" w:cs="Arial"/>
          <w:lang w:eastAsia="en-GB"/>
        </w:rPr>
        <w:t>We want to ensure that we can support you in any way that we can which will include flexibility around funding and reporting.  If your charity is affected by the Coronavirus outbreak and you receive grant funding from us:</w:t>
      </w:r>
    </w:p>
    <w:p w:rsidR="000B5C2C" w:rsidRPr="00F6283E" w:rsidRDefault="000B5C2C" w:rsidP="000B5C2C">
      <w:pPr>
        <w:numPr>
          <w:ilvl w:val="0"/>
          <w:numId w:val="1"/>
        </w:numPr>
        <w:spacing w:before="100" w:beforeAutospacing="1" w:after="100" w:afterAutospacing="1" w:line="240" w:lineRule="auto"/>
        <w:ind w:left="495"/>
        <w:rPr>
          <w:rFonts w:ascii="Arial" w:eastAsia="Times New Roman" w:hAnsi="Arial" w:cs="Arial"/>
          <w:lang w:eastAsia="en-GB"/>
        </w:rPr>
      </w:pPr>
      <w:r w:rsidRPr="00F6283E">
        <w:rPr>
          <w:rFonts w:ascii="Arial" w:eastAsia="Times New Roman" w:hAnsi="Arial" w:cs="Arial"/>
          <w:b/>
          <w:bCs/>
          <w:lang w:eastAsia="en-GB"/>
        </w:rPr>
        <w:t>We will be reasonable if you need to request budget changes to ensure your projects can continue.</w:t>
      </w:r>
    </w:p>
    <w:p w:rsidR="000B5C2C" w:rsidRPr="00F6283E" w:rsidRDefault="000B5C2C" w:rsidP="000B5C2C">
      <w:pPr>
        <w:numPr>
          <w:ilvl w:val="0"/>
          <w:numId w:val="1"/>
        </w:numPr>
        <w:spacing w:before="100" w:beforeAutospacing="1" w:after="100" w:afterAutospacing="1" w:line="240" w:lineRule="auto"/>
        <w:ind w:left="495"/>
        <w:rPr>
          <w:rFonts w:ascii="Arial" w:eastAsia="Times New Roman" w:hAnsi="Arial" w:cs="Arial"/>
          <w:lang w:eastAsia="en-GB"/>
        </w:rPr>
      </w:pPr>
      <w:r w:rsidRPr="00F6283E">
        <w:rPr>
          <w:rFonts w:ascii="Arial" w:eastAsia="Times New Roman" w:hAnsi="Arial" w:cs="Arial"/>
          <w:b/>
          <w:bCs/>
          <w:lang w:eastAsia="en-GB"/>
        </w:rPr>
        <w:t>We will consider any project extension requests sympathetically.</w:t>
      </w:r>
    </w:p>
    <w:p w:rsidR="000B5C2C" w:rsidRPr="00F6283E" w:rsidRDefault="000B5C2C" w:rsidP="000B5C2C">
      <w:pPr>
        <w:numPr>
          <w:ilvl w:val="0"/>
          <w:numId w:val="1"/>
        </w:numPr>
        <w:spacing w:before="100" w:beforeAutospacing="1" w:after="100" w:afterAutospacing="1" w:line="240" w:lineRule="auto"/>
        <w:ind w:left="495"/>
        <w:rPr>
          <w:rFonts w:ascii="Arial" w:eastAsia="Times New Roman" w:hAnsi="Arial" w:cs="Arial"/>
          <w:lang w:eastAsia="en-GB"/>
        </w:rPr>
      </w:pPr>
      <w:r w:rsidRPr="00F6283E">
        <w:rPr>
          <w:rFonts w:ascii="Arial" w:eastAsia="Times New Roman" w:hAnsi="Arial" w:cs="Arial"/>
          <w:b/>
          <w:bCs/>
          <w:lang w:eastAsia="en-GB"/>
        </w:rPr>
        <w:t>If you think you will struggle to meet your end of project evaluation deadline please get in touch to request an extension.</w:t>
      </w:r>
    </w:p>
    <w:p w:rsidR="000B5C2C" w:rsidRPr="00F6283E" w:rsidRDefault="000B5C2C" w:rsidP="000B5C2C">
      <w:pPr>
        <w:spacing w:after="150" w:line="240" w:lineRule="auto"/>
        <w:rPr>
          <w:rFonts w:ascii="Arial" w:eastAsia="Times New Roman" w:hAnsi="Arial" w:cs="Arial"/>
          <w:lang w:eastAsia="en-GB"/>
        </w:rPr>
      </w:pPr>
      <w:r w:rsidRPr="00F6283E">
        <w:rPr>
          <w:rFonts w:ascii="Arial" w:eastAsia="Times New Roman" w:hAnsi="Arial" w:cs="Arial"/>
          <w:lang w:eastAsia="en-GB"/>
        </w:rPr>
        <w:t xml:space="preserve">From 19 March 2020 we will be closing our Belfast Office and will be working remotely until further notice – if you need to get in touch with us please email us at </w:t>
      </w:r>
      <w:hyperlink r:id="rId18" w:history="1">
        <w:r w:rsidR="00D86F2E" w:rsidRPr="00F6283E">
          <w:rPr>
            <w:rStyle w:val="Hyperlink"/>
            <w:rFonts w:ascii="Arial" w:eastAsia="Times New Roman" w:hAnsi="Arial" w:cs="Arial"/>
            <w:color w:val="auto"/>
            <w:lang w:eastAsia="en-GB"/>
          </w:rPr>
          <w:t>admin@halifaxfoundationni.org</w:t>
        </w:r>
      </w:hyperlink>
      <w:r w:rsidR="00D86F2E" w:rsidRPr="00F6283E">
        <w:rPr>
          <w:rFonts w:ascii="Arial" w:eastAsia="Times New Roman" w:hAnsi="Arial" w:cs="Arial"/>
          <w:lang w:eastAsia="en-GB"/>
        </w:rPr>
        <w:t xml:space="preserve"> </w:t>
      </w:r>
      <w:r w:rsidRPr="00F6283E">
        <w:rPr>
          <w:rFonts w:ascii="Arial" w:eastAsia="Times New Roman" w:hAnsi="Arial" w:cs="Arial"/>
          <w:lang w:eastAsia="en-GB"/>
        </w:rPr>
        <w:t xml:space="preserve"> and we will endeavour to answer all queries and requests as quickly as possible.</w:t>
      </w:r>
    </w:p>
    <w:p w:rsidR="00D86F2E" w:rsidRPr="00F6283E" w:rsidRDefault="000B5C2C" w:rsidP="000B5C2C">
      <w:pPr>
        <w:spacing w:after="150" w:line="240" w:lineRule="auto"/>
        <w:rPr>
          <w:rFonts w:ascii="Arial" w:eastAsia="Times New Roman" w:hAnsi="Arial" w:cs="Arial"/>
          <w:lang w:eastAsia="en-GB"/>
        </w:rPr>
      </w:pPr>
      <w:r w:rsidRPr="00F6283E">
        <w:rPr>
          <w:rFonts w:ascii="Arial" w:eastAsia="Times New Roman" w:hAnsi="Arial" w:cs="Arial"/>
          <w:b/>
          <w:bCs/>
          <w:lang w:eastAsia="en-GB"/>
        </w:rPr>
        <w:t>Our Small and Medium Grants Programmes will remain open, please visit our websi</w:t>
      </w:r>
      <w:r w:rsidR="00D86F2E" w:rsidRPr="00F6283E">
        <w:rPr>
          <w:rFonts w:ascii="Arial" w:eastAsia="Times New Roman" w:hAnsi="Arial" w:cs="Arial"/>
          <w:b/>
          <w:bCs/>
          <w:lang w:eastAsia="en-GB"/>
        </w:rPr>
        <w:t xml:space="preserve">te should you wish to apply at </w:t>
      </w:r>
      <w:r w:rsidR="00756E90" w:rsidRPr="00F6283E">
        <w:rPr>
          <w:rFonts w:ascii="Arial" w:eastAsia="Times New Roman" w:hAnsi="Arial" w:cs="Arial"/>
          <w:b/>
          <w:bCs/>
          <w:lang w:eastAsia="en-GB"/>
        </w:rPr>
        <w:t xml:space="preserve"> </w:t>
      </w:r>
      <w:hyperlink r:id="rId19" w:history="1">
        <w:r w:rsidRPr="00F6283E">
          <w:rPr>
            <w:rFonts w:ascii="Arial" w:eastAsia="Times New Roman" w:hAnsi="Arial" w:cs="Arial"/>
            <w:b/>
            <w:bCs/>
            <w:lang w:eastAsia="en-GB"/>
          </w:rPr>
          <w:t>www.halifaxfoundationni.org</w:t>
        </w:r>
      </w:hyperlink>
      <w:r w:rsidRPr="00F6283E">
        <w:rPr>
          <w:rFonts w:ascii="Arial" w:eastAsia="Times New Roman" w:hAnsi="Arial" w:cs="Arial"/>
          <w:lang w:eastAsia="en-GB"/>
        </w:rPr>
        <w:t xml:space="preserve"> </w:t>
      </w:r>
    </w:p>
    <w:p w:rsidR="00F6283E" w:rsidRPr="00F6283E" w:rsidRDefault="00F6283E" w:rsidP="000B5C2C">
      <w:pPr>
        <w:spacing w:after="150" w:line="240" w:lineRule="auto"/>
        <w:rPr>
          <w:rFonts w:ascii="Arial" w:eastAsia="Times New Roman" w:hAnsi="Arial" w:cs="Arial"/>
          <w:b/>
          <w:u w:val="single"/>
          <w:lang w:eastAsia="en-GB"/>
        </w:rPr>
      </w:pPr>
    </w:p>
    <w:p w:rsidR="00D86F2E" w:rsidRPr="00F6283E" w:rsidRDefault="00D86F2E" w:rsidP="000B5C2C">
      <w:pPr>
        <w:spacing w:after="150" w:line="240" w:lineRule="auto"/>
        <w:rPr>
          <w:rFonts w:ascii="Arial" w:eastAsia="Times New Roman" w:hAnsi="Arial" w:cs="Arial"/>
          <w:b/>
          <w:u w:val="single"/>
          <w:lang w:eastAsia="en-GB"/>
        </w:rPr>
      </w:pPr>
      <w:r w:rsidRPr="00F6283E">
        <w:rPr>
          <w:rFonts w:ascii="Arial" w:eastAsia="Times New Roman" w:hAnsi="Arial" w:cs="Arial"/>
          <w:b/>
          <w:u w:val="single"/>
          <w:lang w:eastAsia="en-GB"/>
        </w:rPr>
        <w:t>The Community Foundation NI  - Coronavirus</w:t>
      </w:r>
      <w:r w:rsidR="00756E90" w:rsidRPr="00F6283E">
        <w:rPr>
          <w:rFonts w:ascii="Arial" w:eastAsia="Times New Roman" w:hAnsi="Arial" w:cs="Arial"/>
          <w:b/>
          <w:u w:val="single"/>
          <w:lang w:eastAsia="en-GB"/>
        </w:rPr>
        <w:t xml:space="preserve"> Community</w:t>
      </w:r>
      <w:r w:rsidRPr="00F6283E">
        <w:rPr>
          <w:rFonts w:ascii="Arial" w:eastAsia="Times New Roman" w:hAnsi="Arial" w:cs="Arial"/>
          <w:b/>
          <w:u w:val="single"/>
          <w:lang w:eastAsia="en-GB"/>
        </w:rPr>
        <w:t xml:space="preserve"> Fund</w:t>
      </w:r>
      <w:r w:rsidR="00992A2B" w:rsidRPr="00F6283E">
        <w:rPr>
          <w:rFonts w:ascii="Arial" w:eastAsia="Times New Roman" w:hAnsi="Arial" w:cs="Arial"/>
          <w:b/>
          <w:u w:val="single"/>
          <w:lang w:eastAsia="en-GB"/>
        </w:rPr>
        <w:t xml:space="preserve"> – Rolling Programme</w:t>
      </w:r>
    </w:p>
    <w:p w:rsidR="00BE46FF" w:rsidRDefault="00D86F2E" w:rsidP="000B5C2C">
      <w:pPr>
        <w:spacing w:after="150" w:line="240" w:lineRule="auto"/>
        <w:rPr>
          <w:rStyle w:val="Hyperlink"/>
          <w:rFonts w:ascii="Arial" w:hAnsi="Arial" w:cs="Arial"/>
        </w:rPr>
      </w:pPr>
      <w:r w:rsidRPr="00F6283E">
        <w:rPr>
          <w:rFonts w:ascii="Arial" w:hAnsi="Arial" w:cs="Arial"/>
        </w:rPr>
        <w:t>This fund is continually evolving.  Originally available for constituted community organisations throughout NI supporting isolated older people over 50, it has now widened to also support activities for people at increased risk, particularly in relation to poor mental health and wellbeing and also vulnerable isolated people and families, particularly those living in rural areas.  Grants range from £1000 to £2500 for small scale emergency support up to £10,000 for longer term support or for those significantly enhancing their services at this time.</w:t>
      </w:r>
      <w:r w:rsidRPr="00F6283E">
        <w:rPr>
          <w:rFonts w:ascii="Arial" w:hAnsi="Arial" w:cs="Arial"/>
        </w:rPr>
        <w:br/>
      </w:r>
      <w:r w:rsidRPr="00F6283E">
        <w:rPr>
          <w:rFonts w:ascii="Arial" w:hAnsi="Arial" w:cs="Arial"/>
        </w:rPr>
        <w:br/>
        <w:t>NB. Safeguarding guidelines for this fund also changed on 27 March 2020 to reflect the fact that groups want to respond to immediate COVID-19 issues and may not yet have full adult safeguarding policies and procedures in place.</w:t>
      </w:r>
      <w:r w:rsidRPr="00F6283E">
        <w:rPr>
          <w:rFonts w:ascii="Arial" w:hAnsi="Arial" w:cs="Arial"/>
        </w:rPr>
        <w:br/>
      </w:r>
      <w:r w:rsidRPr="00F6283E">
        <w:rPr>
          <w:rFonts w:ascii="Arial" w:hAnsi="Arial" w:cs="Arial"/>
        </w:rPr>
        <w:br/>
        <w:t>For mo</w:t>
      </w:r>
      <w:r w:rsidR="00756E90" w:rsidRPr="00F6283E">
        <w:rPr>
          <w:rFonts w:ascii="Arial" w:hAnsi="Arial" w:cs="Arial"/>
        </w:rPr>
        <w:t xml:space="preserve">re details please check the website – </w:t>
      </w:r>
      <w:hyperlink r:id="rId20" w:history="1">
        <w:r w:rsidR="0063599F" w:rsidRPr="00F6283E">
          <w:rPr>
            <w:rStyle w:val="Hyperlink"/>
            <w:rFonts w:ascii="Arial" w:hAnsi="Arial" w:cs="Arial"/>
          </w:rPr>
          <w:t>www.communityfoundationni.org.uk</w:t>
        </w:r>
      </w:hyperlink>
    </w:p>
    <w:p w:rsidR="009B44A5" w:rsidRPr="00F6283E" w:rsidRDefault="009B44A5" w:rsidP="000B5C2C">
      <w:pPr>
        <w:spacing w:after="150" w:line="240" w:lineRule="auto"/>
        <w:rPr>
          <w:rStyle w:val="Hyperlink"/>
          <w:rFonts w:ascii="Arial" w:hAnsi="Arial" w:cs="Arial"/>
          <w:color w:val="auto"/>
        </w:rPr>
      </w:pPr>
    </w:p>
    <w:p w:rsidR="00BE46FF" w:rsidRPr="00F6283E" w:rsidRDefault="00BE46FF" w:rsidP="000B5C2C">
      <w:pPr>
        <w:spacing w:after="150" w:line="240" w:lineRule="auto"/>
        <w:rPr>
          <w:rStyle w:val="Hyperlink"/>
          <w:rFonts w:ascii="Arial" w:hAnsi="Arial" w:cs="Arial"/>
          <w:b/>
          <w:color w:val="auto"/>
        </w:rPr>
      </w:pPr>
      <w:r w:rsidRPr="00F6283E">
        <w:rPr>
          <w:rStyle w:val="Hyperlink"/>
          <w:rFonts w:ascii="Arial" w:hAnsi="Arial" w:cs="Arial"/>
          <w:b/>
          <w:color w:val="auto"/>
        </w:rPr>
        <w:t>The Community Foundation – Comic Relief – No Child Goes Hungry Community Support Programme</w:t>
      </w:r>
    </w:p>
    <w:p w:rsidR="00BE46FF" w:rsidRPr="00F6283E" w:rsidRDefault="0063599F" w:rsidP="000B5C2C">
      <w:pPr>
        <w:spacing w:after="150" w:line="240" w:lineRule="auto"/>
        <w:rPr>
          <w:rStyle w:val="Hyperlink"/>
          <w:rFonts w:ascii="Arial" w:hAnsi="Arial" w:cs="Arial"/>
          <w:color w:val="auto"/>
          <w:u w:val="none"/>
        </w:rPr>
      </w:pPr>
      <w:r w:rsidRPr="00F6283E">
        <w:rPr>
          <w:rStyle w:val="Hyperlink"/>
          <w:rFonts w:ascii="Arial" w:hAnsi="Arial" w:cs="Arial"/>
          <w:color w:val="auto"/>
          <w:u w:val="none"/>
        </w:rPr>
        <w:t>The fund is now open and grants of up to £2,500 are available for locally led based groups and organisations, there is no closing date and groups will have to demonstrate how they are helping children under the age of 10 who may face food poverty as a result of the order to close schools and/or loss of household income as a result of COVID -19.  As this closure may run in to the summer period the fund is keen to support community based programmes that can provide help over this period.</w:t>
      </w:r>
    </w:p>
    <w:p w:rsidR="0063599F" w:rsidRPr="00F6283E" w:rsidRDefault="0063599F" w:rsidP="000B5C2C">
      <w:pPr>
        <w:spacing w:after="150" w:line="240" w:lineRule="auto"/>
        <w:rPr>
          <w:rStyle w:val="Hyperlink"/>
          <w:rFonts w:ascii="Arial" w:hAnsi="Arial" w:cs="Arial"/>
          <w:color w:val="auto"/>
          <w:u w:val="none"/>
        </w:rPr>
      </w:pPr>
      <w:r w:rsidRPr="00F6283E">
        <w:rPr>
          <w:rStyle w:val="Hyperlink"/>
          <w:rFonts w:ascii="Arial" w:hAnsi="Arial" w:cs="Arial"/>
          <w:color w:val="auto"/>
          <w:u w:val="none"/>
        </w:rPr>
        <w:lastRenderedPageBreak/>
        <w:t xml:space="preserve">To apply, please check the website – </w:t>
      </w:r>
      <w:hyperlink r:id="rId21" w:history="1">
        <w:r w:rsidRPr="00F6283E">
          <w:rPr>
            <w:rStyle w:val="Hyperlink"/>
            <w:rFonts w:ascii="Arial" w:hAnsi="Arial" w:cs="Arial"/>
          </w:rPr>
          <w:t>www.communityfoundationni.org.uk</w:t>
        </w:r>
      </w:hyperlink>
    </w:p>
    <w:p w:rsidR="003E3337" w:rsidRPr="00F6283E" w:rsidRDefault="003E3337" w:rsidP="003E3337">
      <w:pPr>
        <w:spacing w:after="150" w:line="240" w:lineRule="auto"/>
        <w:rPr>
          <w:rFonts w:ascii="Arial" w:hAnsi="Arial" w:cs="Arial"/>
          <w:b/>
          <w:bCs/>
          <w:u w:val="single"/>
        </w:rPr>
      </w:pPr>
    </w:p>
    <w:p w:rsidR="00756E90" w:rsidRPr="00F6283E" w:rsidRDefault="00F47E27" w:rsidP="000B5C2C">
      <w:pPr>
        <w:spacing w:after="150" w:line="240" w:lineRule="auto"/>
        <w:rPr>
          <w:rFonts w:ascii="Arial" w:hAnsi="Arial" w:cs="Arial"/>
          <w:b/>
          <w:u w:val="single"/>
        </w:rPr>
      </w:pPr>
      <w:r w:rsidRPr="00F6283E">
        <w:rPr>
          <w:rFonts w:ascii="Arial" w:hAnsi="Arial" w:cs="Arial"/>
          <w:b/>
          <w:u w:val="single"/>
        </w:rPr>
        <w:t>The National Lottery – Community Fund</w:t>
      </w:r>
    </w:p>
    <w:p w:rsidR="00F47E27" w:rsidRDefault="00756E90" w:rsidP="000B5C2C">
      <w:pPr>
        <w:spacing w:after="150" w:line="240" w:lineRule="auto"/>
        <w:rPr>
          <w:rFonts w:ascii="Arial" w:hAnsi="Arial" w:cs="Arial"/>
        </w:rPr>
      </w:pPr>
      <w:r w:rsidRPr="009B44A5">
        <w:rPr>
          <w:rFonts w:ascii="Arial" w:hAnsi="Arial" w:cs="Arial"/>
        </w:rPr>
        <w:t>The latest statement from NLCF is as follows</w:t>
      </w:r>
      <w:r w:rsidR="0063599F" w:rsidRPr="009B44A5">
        <w:rPr>
          <w:rFonts w:ascii="Arial" w:hAnsi="Arial" w:cs="Arial"/>
        </w:rPr>
        <w:t xml:space="preserve"> and still remains</w:t>
      </w:r>
      <w:proofErr w:type="gramStart"/>
      <w:r w:rsidRPr="009B44A5">
        <w:rPr>
          <w:rFonts w:ascii="Arial" w:hAnsi="Arial" w:cs="Arial"/>
        </w:rPr>
        <w:t>:</w:t>
      </w:r>
      <w:proofErr w:type="gramEnd"/>
      <w:r w:rsidRPr="009B44A5">
        <w:rPr>
          <w:rFonts w:ascii="Arial" w:hAnsi="Arial" w:cs="Arial"/>
        </w:rPr>
        <w:br/>
      </w:r>
      <w:r w:rsidRPr="00F6283E">
        <w:rPr>
          <w:rFonts w:ascii="Arial" w:hAnsi="Arial" w:cs="Arial"/>
        </w:rPr>
        <w:br/>
        <w:t>“All the funding decisions we make for the next six months (up to £300m of National Lottery funding) will be devoted to addressing the current crisis. In addition, we will accelerate the cash part of this funding as much as we can, so that we can get money to where it needs to be. This is not new money, but it will be faster money and we know that we must act quickly and with confidence.”</w:t>
      </w:r>
      <w:r w:rsidRPr="00F6283E">
        <w:rPr>
          <w:rFonts w:ascii="Arial" w:hAnsi="Arial" w:cs="Arial"/>
        </w:rPr>
        <w:br/>
      </w:r>
      <w:r w:rsidRPr="00F6283E">
        <w:rPr>
          <w:rFonts w:ascii="Arial" w:hAnsi="Arial" w:cs="Arial"/>
        </w:rPr>
        <w:br/>
        <w:t>For continually updated news on how National Lottery Community fund is helping gr</w:t>
      </w:r>
      <w:r w:rsidR="001A7458">
        <w:rPr>
          <w:rFonts w:ascii="Arial" w:hAnsi="Arial" w:cs="Arial"/>
        </w:rPr>
        <w:t xml:space="preserve">ant holders please see website – </w:t>
      </w:r>
      <w:hyperlink r:id="rId22" w:history="1">
        <w:r w:rsidR="001A7458" w:rsidRPr="00CE4D64">
          <w:rPr>
            <w:rStyle w:val="Hyperlink"/>
            <w:rFonts w:ascii="Arial" w:hAnsi="Arial" w:cs="Arial"/>
          </w:rPr>
          <w:t>www.tnlcommunityfund.org.uk</w:t>
        </w:r>
      </w:hyperlink>
    </w:p>
    <w:p w:rsidR="00572355" w:rsidRDefault="00572355" w:rsidP="000B5C2C">
      <w:pPr>
        <w:spacing w:after="150" w:line="240" w:lineRule="auto"/>
        <w:rPr>
          <w:rFonts w:ascii="Arial" w:hAnsi="Arial" w:cs="Arial"/>
        </w:rPr>
      </w:pPr>
    </w:p>
    <w:p w:rsidR="009B44A5" w:rsidRDefault="009B44A5" w:rsidP="000B5C2C">
      <w:pPr>
        <w:spacing w:after="150" w:line="240" w:lineRule="auto"/>
        <w:rPr>
          <w:rFonts w:ascii="Arial" w:hAnsi="Arial" w:cs="Arial"/>
        </w:rPr>
      </w:pPr>
    </w:p>
    <w:p w:rsidR="00572355" w:rsidRDefault="00572355" w:rsidP="000B5C2C">
      <w:pPr>
        <w:spacing w:after="150" w:line="240" w:lineRule="auto"/>
        <w:rPr>
          <w:rFonts w:ascii="Arial" w:hAnsi="Arial" w:cs="Arial"/>
          <w:b/>
          <w:u w:val="single"/>
        </w:rPr>
      </w:pPr>
      <w:r>
        <w:rPr>
          <w:rFonts w:ascii="Arial" w:hAnsi="Arial" w:cs="Arial"/>
          <w:b/>
          <w:u w:val="single"/>
        </w:rPr>
        <w:t>Heritage Lottery Fund</w:t>
      </w:r>
    </w:p>
    <w:p w:rsidR="001A7458" w:rsidRPr="00572355" w:rsidRDefault="001A7458" w:rsidP="000B5C2C">
      <w:pPr>
        <w:spacing w:after="150" w:line="240" w:lineRule="auto"/>
        <w:rPr>
          <w:rFonts w:ascii="Arial" w:hAnsi="Arial" w:cs="Arial"/>
          <w:b/>
          <w:u w:val="single"/>
        </w:rPr>
      </w:pPr>
      <w:r>
        <w:rPr>
          <w:rFonts w:ascii="Arial" w:hAnsi="Arial" w:cs="Arial"/>
        </w:rPr>
        <w:t xml:space="preserve">£50 million has been launched by the Heritage Lottery Fund to support the heritage sector as an immediate response to COVID-19.  For more information and to make an application, please check the website – </w:t>
      </w:r>
      <w:hyperlink r:id="rId23" w:history="1">
        <w:r w:rsidRPr="00CE4D64">
          <w:rPr>
            <w:rStyle w:val="Hyperlink"/>
            <w:rFonts w:ascii="Arial" w:hAnsi="Arial" w:cs="Arial"/>
          </w:rPr>
          <w:t>www.heritagefund.org.uk</w:t>
        </w:r>
      </w:hyperlink>
    </w:p>
    <w:p w:rsidR="001A7458" w:rsidRDefault="001A7458" w:rsidP="000B5C2C">
      <w:pPr>
        <w:spacing w:after="150" w:line="240" w:lineRule="auto"/>
        <w:rPr>
          <w:rFonts w:ascii="Arial" w:hAnsi="Arial" w:cs="Arial"/>
        </w:rPr>
      </w:pPr>
    </w:p>
    <w:p w:rsidR="001A7458" w:rsidRDefault="001A7458" w:rsidP="000B5C2C">
      <w:pPr>
        <w:spacing w:after="150" w:line="240" w:lineRule="auto"/>
        <w:rPr>
          <w:rFonts w:ascii="Arial" w:hAnsi="Arial" w:cs="Arial"/>
        </w:rPr>
      </w:pPr>
    </w:p>
    <w:p w:rsidR="00371125" w:rsidRDefault="00371125" w:rsidP="000B5C2C">
      <w:pPr>
        <w:spacing w:after="150" w:line="240" w:lineRule="auto"/>
        <w:rPr>
          <w:rFonts w:ascii="Arial" w:hAnsi="Arial" w:cs="Arial"/>
          <w:sz w:val="25"/>
          <w:szCs w:val="25"/>
        </w:rPr>
      </w:pPr>
    </w:p>
    <w:p w:rsidR="00371125" w:rsidRDefault="00371125" w:rsidP="000B5C2C">
      <w:pPr>
        <w:spacing w:after="150" w:line="240" w:lineRule="auto"/>
        <w:rPr>
          <w:rStyle w:val="Hyperlink"/>
          <w:rFonts w:ascii="Arial" w:hAnsi="Arial" w:cs="Arial"/>
          <w:color w:val="auto"/>
          <w:u w:val="none"/>
        </w:rPr>
      </w:pPr>
    </w:p>
    <w:p w:rsidR="00371125" w:rsidRDefault="00371125" w:rsidP="000B5C2C">
      <w:pPr>
        <w:spacing w:after="150" w:line="240" w:lineRule="auto"/>
        <w:rPr>
          <w:rStyle w:val="Hyperlink"/>
          <w:rFonts w:ascii="Arial" w:hAnsi="Arial" w:cs="Arial"/>
          <w:color w:val="auto"/>
          <w:u w:val="none"/>
        </w:rPr>
      </w:pPr>
    </w:p>
    <w:p w:rsidR="00A1578F" w:rsidRDefault="00A1578F" w:rsidP="000B5C2C">
      <w:pPr>
        <w:spacing w:after="150" w:line="240" w:lineRule="auto"/>
        <w:rPr>
          <w:rStyle w:val="Hyperlink"/>
          <w:rFonts w:ascii="Arial" w:hAnsi="Arial" w:cs="Arial"/>
          <w:color w:val="auto"/>
          <w:u w:val="none"/>
        </w:rPr>
      </w:pPr>
    </w:p>
    <w:p w:rsidR="00A1578F" w:rsidRDefault="00A1578F" w:rsidP="000B5C2C">
      <w:pPr>
        <w:spacing w:after="150" w:line="240" w:lineRule="auto"/>
        <w:rPr>
          <w:rStyle w:val="Hyperlink"/>
          <w:rFonts w:ascii="Arial" w:hAnsi="Arial" w:cs="Arial"/>
          <w:color w:val="auto"/>
          <w:u w:val="none"/>
        </w:rPr>
      </w:pPr>
    </w:p>
    <w:p w:rsidR="00A1578F" w:rsidRDefault="00A1578F" w:rsidP="000B5C2C">
      <w:pPr>
        <w:spacing w:after="150" w:line="240" w:lineRule="auto"/>
        <w:rPr>
          <w:rStyle w:val="Hyperlink"/>
          <w:rFonts w:ascii="Arial" w:hAnsi="Arial" w:cs="Arial"/>
          <w:color w:val="auto"/>
          <w:u w:val="none"/>
        </w:rPr>
      </w:pPr>
    </w:p>
    <w:p w:rsidR="00371125" w:rsidRDefault="00371125" w:rsidP="000B5C2C">
      <w:pPr>
        <w:spacing w:after="150" w:line="240" w:lineRule="auto"/>
        <w:rPr>
          <w:rStyle w:val="Hyperlink"/>
          <w:rFonts w:ascii="Arial" w:hAnsi="Arial" w:cs="Arial"/>
          <w:color w:val="auto"/>
          <w:u w:val="none"/>
        </w:rPr>
      </w:pPr>
    </w:p>
    <w:p w:rsidR="00371125" w:rsidRPr="00F6283E" w:rsidRDefault="00371125" w:rsidP="000B5C2C">
      <w:pPr>
        <w:spacing w:after="150" w:line="240" w:lineRule="auto"/>
        <w:rPr>
          <w:rStyle w:val="Hyperlink"/>
          <w:rFonts w:ascii="Arial" w:hAnsi="Arial" w:cs="Arial"/>
          <w:color w:val="auto"/>
        </w:rPr>
      </w:pPr>
    </w:p>
    <w:p w:rsidR="00F47E27" w:rsidRPr="00F6283E" w:rsidRDefault="00F47E27" w:rsidP="000B5C2C">
      <w:pPr>
        <w:spacing w:after="150" w:line="240" w:lineRule="auto"/>
        <w:rPr>
          <w:rFonts w:ascii="Arial" w:hAnsi="Arial" w:cs="Arial"/>
        </w:rPr>
      </w:pPr>
    </w:p>
    <w:p w:rsidR="003E3337" w:rsidRPr="00F6283E" w:rsidRDefault="003E3337" w:rsidP="000B5C2C">
      <w:pPr>
        <w:spacing w:after="150" w:line="240" w:lineRule="auto"/>
        <w:rPr>
          <w:rFonts w:ascii="Arial" w:hAnsi="Arial" w:cs="Arial"/>
          <w:b/>
          <w:u w:val="single"/>
        </w:rPr>
      </w:pPr>
    </w:p>
    <w:p w:rsidR="00F47E27" w:rsidRPr="00F6283E" w:rsidRDefault="00F47E27" w:rsidP="000B5C2C">
      <w:pPr>
        <w:spacing w:after="150" w:line="240" w:lineRule="auto"/>
        <w:rPr>
          <w:rFonts w:ascii="Arial" w:hAnsi="Arial" w:cs="Arial"/>
        </w:rPr>
      </w:pPr>
    </w:p>
    <w:p w:rsidR="003E3337" w:rsidRPr="00F6283E" w:rsidRDefault="003E3337" w:rsidP="000B5C2C">
      <w:pPr>
        <w:spacing w:after="150" w:line="240" w:lineRule="auto"/>
        <w:rPr>
          <w:rFonts w:ascii="Arial" w:hAnsi="Arial" w:cs="Arial"/>
        </w:rPr>
      </w:pPr>
    </w:p>
    <w:p w:rsidR="00756E90" w:rsidRPr="00F47E27" w:rsidRDefault="00756E90" w:rsidP="000B5C2C">
      <w:pPr>
        <w:spacing w:after="150" w:line="240" w:lineRule="auto"/>
        <w:rPr>
          <w:rFonts w:ascii="Arial" w:eastAsia="Times New Roman" w:hAnsi="Arial" w:cs="Arial"/>
          <w:lang w:eastAsia="en-GB"/>
        </w:rPr>
      </w:pPr>
    </w:p>
    <w:p w:rsidR="0056666E" w:rsidRPr="00F47E27" w:rsidRDefault="0056666E"/>
    <w:sectPr w:rsidR="0056666E" w:rsidRPr="00F47E27">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DBA" w:rsidRDefault="00AE7DBA" w:rsidP="008D6F38">
      <w:pPr>
        <w:spacing w:after="0" w:line="240" w:lineRule="auto"/>
      </w:pPr>
      <w:r>
        <w:separator/>
      </w:r>
    </w:p>
  </w:endnote>
  <w:endnote w:type="continuationSeparator" w:id="0">
    <w:p w:rsidR="00AE7DBA" w:rsidRDefault="00AE7DBA" w:rsidP="008D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EBC" w:rsidRDefault="009D6E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F38" w:rsidRDefault="009D6EBC">
    <w:pPr>
      <w:pStyle w:val="Footer"/>
    </w:pPr>
    <w:r>
      <w:t xml:space="preserve">Updated </w:t>
    </w:r>
    <w:r>
      <w:t>05.05.</w:t>
    </w:r>
    <w:bookmarkStart w:id="0" w:name="_GoBack"/>
    <w:bookmarkEnd w:id="0"/>
    <w:r w:rsidR="008D6F38">
      <w:t>20</w:t>
    </w:r>
  </w:p>
  <w:p w:rsidR="008D6F38" w:rsidRDefault="008D6F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EBC" w:rsidRDefault="009D6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DBA" w:rsidRDefault="00AE7DBA" w:rsidP="008D6F38">
      <w:pPr>
        <w:spacing w:after="0" w:line="240" w:lineRule="auto"/>
      </w:pPr>
      <w:r>
        <w:separator/>
      </w:r>
    </w:p>
  </w:footnote>
  <w:footnote w:type="continuationSeparator" w:id="0">
    <w:p w:rsidR="00AE7DBA" w:rsidRDefault="00AE7DBA" w:rsidP="008D6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EBC" w:rsidRDefault="009D6E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EBC" w:rsidRDefault="009D6E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EBC" w:rsidRDefault="009D6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A0191"/>
    <w:multiLevelType w:val="multilevel"/>
    <w:tmpl w:val="98A0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6E"/>
    <w:rsid w:val="000B5C2C"/>
    <w:rsid w:val="001A7458"/>
    <w:rsid w:val="00286A76"/>
    <w:rsid w:val="00371125"/>
    <w:rsid w:val="003C6E72"/>
    <w:rsid w:val="003E3337"/>
    <w:rsid w:val="004269A8"/>
    <w:rsid w:val="004A52BA"/>
    <w:rsid w:val="0056666E"/>
    <w:rsid w:val="00572355"/>
    <w:rsid w:val="005B506A"/>
    <w:rsid w:val="0063599F"/>
    <w:rsid w:val="006A0E11"/>
    <w:rsid w:val="00756E90"/>
    <w:rsid w:val="00776DAB"/>
    <w:rsid w:val="007B41B6"/>
    <w:rsid w:val="008D6F38"/>
    <w:rsid w:val="009004CB"/>
    <w:rsid w:val="00992A2B"/>
    <w:rsid w:val="00996CA5"/>
    <w:rsid w:val="009B44A5"/>
    <w:rsid w:val="009D6EBC"/>
    <w:rsid w:val="00A1578F"/>
    <w:rsid w:val="00AE7DBA"/>
    <w:rsid w:val="00B128AE"/>
    <w:rsid w:val="00BE46FF"/>
    <w:rsid w:val="00C93F5D"/>
    <w:rsid w:val="00D212AB"/>
    <w:rsid w:val="00D86F2E"/>
    <w:rsid w:val="00E36155"/>
    <w:rsid w:val="00E74B08"/>
    <w:rsid w:val="00F47E27"/>
    <w:rsid w:val="00F6283E"/>
    <w:rsid w:val="00FA7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CF81E-81B2-4602-A4EE-F94E254F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C2C"/>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B5C2C"/>
    <w:rPr>
      <w:b/>
      <w:bCs/>
    </w:rPr>
  </w:style>
  <w:style w:type="character" w:styleId="Hyperlink">
    <w:name w:val="Hyperlink"/>
    <w:basedOn w:val="DefaultParagraphFont"/>
    <w:uiPriority w:val="99"/>
    <w:unhideWhenUsed/>
    <w:rsid w:val="00D86F2E"/>
    <w:rPr>
      <w:color w:val="0000FF" w:themeColor="hyperlink"/>
      <w:u w:val="single"/>
    </w:rPr>
  </w:style>
  <w:style w:type="paragraph" w:styleId="BalloonText">
    <w:name w:val="Balloon Text"/>
    <w:basedOn w:val="Normal"/>
    <w:link w:val="BalloonTextChar"/>
    <w:uiPriority w:val="99"/>
    <w:semiHidden/>
    <w:unhideWhenUsed/>
    <w:rsid w:val="00BE4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6FF"/>
    <w:rPr>
      <w:rFonts w:ascii="Tahoma" w:hAnsi="Tahoma" w:cs="Tahoma"/>
      <w:sz w:val="16"/>
      <w:szCs w:val="16"/>
    </w:rPr>
  </w:style>
  <w:style w:type="paragraph" w:styleId="ListParagraph">
    <w:name w:val="List Paragraph"/>
    <w:basedOn w:val="Normal"/>
    <w:uiPriority w:val="34"/>
    <w:qFormat/>
    <w:rsid w:val="00F6283E"/>
    <w:pPr>
      <w:ind w:left="720"/>
      <w:contextualSpacing/>
    </w:pPr>
  </w:style>
  <w:style w:type="paragraph" w:styleId="Header">
    <w:name w:val="header"/>
    <w:basedOn w:val="Normal"/>
    <w:link w:val="HeaderChar"/>
    <w:uiPriority w:val="99"/>
    <w:unhideWhenUsed/>
    <w:rsid w:val="008D6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F38"/>
  </w:style>
  <w:style w:type="paragraph" w:styleId="Footer">
    <w:name w:val="footer"/>
    <w:basedOn w:val="Normal"/>
    <w:link w:val="FooterChar"/>
    <w:uiPriority w:val="99"/>
    <w:unhideWhenUsed/>
    <w:rsid w:val="008D6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8679">
      <w:bodyDiv w:val="1"/>
      <w:marLeft w:val="0"/>
      <w:marRight w:val="0"/>
      <w:marTop w:val="0"/>
      <w:marBottom w:val="0"/>
      <w:divBdr>
        <w:top w:val="none" w:sz="0" w:space="0" w:color="auto"/>
        <w:left w:val="none" w:sz="0" w:space="0" w:color="auto"/>
        <w:bottom w:val="none" w:sz="0" w:space="0" w:color="auto"/>
        <w:right w:val="none" w:sz="0" w:space="0" w:color="auto"/>
      </w:divBdr>
      <w:divsChild>
        <w:div w:id="1503279605">
          <w:marLeft w:val="0"/>
          <w:marRight w:val="0"/>
          <w:marTop w:val="0"/>
          <w:marBottom w:val="0"/>
          <w:divBdr>
            <w:top w:val="none" w:sz="0" w:space="0" w:color="auto"/>
            <w:left w:val="none" w:sz="0" w:space="0" w:color="auto"/>
            <w:bottom w:val="none" w:sz="0" w:space="0" w:color="auto"/>
            <w:right w:val="none" w:sz="0" w:space="0" w:color="auto"/>
          </w:divBdr>
          <w:divsChild>
            <w:div w:id="1222861857">
              <w:marLeft w:val="0"/>
              <w:marRight w:val="0"/>
              <w:marTop w:val="0"/>
              <w:marBottom w:val="0"/>
              <w:divBdr>
                <w:top w:val="none" w:sz="0" w:space="0" w:color="auto"/>
                <w:left w:val="none" w:sz="0" w:space="0" w:color="auto"/>
                <w:bottom w:val="none" w:sz="0" w:space="0" w:color="auto"/>
                <w:right w:val="none" w:sz="0" w:space="0" w:color="auto"/>
              </w:divBdr>
              <w:divsChild>
                <w:div w:id="238486894">
                  <w:marLeft w:val="0"/>
                  <w:marRight w:val="0"/>
                  <w:marTop w:val="0"/>
                  <w:marBottom w:val="0"/>
                  <w:divBdr>
                    <w:top w:val="none" w:sz="0" w:space="0" w:color="auto"/>
                    <w:left w:val="none" w:sz="0" w:space="0" w:color="auto"/>
                    <w:bottom w:val="none" w:sz="0" w:space="0" w:color="auto"/>
                    <w:right w:val="none" w:sz="0" w:space="0" w:color="auto"/>
                  </w:divBdr>
                  <w:divsChild>
                    <w:div w:id="787743504">
                      <w:marLeft w:val="0"/>
                      <w:marRight w:val="0"/>
                      <w:marTop w:val="0"/>
                      <w:marBottom w:val="0"/>
                      <w:divBdr>
                        <w:top w:val="none" w:sz="0" w:space="0" w:color="auto"/>
                        <w:left w:val="none" w:sz="0" w:space="0" w:color="auto"/>
                        <w:bottom w:val="none" w:sz="0" w:space="0" w:color="auto"/>
                        <w:right w:val="none" w:sz="0" w:space="0" w:color="auto"/>
                      </w:divBdr>
                      <w:divsChild>
                        <w:div w:id="1346634376">
                          <w:marLeft w:val="0"/>
                          <w:marRight w:val="0"/>
                          <w:marTop w:val="0"/>
                          <w:marBottom w:val="0"/>
                          <w:divBdr>
                            <w:top w:val="none" w:sz="0" w:space="0" w:color="auto"/>
                            <w:left w:val="none" w:sz="0" w:space="0" w:color="auto"/>
                            <w:bottom w:val="none" w:sz="0" w:space="0" w:color="auto"/>
                            <w:right w:val="none" w:sz="0" w:space="0" w:color="auto"/>
                          </w:divBdr>
                          <w:divsChild>
                            <w:div w:id="1556427812">
                              <w:marLeft w:val="0"/>
                              <w:marRight w:val="0"/>
                              <w:marTop w:val="0"/>
                              <w:marBottom w:val="0"/>
                              <w:divBdr>
                                <w:top w:val="none" w:sz="0" w:space="0" w:color="auto"/>
                                <w:left w:val="none" w:sz="0" w:space="0" w:color="auto"/>
                                <w:bottom w:val="none" w:sz="0" w:space="0" w:color="auto"/>
                                <w:right w:val="none" w:sz="0" w:space="0" w:color="auto"/>
                              </w:divBdr>
                              <w:divsChild>
                                <w:div w:id="530652831">
                                  <w:marLeft w:val="0"/>
                                  <w:marRight w:val="0"/>
                                  <w:marTop w:val="0"/>
                                  <w:marBottom w:val="0"/>
                                  <w:divBdr>
                                    <w:top w:val="none" w:sz="0" w:space="0" w:color="auto"/>
                                    <w:left w:val="none" w:sz="0" w:space="0" w:color="auto"/>
                                    <w:bottom w:val="none" w:sz="0" w:space="0" w:color="auto"/>
                                    <w:right w:val="none" w:sz="0" w:space="0" w:color="auto"/>
                                  </w:divBdr>
                                  <w:divsChild>
                                    <w:div w:id="758522453">
                                      <w:marLeft w:val="0"/>
                                      <w:marRight w:val="0"/>
                                      <w:marTop w:val="0"/>
                                      <w:marBottom w:val="0"/>
                                      <w:divBdr>
                                        <w:top w:val="none" w:sz="0" w:space="0" w:color="auto"/>
                                        <w:left w:val="none" w:sz="0" w:space="0" w:color="auto"/>
                                        <w:bottom w:val="none" w:sz="0" w:space="0" w:color="auto"/>
                                        <w:right w:val="none" w:sz="0" w:space="0" w:color="auto"/>
                                      </w:divBdr>
                                      <w:divsChild>
                                        <w:div w:id="609818436">
                                          <w:marLeft w:val="0"/>
                                          <w:marRight w:val="0"/>
                                          <w:marTop w:val="0"/>
                                          <w:marBottom w:val="0"/>
                                          <w:divBdr>
                                            <w:top w:val="none" w:sz="0" w:space="0" w:color="auto"/>
                                            <w:left w:val="none" w:sz="0" w:space="0" w:color="auto"/>
                                            <w:bottom w:val="none" w:sz="0" w:space="0" w:color="auto"/>
                                            <w:right w:val="none" w:sz="0" w:space="0" w:color="auto"/>
                                          </w:divBdr>
                                          <w:divsChild>
                                            <w:div w:id="1410082646">
                                              <w:marLeft w:val="0"/>
                                              <w:marRight w:val="0"/>
                                              <w:marTop w:val="0"/>
                                              <w:marBottom w:val="0"/>
                                              <w:divBdr>
                                                <w:top w:val="none" w:sz="0" w:space="0" w:color="auto"/>
                                                <w:left w:val="none" w:sz="0" w:space="0" w:color="auto"/>
                                                <w:bottom w:val="none" w:sz="0" w:space="0" w:color="auto"/>
                                                <w:right w:val="none" w:sz="0" w:space="0" w:color="auto"/>
                                              </w:divBdr>
                                              <w:divsChild>
                                                <w:div w:id="1800219450">
                                                  <w:marLeft w:val="0"/>
                                                  <w:marRight w:val="0"/>
                                                  <w:marTop w:val="0"/>
                                                  <w:marBottom w:val="0"/>
                                                  <w:divBdr>
                                                    <w:top w:val="none" w:sz="0" w:space="0" w:color="auto"/>
                                                    <w:left w:val="none" w:sz="0" w:space="0" w:color="auto"/>
                                                    <w:bottom w:val="none" w:sz="0" w:space="0" w:color="auto"/>
                                                    <w:right w:val="none" w:sz="0" w:space="0" w:color="auto"/>
                                                  </w:divBdr>
                                                  <w:divsChild>
                                                    <w:div w:id="1510831168">
                                                      <w:marLeft w:val="0"/>
                                                      <w:marRight w:val="0"/>
                                                      <w:marTop w:val="0"/>
                                                      <w:marBottom w:val="0"/>
                                                      <w:divBdr>
                                                        <w:top w:val="none" w:sz="0" w:space="0" w:color="auto"/>
                                                        <w:left w:val="none" w:sz="0" w:space="0" w:color="auto"/>
                                                        <w:bottom w:val="none" w:sz="0" w:space="0" w:color="auto"/>
                                                        <w:right w:val="none" w:sz="0" w:space="0" w:color="auto"/>
                                                      </w:divBdr>
                                                      <w:divsChild>
                                                        <w:div w:id="308633475">
                                                          <w:marLeft w:val="0"/>
                                                          <w:marRight w:val="0"/>
                                                          <w:marTop w:val="0"/>
                                                          <w:marBottom w:val="0"/>
                                                          <w:divBdr>
                                                            <w:top w:val="none" w:sz="0" w:space="0" w:color="auto"/>
                                                            <w:left w:val="none" w:sz="0" w:space="0" w:color="auto"/>
                                                            <w:bottom w:val="none" w:sz="0" w:space="0" w:color="auto"/>
                                                            <w:right w:val="none" w:sz="0" w:space="0" w:color="auto"/>
                                                          </w:divBdr>
                                                          <w:divsChild>
                                                            <w:div w:id="2039698955">
                                                              <w:marLeft w:val="0"/>
                                                              <w:marRight w:val="0"/>
                                                              <w:marTop w:val="0"/>
                                                              <w:marBottom w:val="0"/>
                                                              <w:divBdr>
                                                                <w:top w:val="none" w:sz="0" w:space="0" w:color="auto"/>
                                                                <w:left w:val="none" w:sz="0" w:space="0" w:color="auto"/>
                                                                <w:bottom w:val="none" w:sz="0" w:space="0" w:color="auto"/>
                                                                <w:right w:val="none" w:sz="0" w:space="0" w:color="auto"/>
                                                              </w:divBdr>
                                                              <w:divsChild>
                                                                <w:div w:id="129908266">
                                                                  <w:marLeft w:val="0"/>
                                                                  <w:marRight w:val="0"/>
                                                                  <w:marTop w:val="0"/>
                                                                  <w:marBottom w:val="0"/>
                                                                  <w:divBdr>
                                                                    <w:top w:val="none" w:sz="0" w:space="0" w:color="auto"/>
                                                                    <w:left w:val="none" w:sz="0" w:space="0" w:color="auto"/>
                                                                    <w:bottom w:val="none" w:sz="0" w:space="0" w:color="auto"/>
                                                                    <w:right w:val="none" w:sz="0" w:space="0" w:color="auto"/>
                                                                  </w:divBdr>
                                                                  <w:divsChild>
                                                                    <w:div w:id="17434571">
                                                                      <w:marLeft w:val="0"/>
                                                                      <w:marRight w:val="0"/>
                                                                      <w:marTop w:val="0"/>
                                                                      <w:marBottom w:val="0"/>
                                                                      <w:divBdr>
                                                                        <w:top w:val="none" w:sz="0" w:space="0" w:color="auto"/>
                                                                        <w:left w:val="none" w:sz="0" w:space="0" w:color="auto"/>
                                                                        <w:bottom w:val="none" w:sz="0" w:space="0" w:color="auto"/>
                                                                        <w:right w:val="none" w:sz="0" w:space="0" w:color="auto"/>
                                                                      </w:divBdr>
                                                                      <w:divsChild>
                                                                        <w:div w:id="1780223254">
                                                                          <w:marLeft w:val="0"/>
                                                                          <w:marRight w:val="0"/>
                                                                          <w:marTop w:val="0"/>
                                                                          <w:marBottom w:val="0"/>
                                                                          <w:divBdr>
                                                                            <w:top w:val="none" w:sz="0" w:space="0" w:color="auto"/>
                                                                            <w:left w:val="none" w:sz="0" w:space="0" w:color="auto"/>
                                                                            <w:bottom w:val="none" w:sz="0" w:space="0" w:color="auto"/>
                                                                            <w:right w:val="none" w:sz="0" w:space="0" w:color="auto"/>
                                                                          </w:divBdr>
                                                                          <w:divsChild>
                                                                            <w:div w:id="1243417493">
                                                                              <w:marLeft w:val="0"/>
                                                                              <w:marRight w:val="0"/>
                                                                              <w:marTop w:val="0"/>
                                                                              <w:marBottom w:val="0"/>
                                                                              <w:divBdr>
                                                                                <w:top w:val="none" w:sz="0" w:space="0" w:color="auto"/>
                                                                                <w:left w:val="none" w:sz="0" w:space="0" w:color="auto"/>
                                                                                <w:bottom w:val="none" w:sz="0" w:space="0" w:color="auto"/>
                                                                                <w:right w:val="none" w:sz="0" w:space="0" w:color="auto"/>
                                                                              </w:divBdr>
                                                                              <w:divsChild>
                                                                                <w:div w:id="638610181">
                                                                                  <w:marLeft w:val="0"/>
                                                                                  <w:marRight w:val="0"/>
                                                                                  <w:marTop w:val="0"/>
                                                                                  <w:marBottom w:val="0"/>
                                                                                  <w:divBdr>
                                                                                    <w:top w:val="none" w:sz="0" w:space="0" w:color="auto"/>
                                                                                    <w:left w:val="none" w:sz="0" w:space="0" w:color="auto"/>
                                                                                    <w:bottom w:val="none" w:sz="0" w:space="0" w:color="auto"/>
                                                                                    <w:right w:val="none" w:sz="0" w:space="0" w:color="auto"/>
                                                                                  </w:divBdr>
                                                                                  <w:divsChild>
                                                                                    <w:div w:id="559361598">
                                                                                      <w:marLeft w:val="0"/>
                                                                                      <w:marRight w:val="0"/>
                                                                                      <w:marTop w:val="0"/>
                                                                                      <w:marBottom w:val="0"/>
                                                                                      <w:divBdr>
                                                                                        <w:top w:val="none" w:sz="0" w:space="0" w:color="auto"/>
                                                                                        <w:left w:val="none" w:sz="0" w:space="0" w:color="auto"/>
                                                                                        <w:bottom w:val="none" w:sz="0" w:space="0" w:color="auto"/>
                                                                                        <w:right w:val="none" w:sz="0" w:space="0" w:color="auto"/>
                                                                                      </w:divBdr>
                                                                                      <w:divsChild>
                                                                                        <w:div w:id="1379746952">
                                                                                          <w:marLeft w:val="0"/>
                                                                                          <w:marRight w:val="0"/>
                                                                                          <w:marTop w:val="0"/>
                                                                                          <w:marBottom w:val="0"/>
                                                                                          <w:divBdr>
                                                                                            <w:top w:val="none" w:sz="0" w:space="0" w:color="auto"/>
                                                                                            <w:left w:val="none" w:sz="0" w:space="0" w:color="auto"/>
                                                                                            <w:bottom w:val="none" w:sz="0" w:space="0" w:color="auto"/>
                                                                                            <w:right w:val="none" w:sz="0" w:space="0" w:color="auto"/>
                                                                                          </w:divBdr>
                                                                                          <w:divsChild>
                                                                                            <w:div w:id="610554461">
                                                                                              <w:marLeft w:val="0"/>
                                                                                              <w:marRight w:val="0"/>
                                                                                              <w:marTop w:val="0"/>
                                                                                              <w:marBottom w:val="0"/>
                                                                                              <w:divBdr>
                                                                                                <w:top w:val="none" w:sz="0" w:space="0" w:color="auto"/>
                                                                                                <w:left w:val="none" w:sz="0" w:space="0" w:color="auto"/>
                                                                                                <w:bottom w:val="none" w:sz="0" w:space="0" w:color="auto"/>
                                                                                                <w:right w:val="none" w:sz="0" w:space="0" w:color="auto"/>
                                                                                              </w:divBdr>
                                                                                              <w:divsChild>
                                                                                                <w:div w:id="331106347">
                                                                                                  <w:marLeft w:val="0"/>
                                                                                                  <w:marRight w:val="0"/>
                                                                                                  <w:marTop w:val="0"/>
                                                                                                  <w:marBottom w:val="0"/>
                                                                                                  <w:divBdr>
                                                                                                    <w:top w:val="none" w:sz="0" w:space="0" w:color="auto"/>
                                                                                                    <w:left w:val="none" w:sz="0" w:space="0" w:color="auto"/>
                                                                                                    <w:bottom w:val="none" w:sz="0" w:space="0" w:color="auto"/>
                                                                                                    <w:right w:val="none" w:sz="0" w:space="0" w:color="auto"/>
                                                                                                  </w:divBdr>
                                                                                                  <w:divsChild>
                                                                                                    <w:div w:id="1130324586">
                                                                                                      <w:marLeft w:val="0"/>
                                                                                                      <w:marRight w:val="0"/>
                                                                                                      <w:marTop w:val="0"/>
                                                                                                      <w:marBottom w:val="0"/>
                                                                                                      <w:divBdr>
                                                                                                        <w:top w:val="none" w:sz="0" w:space="0" w:color="auto"/>
                                                                                                        <w:left w:val="none" w:sz="0" w:space="0" w:color="auto"/>
                                                                                                        <w:bottom w:val="none" w:sz="0" w:space="0" w:color="auto"/>
                                                                                                        <w:right w:val="none" w:sz="0" w:space="0" w:color="auto"/>
                                                                                                      </w:divBdr>
                                                                                                      <w:divsChild>
                                                                                                        <w:div w:id="1748847022">
                                                                                                          <w:marLeft w:val="0"/>
                                                                                                          <w:marRight w:val="0"/>
                                                                                                          <w:marTop w:val="0"/>
                                                                                                          <w:marBottom w:val="0"/>
                                                                                                          <w:divBdr>
                                                                                                            <w:top w:val="none" w:sz="0" w:space="0" w:color="auto"/>
                                                                                                            <w:left w:val="none" w:sz="0" w:space="0" w:color="auto"/>
                                                                                                            <w:bottom w:val="none" w:sz="0" w:space="0" w:color="auto"/>
                                                                                                            <w:right w:val="none" w:sz="0" w:space="0" w:color="auto"/>
                                                                                                          </w:divBdr>
                                                                                                          <w:divsChild>
                                                                                                            <w:div w:id="873080707">
                                                                                                              <w:marLeft w:val="0"/>
                                                                                                              <w:marRight w:val="0"/>
                                                                                                              <w:marTop w:val="0"/>
                                                                                                              <w:marBottom w:val="0"/>
                                                                                                              <w:divBdr>
                                                                                                                <w:top w:val="none" w:sz="0" w:space="0" w:color="auto"/>
                                                                                                                <w:left w:val="none" w:sz="0" w:space="0" w:color="auto"/>
                                                                                                                <w:bottom w:val="none" w:sz="0" w:space="0" w:color="auto"/>
                                                                                                                <w:right w:val="none" w:sz="0" w:space="0" w:color="auto"/>
                                                                                                              </w:divBdr>
                                                                                                              <w:divsChild>
                                                                                                                <w:div w:id="15627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338473">
      <w:bodyDiv w:val="1"/>
      <w:marLeft w:val="0"/>
      <w:marRight w:val="0"/>
      <w:marTop w:val="0"/>
      <w:marBottom w:val="0"/>
      <w:divBdr>
        <w:top w:val="none" w:sz="0" w:space="0" w:color="auto"/>
        <w:left w:val="none" w:sz="0" w:space="0" w:color="auto"/>
        <w:bottom w:val="none" w:sz="0" w:space="0" w:color="auto"/>
        <w:right w:val="none" w:sz="0" w:space="0" w:color="auto"/>
      </w:divBdr>
    </w:div>
    <w:div w:id="1761291736">
      <w:bodyDiv w:val="1"/>
      <w:marLeft w:val="0"/>
      <w:marRight w:val="0"/>
      <w:marTop w:val="0"/>
      <w:marBottom w:val="0"/>
      <w:divBdr>
        <w:top w:val="none" w:sz="0" w:space="0" w:color="auto"/>
        <w:left w:val="none" w:sz="0" w:space="0" w:color="auto"/>
        <w:bottom w:val="none" w:sz="0" w:space="0" w:color="auto"/>
        <w:right w:val="none" w:sz="0" w:space="0" w:color="auto"/>
      </w:divBdr>
      <w:divsChild>
        <w:div w:id="2138182490">
          <w:marLeft w:val="0"/>
          <w:marRight w:val="0"/>
          <w:marTop w:val="0"/>
          <w:marBottom w:val="0"/>
          <w:divBdr>
            <w:top w:val="none" w:sz="0" w:space="0" w:color="auto"/>
            <w:left w:val="none" w:sz="0" w:space="0" w:color="auto"/>
            <w:bottom w:val="none" w:sz="0" w:space="0" w:color="auto"/>
            <w:right w:val="none" w:sz="0" w:space="0" w:color="auto"/>
          </w:divBdr>
          <w:divsChild>
            <w:div w:id="168718677">
              <w:marLeft w:val="-225"/>
              <w:marRight w:val="-225"/>
              <w:marTop w:val="0"/>
              <w:marBottom w:val="0"/>
              <w:divBdr>
                <w:top w:val="none" w:sz="0" w:space="0" w:color="auto"/>
                <w:left w:val="none" w:sz="0" w:space="0" w:color="auto"/>
                <w:bottom w:val="none" w:sz="0" w:space="0" w:color="auto"/>
                <w:right w:val="none" w:sz="0" w:space="0" w:color="auto"/>
              </w:divBdr>
              <w:divsChild>
                <w:div w:id="454297230">
                  <w:marLeft w:val="0"/>
                  <w:marRight w:val="0"/>
                  <w:marTop w:val="0"/>
                  <w:marBottom w:val="0"/>
                  <w:divBdr>
                    <w:top w:val="none" w:sz="0" w:space="0" w:color="auto"/>
                    <w:left w:val="none" w:sz="0" w:space="0" w:color="auto"/>
                    <w:bottom w:val="none" w:sz="0" w:space="0" w:color="auto"/>
                    <w:right w:val="none" w:sz="0" w:space="0" w:color="auto"/>
                  </w:divBdr>
                  <w:divsChild>
                    <w:div w:id="1649632217">
                      <w:marLeft w:val="0"/>
                      <w:marRight w:val="0"/>
                      <w:marTop w:val="0"/>
                      <w:marBottom w:val="0"/>
                      <w:divBdr>
                        <w:top w:val="none" w:sz="0" w:space="0" w:color="auto"/>
                        <w:left w:val="none" w:sz="0" w:space="0" w:color="auto"/>
                        <w:bottom w:val="none" w:sz="0" w:space="0" w:color="auto"/>
                        <w:right w:val="none" w:sz="0" w:space="0" w:color="auto"/>
                      </w:divBdr>
                      <w:divsChild>
                        <w:div w:id="987637742">
                          <w:marLeft w:val="0"/>
                          <w:marRight w:val="0"/>
                          <w:marTop w:val="0"/>
                          <w:marBottom w:val="0"/>
                          <w:divBdr>
                            <w:top w:val="none" w:sz="0" w:space="0" w:color="auto"/>
                            <w:left w:val="none" w:sz="0" w:space="0" w:color="auto"/>
                            <w:bottom w:val="none" w:sz="0" w:space="0" w:color="auto"/>
                            <w:right w:val="none" w:sz="0" w:space="0" w:color="auto"/>
                          </w:divBdr>
                          <w:divsChild>
                            <w:div w:id="1295133477">
                              <w:marLeft w:val="0"/>
                              <w:marRight w:val="0"/>
                              <w:marTop w:val="0"/>
                              <w:marBottom w:val="0"/>
                              <w:divBdr>
                                <w:top w:val="none" w:sz="0" w:space="0" w:color="auto"/>
                                <w:left w:val="none" w:sz="0" w:space="0" w:color="auto"/>
                                <w:bottom w:val="none" w:sz="0" w:space="0" w:color="auto"/>
                                <w:right w:val="none" w:sz="0" w:space="0" w:color="auto"/>
                              </w:divBdr>
                              <w:divsChild>
                                <w:div w:id="244455111">
                                  <w:marLeft w:val="0"/>
                                  <w:marRight w:val="0"/>
                                  <w:marTop w:val="0"/>
                                  <w:marBottom w:val="0"/>
                                  <w:divBdr>
                                    <w:top w:val="none" w:sz="0" w:space="0" w:color="auto"/>
                                    <w:left w:val="none" w:sz="0" w:space="0" w:color="auto"/>
                                    <w:bottom w:val="none" w:sz="0" w:space="0" w:color="auto"/>
                                    <w:right w:val="none" w:sz="0" w:space="0" w:color="auto"/>
                                  </w:divBdr>
                                  <w:divsChild>
                                    <w:div w:id="1912426879">
                                      <w:marLeft w:val="0"/>
                                      <w:marRight w:val="0"/>
                                      <w:marTop w:val="0"/>
                                      <w:marBottom w:val="0"/>
                                      <w:divBdr>
                                        <w:top w:val="none" w:sz="0" w:space="0" w:color="auto"/>
                                        <w:left w:val="none" w:sz="0" w:space="0" w:color="auto"/>
                                        <w:bottom w:val="none" w:sz="0" w:space="0" w:color="auto"/>
                                        <w:right w:val="none" w:sz="0" w:space="0" w:color="auto"/>
                                      </w:divBdr>
                                      <w:divsChild>
                                        <w:div w:id="7106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38769">
      <w:bodyDiv w:val="1"/>
      <w:marLeft w:val="0"/>
      <w:marRight w:val="0"/>
      <w:marTop w:val="0"/>
      <w:marBottom w:val="0"/>
      <w:divBdr>
        <w:top w:val="none" w:sz="0" w:space="0" w:color="auto"/>
        <w:left w:val="none" w:sz="0" w:space="0" w:color="auto"/>
        <w:bottom w:val="none" w:sz="0" w:space="0" w:color="auto"/>
        <w:right w:val="none" w:sz="0" w:space="0" w:color="auto"/>
      </w:divBdr>
      <w:divsChild>
        <w:div w:id="769007127">
          <w:marLeft w:val="0"/>
          <w:marRight w:val="0"/>
          <w:marTop w:val="0"/>
          <w:marBottom w:val="0"/>
          <w:divBdr>
            <w:top w:val="none" w:sz="0" w:space="0" w:color="auto"/>
            <w:left w:val="none" w:sz="0" w:space="0" w:color="auto"/>
            <w:bottom w:val="none" w:sz="0" w:space="0" w:color="auto"/>
            <w:right w:val="none" w:sz="0" w:space="0" w:color="auto"/>
          </w:divBdr>
          <w:divsChild>
            <w:div w:id="1440878170">
              <w:marLeft w:val="-225"/>
              <w:marRight w:val="-225"/>
              <w:marTop w:val="0"/>
              <w:marBottom w:val="0"/>
              <w:divBdr>
                <w:top w:val="none" w:sz="0" w:space="0" w:color="auto"/>
                <w:left w:val="none" w:sz="0" w:space="0" w:color="auto"/>
                <w:bottom w:val="none" w:sz="0" w:space="0" w:color="auto"/>
                <w:right w:val="none" w:sz="0" w:space="0" w:color="auto"/>
              </w:divBdr>
              <w:divsChild>
                <w:div w:id="1283729653">
                  <w:marLeft w:val="0"/>
                  <w:marRight w:val="0"/>
                  <w:marTop w:val="0"/>
                  <w:marBottom w:val="0"/>
                  <w:divBdr>
                    <w:top w:val="none" w:sz="0" w:space="0" w:color="auto"/>
                    <w:left w:val="none" w:sz="0" w:space="0" w:color="auto"/>
                    <w:bottom w:val="none" w:sz="0" w:space="0" w:color="auto"/>
                    <w:right w:val="none" w:sz="0" w:space="0" w:color="auto"/>
                  </w:divBdr>
                  <w:divsChild>
                    <w:div w:id="1499885111">
                      <w:marLeft w:val="0"/>
                      <w:marRight w:val="0"/>
                      <w:marTop w:val="0"/>
                      <w:marBottom w:val="0"/>
                      <w:divBdr>
                        <w:top w:val="none" w:sz="0" w:space="0" w:color="auto"/>
                        <w:left w:val="none" w:sz="0" w:space="0" w:color="auto"/>
                        <w:bottom w:val="none" w:sz="0" w:space="0" w:color="auto"/>
                        <w:right w:val="none" w:sz="0" w:space="0" w:color="auto"/>
                      </w:divBdr>
                      <w:divsChild>
                        <w:div w:id="812940843">
                          <w:marLeft w:val="0"/>
                          <w:marRight w:val="0"/>
                          <w:marTop w:val="0"/>
                          <w:marBottom w:val="0"/>
                          <w:divBdr>
                            <w:top w:val="none" w:sz="0" w:space="0" w:color="auto"/>
                            <w:left w:val="none" w:sz="0" w:space="0" w:color="auto"/>
                            <w:bottom w:val="none" w:sz="0" w:space="0" w:color="auto"/>
                            <w:right w:val="none" w:sz="0" w:space="0" w:color="auto"/>
                          </w:divBdr>
                          <w:divsChild>
                            <w:div w:id="506286344">
                              <w:marLeft w:val="0"/>
                              <w:marRight w:val="0"/>
                              <w:marTop w:val="0"/>
                              <w:marBottom w:val="0"/>
                              <w:divBdr>
                                <w:top w:val="none" w:sz="0" w:space="0" w:color="auto"/>
                                <w:left w:val="none" w:sz="0" w:space="0" w:color="auto"/>
                                <w:bottom w:val="none" w:sz="0" w:space="0" w:color="auto"/>
                                <w:right w:val="none" w:sz="0" w:space="0" w:color="auto"/>
                              </w:divBdr>
                              <w:divsChild>
                                <w:div w:id="1814449901">
                                  <w:marLeft w:val="0"/>
                                  <w:marRight w:val="0"/>
                                  <w:marTop w:val="0"/>
                                  <w:marBottom w:val="0"/>
                                  <w:divBdr>
                                    <w:top w:val="none" w:sz="0" w:space="0" w:color="auto"/>
                                    <w:left w:val="none" w:sz="0" w:space="0" w:color="auto"/>
                                    <w:bottom w:val="none" w:sz="0" w:space="0" w:color="auto"/>
                                    <w:right w:val="none" w:sz="0" w:space="0" w:color="auto"/>
                                  </w:divBdr>
                                </w:div>
                                <w:div w:id="1902866827">
                                  <w:marLeft w:val="0"/>
                                  <w:marRight w:val="0"/>
                                  <w:marTop w:val="0"/>
                                  <w:marBottom w:val="0"/>
                                  <w:divBdr>
                                    <w:top w:val="none" w:sz="0" w:space="0" w:color="auto"/>
                                    <w:left w:val="none" w:sz="0" w:space="0" w:color="auto"/>
                                    <w:bottom w:val="none" w:sz="0" w:space="0" w:color="auto"/>
                                    <w:right w:val="none" w:sz="0" w:space="0" w:color="auto"/>
                                  </w:divBdr>
                                  <w:divsChild>
                                    <w:div w:id="1401100316">
                                      <w:marLeft w:val="0"/>
                                      <w:marRight w:val="0"/>
                                      <w:marTop w:val="0"/>
                                      <w:marBottom w:val="0"/>
                                      <w:divBdr>
                                        <w:top w:val="none" w:sz="0" w:space="0" w:color="auto"/>
                                        <w:left w:val="none" w:sz="0" w:space="0" w:color="auto"/>
                                        <w:bottom w:val="none" w:sz="0" w:space="0" w:color="auto"/>
                                        <w:right w:val="none" w:sz="0" w:space="0" w:color="auto"/>
                                      </w:divBdr>
                                      <w:divsChild>
                                        <w:div w:id="217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fore.org" TargetMode="External"/><Relationship Id="rId18" Type="http://schemas.openxmlformats.org/officeDocument/2006/relationships/hyperlink" Target="mailto:admin@halifaxfoundationni.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mmunityfoundationni.org.uk" TargetMode="External"/><Relationship Id="rId7" Type="http://schemas.openxmlformats.org/officeDocument/2006/relationships/endnotes" Target="endnotes.xml"/><Relationship Id="rId12" Type="http://schemas.openxmlformats.org/officeDocument/2006/relationships/hyperlink" Target="mailto:communityfundireland@sse.com" TargetMode="External"/><Relationship Id="rId17" Type="http://schemas.openxmlformats.org/officeDocument/2006/relationships/hyperlink" Target="mailto:melanie.rintoul@radiushousing.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standardlifefoundation.org.uk" TargetMode="External"/><Relationship Id="rId20" Type="http://schemas.openxmlformats.org/officeDocument/2006/relationships/hyperlink" Target="http://www.communityfoundationni.org.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allgrants@liveherelovehere.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pplications@standardlifefoundation.org.uk" TargetMode="External"/><Relationship Id="rId23" Type="http://schemas.openxmlformats.org/officeDocument/2006/relationships/hyperlink" Target="http://www.heritagefund.org.uk" TargetMode="External"/><Relationship Id="rId28" Type="http://schemas.openxmlformats.org/officeDocument/2006/relationships/header" Target="header3.xml"/><Relationship Id="rId10" Type="http://schemas.openxmlformats.org/officeDocument/2006/relationships/hyperlink" Target="http://www.liveherelovehere.org" TargetMode="External"/><Relationship Id="rId19" Type="http://schemas.openxmlformats.org/officeDocument/2006/relationships/hyperlink" Target="http://www.halifaxfoundationni.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inanceDept@apex.org.uk" TargetMode="External"/><Relationship Id="rId14" Type="http://schemas.openxmlformats.org/officeDocument/2006/relationships/hyperlink" Target="mailto:brandteam@henderson-group.com" TargetMode="External"/><Relationship Id="rId22" Type="http://schemas.openxmlformats.org/officeDocument/2006/relationships/hyperlink" Target="http://www.tnlcommunityfund.org.uk"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3D8712C-57E2-43AB-9B41-4B682309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Louise Scullion</cp:lastModifiedBy>
  <cp:revision>3</cp:revision>
  <dcterms:created xsi:type="dcterms:W3CDTF">2020-05-05T12:28:00Z</dcterms:created>
  <dcterms:modified xsi:type="dcterms:W3CDTF">2020-05-05T12:30:00Z</dcterms:modified>
</cp:coreProperties>
</file>