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EE1" w:rsidRPr="00FE32A5" w:rsidRDefault="00CC6563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32A5" w:rsidRPr="00FE32A5">
        <w:rPr>
          <w:rFonts w:ascii="Arial" w:hAnsi="Arial" w:cs="Arial"/>
        </w:rPr>
        <w:t>Date:</w:t>
      </w:r>
      <w:r w:rsidR="00293CEC">
        <w:rPr>
          <w:rFonts w:ascii="Arial" w:hAnsi="Arial" w:cs="Arial"/>
        </w:rPr>
        <w:t xml:space="preserve"> 25</w:t>
      </w:r>
      <w:r w:rsidR="00293CEC" w:rsidRPr="00293CEC">
        <w:rPr>
          <w:rFonts w:ascii="Arial" w:hAnsi="Arial" w:cs="Arial"/>
          <w:vertAlign w:val="superscript"/>
        </w:rPr>
        <w:t>th</w:t>
      </w:r>
      <w:r w:rsidR="00293CEC">
        <w:rPr>
          <w:rFonts w:ascii="Arial" w:hAnsi="Arial" w:cs="Arial"/>
        </w:rPr>
        <w:t xml:space="preserve"> May</w:t>
      </w:r>
      <w:r w:rsidR="00585C5A">
        <w:rPr>
          <w:rFonts w:ascii="Arial" w:hAnsi="Arial" w:cs="Arial"/>
        </w:rPr>
        <w:t xml:space="preserve"> 2022</w:t>
      </w:r>
    </w:p>
    <w:p w:rsidR="001C630C" w:rsidRPr="009C0C2B" w:rsidRDefault="009C0C2B">
      <w:pPr>
        <w:rPr>
          <w:rFonts w:ascii="Arial" w:hAnsi="Arial" w:cs="Arial"/>
          <w:b/>
          <w:sz w:val="22"/>
          <w:szCs w:val="22"/>
        </w:rPr>
      </w:pPr>
      <w:r w:rsidRPr="009C0C2B">
        <w:rPr>
          <w:rFonts w:ascii="Arial" w:hAnsi="Arial" w:cs="Arial"/>
          <w:b/>
          <w:sz w:val="22"/>
          <w:szCs w:val="22"/>
        </w:rPr>
        <w:t>SECOND CALL FOR GRANT APPLICATIONS</w:t>
      </w:r>
    </w:p>
    <w:p w:rsidR="00771AC4" w:rsidRDefault="00771AC4" w:rsidP="008F0869">
      <w:pPr>
        <w:jc w:val="both"/>
        <w:rPr>
          <w:rFonts w:ascii="Arial" w:hAnsi="Arial" w:cs="Arial"/>
          <w:sz w:val="22"/>
          <w:szCs w:val="22"/>
        </w:rPr>
      </w:pPr>
    </w:p>
    <w:p w:rsidR="00771AC4" w:rsidRDefault="00771AC4" w:rsidP="008F0869">
      <w:pPr>
        <w:jc w:val="both"/>
        <w:rPr>
          <w:rFonts w:ascii="Arial" w:hAnsi="Arial" w:cs="Arial"/>
          <w:sz w:val="22"/>
          <w:szCs w:val="22"/>
        </w:rPr>
      </w:pPr>
    </w:p>
    <w:p w:rsidR="003C41CC" w:rsidRPr="00FE32A5" w:rsidRDefault="00E63B6B" w:rsidP="008F0869">
      <w:pPr>
        <w:jc w:val="both"/>
        <w:rPr>
          <w:rFonts w:ascii="Arial" w:hAnsi="Arial" w:cs="Arial"/>
          <w:sz w:val="22"/>
          <w:szCs w:val="22"/>
        </w:rPr>
      </w:pPr>
      <w:r w:rsidRPr="00FE32A5">
        <w:rPr>
          <w:rFonts w:ascii="Arial" w:hAnsi="Arial" w:cs="Arial"/>
          <w:sz w:val="22"/>
          <w:szCs w:val="22"/>
        </w:rPr>
        <w:t>Dear Business / Property Owner</w:t>
      </w:r>
      <w:r w:rsidR="00771AC4">
        <w:rPr>
          <w:rFonts w:ascii="Arial" w:hAnsi="Arial" w:cs="Arial"/>
          <w:sz w:val="22"/>
          <w:szCs w:val="22"/>
        </w:rPr>
        <w:t xml:space="preserve"> /Agent</w:t>
      </w:r>
      <w:bookmarkStart w:id="0" w:name="_GoBack"/>
      <w:bookmarkEnd w:id="0"/>
    </w:p>
    <w:p w:rsidR="004E0224" w:rsidRDefault="004E0224" w:rsidP="008F0869">
      <w:pPr>
        <w:jc w:val="both"/>
        <w:rPr>
          <w:rFonts w:ascii="Arial" w:hAnsi="Arial" w:cs="Arial"/>
          <w:sz w:val="22"/>
          <w:szCs w:val="22"/>
        </w:rPr>
      </w:pPr>
    </w:p>
    <w:p w:rsidR="00771AC4" w:rsidRDefault="00771AC4" w:rsidP="008F0869">
      <w:pPr>
        <w:jc w:val="both"/>
        <w:rPr>
          <w:rFonts w:ascii="Arial" w:hAnsi="Arial" w:cs="Arial"/>
          <w:b/>
          <w:sz w:val="22"/>
          <w:szCs w:val="22"/>
        </w:rPr>
      </w:pPr>
      <w:r w:rsidRPr="00070DCC">
        <w:rPr>
          <w:rFonts w:ascii="Arial" w:hAnsi="Arial" w:cs="Arial"/>
          <w:b/>
          <w:sz w:val="22"/>
          <w:szCs w:val="22"/>
        </w:rPr>
        <w:t>Coleraine Revitalise 2021 – 2023 Grant Programme</w:t>
      </w:r>
    </w:p>
    <w:p w:rsidR="00293CEC" w:rsidRDefault="00293CEC" w:rsidP="008F0869">
      <w:pPr>
        <w:jc w:val="both"/>
        <w:rPr>
          <w:rFonts w:ascii="Arial" w:hAnsi="Arial" w:cs="Arial"/>
          <w:b/>
          <w:sz w:val="22"/>
          <w:szCs w:val="22"/>
        </w:rPr>
      </w:pPr>
    </w:p>
    <w:p w:rsidR="00293CEC" w:rsidRPr="00293CEC" w:rsidRDefault="009C0C2B" w:rsidP="008F08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Following last year’s</w:t>
      </w:r>
      <w:r w:rsidR="00293CEC" w:rsidRPr="00293CEC">
        <w:rPr>
          <w:rFonts w:ascii="Arial" w:hAnsi="Arial" w:cs="Arial"/>
          <w:sz w:val="22"/>
          <w:szCs w:val="22"/>
        </w:rPr>
        <w:t xml:space="preserve"> launch of a Revita</w:t>
      </w:r>
      <w:r>
        <w:rPr>
          <w:rFonts w:ascii="Arial" w:hAnsi="Arial" w:cs="Arial"/>
          <w:sz w:val="22"/>
          <w:szCs w:val="22"/>
        </w:rPr>
        <w:t>lise grant programme for specific</w:t>
      </w:r>
      <w:r w:rsidR="00293CEC" w:rsidRPr="00293CEC">
        <w:rPr>
          <w:rFonts w:ascii="Arial" w:hAnsi="Arial" w:cs="Arial"/>
          <w:sz w:val="22"/>
          <w:szCs w:val="22"/>
        </w:rPr>
        <w:t xml:space="preserve"> areas within Coleraine town Centre, including Church Street, The Diamond, Queen Street and Abbey Street, this furt</w:t>
      </w:r>
      <w:r>
        <w:rPr>
          <w:rFonts w:ascii="Arial" w:hAnsi="Arial" w:cs="Arial"/>
          <w:sz w:val="22"/>
          <w:szCs w:val="22"/>
        </w:rPr>
        <w:t>her C</w:t>
      </w:r>
      <w:r w:rsidR="00293CEC" w:rsidRPr="00293CEC">
        <w:rPr>
          <w:rFonts w:ascii="Arial" w:hAnsi="Arial" w:cs="Arial"/>
          <w:sz w:val="22"/>
          <w:szCs w:val="22"/>
        </w:rPr>
        <w:t>all</w:t>
      </w:r>
      <w:r>
        <w:rPr>
          <w:rFonts w:ascii="Arial" w:hAnsi="Arial" w:cs="Arial"/>
          <w:sz w:val="22"/>
          <w:szCs w:val="22"/>
        </w:rPr>
        <w:t xml:space="preserve"> for Applications</w:t>
      </w:r>
      <w:r w:rsidR="00293CEC" w:rsidRPr="00293CEC">
        <w:rPr>
          <w:rFonts w:ascii="Arial" w:hAnsi="Arial" w:cs="Arial"/>
          <w:sz w:val="22"/>
          <w:szCs w:val="22"/>
        </w:rPr>
        <w:t xml:space="preserve"> is being issued for your consideration.</w:t>
      </w:r>
    </w:p>
    <w:p w:rsidR="00FD67F0" w:rsidRPr="00FE32A5" w:rsidRDefault="00FD67F0" w:rsidP="008F0869">
      <w:pPr>
        <w:jc w:val="both"/>
        <w:rPr>
          <w:rFonts w:ascii="Arial" w:hAnsi="Arial" w:cs="Arial"/>
          <w:b/>
          <w:sz w:val="22"/>
          <w:szCs w:val="22"/>
        </w:rPr>
      </w:pPr>
    </w:p>
    <w:p w:rsidR="00293CEC" w:rsidRDefault="00293CEC" w:rsidP="008F08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9C0C2B">
        <w:rPr>
          <w:rFonts w:ascii="Arial" w:hAnsi="Arial" w:cs="Arial"/>
          <w:sz w:val="22"/>
          <w:szCs w:val="22"/>
        </w:rPr>
        <w:t>ast year there was an open deadline for</w:t>
      </w:r>
      <w:r>
        <w:rPr>
          <w:rFonts w:ascii="Arial" w:hAnsi="Arial" w:cs="Arial"/>
          <w:sz w:val="22"/>
          <w:szCs w:val="22"/>
        </w:rPr>
        <w:t xml:space="preserve"> 1</w:t>
      </w:r>
      <w:r w:rsidRPr="00293CEC">
        <w:rPr>
          <w:rFonts w:ascii="Arial" w:hAnsi="Arial" w:cs="Arial"/>
          <w:sz w:val="22"/>
          <w:szCs w:val="22"/>
          <w:vertAlign w:val="superscript"/>
        </w:rPr>
        <w:t>st</w:t>
      </w:r>
      <w:r w:rsidR="009C0C2B">
        <w:rPr>
          <w:rFonts w:ascii="Arial" w:hAnsi="Arial" w:cs="Arial"/>
          <w:sz w:val="22"/>
          <w:szCs w:val="22"/>
        </w:rPr>
        <w:t xml:space="preserve"> round applications and a number of</w:t>
      </w:r>
      <w:r>
        <w:rPr>
          <w:rFonts w:ascii="Arial" w:hAnsi="Arial" w:cs="Arial"/>
          <w:sz w:val="22"/>
          <w:szCs w:val="22"/>
        </w:rPr>
        <w:t xml:space="preserve"> properties have received offers for funding </w:t>
      </w:r>
      <w:r w:rsidR="009C0C2B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>up to £5,000 towards the costs of shop front improvements.  However, take-up has been very</w:t>
      </w:r>
      <w:r w:rsidR="009C0C2B">
        <w:rPr>
          <w:rFonts w:ascii="Arial" w:hAnsi="Arial" w:cs="Arial"/>
          <w:sz w:val="22"/>
          <w:szCs w:val="22"/>
        </w:rPr>
        <w:t xml:space="preserve"> slow and it is necessary to</w:t>
      </w:r>
      <w:r>
        <w:rPr>
          <w:rFonts w:ascii="Arial" w:hAnsi="Arial" w:cs="Arial"/>
          <w:sz w:val="22"/>
          <w:szCs w:val="22"/>
        </w:rPr>
        <w:t xml:space="preserve"> set a deadline for the receipt of applications in this instance.  </w:t>
      </w:r>
    </w:p>
    <w:p w:rsidR="00293CEC" w:rsidRDefault="00293CEC" w:rsidP="008F0869">
      <w:pPr>
        <w:jc w:val="both"/>
        <w:rPr>
          <w:rFonts w:ascii="Arial" w:hAnsi="Arial" w:cs="Arial"/>
          <w:sz w:val="22"/>
          <w:szCs w:val="22"/>
        </w:rPr>
      </w:pPr>
    </w:p>
    <w:p w:rsidR="00491A17" w:rsidRPr="00753584" w:rsidRDefault="00293CEC" w:rsidP="008F08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note therefore that the deadline for applications is </w:t>
      </w:r>
      <w:r w:rsidRPr="00293CEC">
        <w:rPr>
          <w:rFonts w:ascii="Arial" w:hAnsi="Arial" w:cs="Arial"/>
          <w:b/>
          <w:sz w:val="22"/>
          <w:szCs w:val="22"/>
        </w:rPr>
        <w:t>Monday 4</w:t>
      </w:r>
      <w:r w:rsidRPr="00293CEC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293CEC">
        <w:rPr>
          <w:rFonts w:ascii="Arial" w:hAnsi="Arial" w:cs="Arial"/>
          <w:b/>
          <w:sz w:val="22"/>
          <w:szCs w:val="22"/>
        </w:rPr>
        <w:t xml:space="preserve"> July </w:t>
      </w:r>
      <w:r w:rsidR="009C0C2B">
        <w:rPr>
          <w:rFonts w:ascii="Arial" w:hAnsi="Arial" w:cs="Arial"/>
          <w:b/>
          <w:sz w:val="22"/>
          <w:szCs w:val="22"/>
        </w:rPr>
        <w:t xml:space="preserve">2022 </w:t>
      </w:r>
      <w:r w:rsidRPr="00293CEC">
        <w:rPr>
          <w:rFonts w:ascii="Arial" w:hAnsi="Arial" w:cs="Arial"/>
          <w:b/>
          <w:sz w:val="22"/>
          <w:szCs w:val="22"/>
        </w:rPr>
        <w:t>@ 5pm</w:t>
      </w:r>
      <w:r>
        <w:rPr>
          <w:rFonts w:ascii="Arial" w:hAnsi="Arial" w:cs="Arial"/>
          <w:sz w:val="22"/>
          <w:szCs w:val="22"/>
        </w:rPr>
        <w:t>.  Any applications received after this date may not be considered for funding under the scheme.</w:t>
      </w:r>
    </w:p>
    <w:p w:rsidR="00755AE9" w:rsidRPr="00FE32A5" w:rsidRDefault="00F512EF" w:rsidP="008F0869">
      <w:pPr>
        <w:jc w:val="both"/>
        <w:rPr>
          <w:rFonts w:ascii="Arial" w:hAnsi="Arial" w:cs="Arial"/>
          <w:sz w:val="22"/>
          <w:szCs w:val="22"/>
        </w:rPr>
      </w:pPr>
      <w:r w:rsidRPr="00FE32A5">
        <w:rPr>
          <w:rFonts w:ascii="Arial" w:hAnsi="Arial" w:cs="Arial"/>
          <w:sz w:val="22"/>
          <w:szCs w:val="22"/>
        </w:rPr>
        <w:t xml:space="preserve"> </w:t>
      </w:r>
    </w:p>
    <w:p w:rsidR="00491A17" w:rsidRDefault="00293CEC" w:rsidP="00491A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have enclosed the </w:t>
      </w:r>
      <w:r w:rsidR="009A2B2B">
        <w:rPr>
          <w:rFonts w:ascii="Arial" w:hAnsi="Arial" w:cs="Arial"/>
          <w:sz w:val="22"/>
          <w:szCs w:val="22"/>
        </w:rPr>
        <w:t>application form</w:t>
      </w:r>
      <w:r>
        <w:rPr>
          <w:rFonts w:ascii="Arial" w:hAnsi="Arial" w:cs="Arial"/>
          <w:sz w:val="22"/>
          <w:szCs w:val="22"/>
        </w:rPr>
        <w:t xml:space="preserve"> and application guidelines with this letter.  A</w:t>
      </w:r>
      <w:r w:rsidR="009A2B2B">
        <w:rPr>
          <w:rFonts w:ascii="Arial" w:hAnsi="Arial" w:cs="Arial"/>
          <w:sz w:val="22"/>
          <w:szCs w:val="22"/>
        </w:rPr>
        <w:t>ll s</w:t>
      </w:r>
      <w:r>
        <w:rPr>
          <w:rFonts w:ascii="Arial" w:hAnsi="Arial" w:cs="Arial"/>
          <w:sz w:val="22"/>
          <w:szCs w:val="22"/>
        </w:rPr>
        <w:t xml:space="preserve">ections should be completed as fully as possible and </w:t>
      </w:r>
      <w:r w:rsidRPr="00293CEC">
        <w:rPr>
          <w:rFonts w:ascii="Arial" w:hAnsi="Arial" w:cs="Arial"/>
          <w:sz w:val="22"/>
          <w:szCs w:val="22"/>
        </w:rPr>
        <w:t>all</w:t>
      </w:r>
      <w:r w:rsidR="00491A17" w:rsidRPr="00293CEC">
        <w:rPr>
          <w:rFonts w:ascii="Arial" w:hAnsi="Arial" w:cs="Arial"/>
          <w:sz w:val="22"/>
          <w:szCs w:val="22"/>
        </w:rPr>
        <w:t xml:space="preserve"> quotations must contain the level of detail necessary for us to assess your contractor’s quotations on a like for like basis.</w:t>
      </w:r>
      <w:r w:rsidR="00491A17">
        <w:rPr>
          <w:rFonts w:ascii="Arial" w:hAnsi="Arial" w:cs="Arial"/>
          <w:sz w:val="22"/>
          <w:szCs w:val="22"/>
        </w:rPr>
        <w:t xml:space="preserve">  </w:t>
      </w:r>
    </w:p>
    <w:p w:rsidR="00293CEC" w:rsidRDefault="00293CEC" w:rsidP="008F0869">
      <w:pPr>
        <w:jc w:val="both"/>
        <w:rPr>
          <w:rFonts w:ascii="Arial" w:hAnsi="Arial" w:cs="Arial"/>
          <w:sz w:val="22"/>
          <w:szCs w:val="22"/>
        </w:rPr>
      </w:pPr>
    </w:p>
    <w:p w:rsidR="00293CEC" w:rsidRPr="009C0C2B" w:rsidRDefault="00293CEC" w:rsidP="008F0869">
      <w:pPr>
        <w:jc w:val="both"/>
        <w:rPr>
          <w:rFonts w:ascii="Arial" w:hAnsi="Arial" w:cs="Arial"/>
          <w:b/>
          <w:sz w:val="22"/>
          <w:szCs w:val="22"/>
        </w:rPr>
      </w:pPr>
      <w:r w:rsidRPr="009C0C2B">
        <w:rPr>
          <w:rFonts w:ascii="Arial" w:hAnsi="Arial" w:cs="Arial"/>
          <w:b/>
          <w:sz w:val="22"/>
          <w:szCs w:val="22"/>
        </w:rPr>
        <w:t>We would urge all property/business owners consider this opportunity seriously.  There is a</w:t>
      </w:r>
      <w:r w:rsidR="009C0C2B" w:rsidRPr="009C0C2B">
        <w:rPr>
          <w:rFonts w:ascii="Arial" w:hAnsi="Arial" w:cs="Arial"/>
          <w:b/>
          <w:sz w:val="22"/>
          <w:szCs w:val="22"/>
        </w:rPr>
        <w:t xml:space="preserve"> risk that the funding not allocated by July</w:t>
      </w:r>
      <w:r w:rsidRPr="009C0C2B">
        <w:rPr>
          <w:rFonts w:ascii="Arial" w:hAnsi="Arial" w:cs="Arial"/>
          <w:b/>
          <w:sz w:val="22"/>
          <w:szCs w:val="22"/>
        </w:rPr>
        <w:t xml:space="preserve"> will be de-committed by</w:t>
      </w:r>
      <w:r w:rsidR="009C0C2B" w:rsidRPr="009C0C2B">
        <w:rPr>
          <w:rFonts w:ascii="Arial" w:hAnsi="Arial" w:cs="Arial"/>
          <w:b/>
          <w:sz w:val="22"/>
          <w:szCs w:val="22"/>
        </w:rPr>
        <w:t xml:space="preserve"> the Department for Communities.</w:t>
      </w:r>
    </w:p>
    <w:p w:rsidR="00AD750B" w:rsidRDefault="00AD750B" w:rsidP="008F0869">
      <w:pPr>
        <w:jc w:val="both"/>
        <w:rPr>
          <w:rFonts w:ascii="Arial" w:hAnsi="Arial" w:cs="Arial"/>
          <w:sz w:val="22"/>
          <w:szCs w:val="22"/>
        </w:rPr>
      </w:pPr>
    </w:p>
    <w:p w:rsidR="009C0C2B" w:rsidRDefault="009C0C2B" w:rsidP="009C0C2B">
      <w:pPr>
        <w:jc w:val="both"/>
        <w:rPr>
          <w:rFonts w:ascii="Arial" w:hAnsi="Arial" w:cs="Arial"/>
          <w:sz w:val="22"/>
          <w:szCs w:val="22"/>
        </w:rPr>
      </w:pPr>
      <w:r w:rsidRPr="00FE32A5">
        <w:rPr>
          <w:rFonts w:ascii="Arial" w:hAnsi="Arial" w:cs="Arial"/>
          <w:sz w:val="22"/>
          <w:szCs w:val="22"/>
        </w:rPr>
        <w:t>Ple</w:t>
      </w:r>
      <w:r>
        <w:rPr>
          <w:rFonts w:ascii="Arial" w:hAnsi="Arial" w:cs="Arial"/>
          <w:sz w:val="22"/>
          <w:szCs w:val="22"/>
        </w:rPr>
        <w:t>ase do not hesitate to contact me</w:t>
      </w:r>
      <w:r w:rsidRPr="00FE32A5">
        <w:rPr>
          <w:rFonts w:ascii="Arial" w:hAnsi="Arial" w:cs="Arial"/>
          <w:sz w:val="22"/>
          <w:szCs w:val="22"/>
        </w:rPr>
        <w:t xml:space="preserve"> if you hav</w:t>
      </w:r>
      <w:r>
        <w:rPr>
          <w:rFonts w:ascii="Arial" w:hAnsi="Arial" w:cs="Arial"/>
          <w:sz w:val="22"/>
          <w:szCs w:val="22"/>
        </w:rPr>
        <w:t>e any concerns or queries, or indeed, if you are experiencing any issues completing the required paperwork and securing the required quotations.</w:t>
      </w:r>
      <w:r>
        <w:rPr>
          <w:rFonts w:ascii="Arial" w:hAnsi="Arial" w:cs="Arial"/>
          <w:sz w:val="22"/>
          <w:szCs w:val="22"/>
        </w:rPr>
        <w:t xml:space="preserve">  My contact details are outlined below.</w:t>
      </w:r>
    </w:p>
    <w:p w:rsidR="009C0C2B" w:rsidRDefault="009C0C2B" w:rsidP="008F0869">
      <w:pPr>
        <w:jc w:val="both"/>
        <w:rPr>
          <w:rFonts w:ascii="Arial" w:hAnsi="Arial" w:cs="Arial"/>
          <w:sz w:val="22"/>
          <w:szCs w:val="22"/>
        </w:rPr>
      </w:pPr>
    </w:p>
    <w:p w:rsidR="009C0C2B" w:rsidRPr="00FE32A5" w:rsidRDefault="009C0C2B" w:rsidP="008F0869">
      <w:pPr>
        <w:jc w:val="both"/>
        <w:rPr>
          <w:rFonts w:ascii="Arial" w:hAnsi="Arial" w:cs="Arial"/>
          <w:sz w:val="22"/>
          <w:szCs w:val="22"/>
        </w:rPr>
      </w:pPr>
    </w:p>
    <w:p w:rsidR="00AD750B" w:rsidRPr="00FE32A5" w:rsidRDefault="00AD750B" w:rsidP="008F0869">
      <w:pPr>
        <w:jc w:val="both"/>
        <w:rPr>
          <w:rFonts w:ascii="Arial" w:hAnsi="Arial" w:cs="Arial"/>
          <w:sz w:val="22"/>
          <w:szCs w:val="22"/>
        </w:rPr>
      </w:pPr>
      <w:r w:rsidRPr="00FE32A5">
        <w:rPr>
          <w:rFonts w:ascii="Arial" w:hAnsi="Arial" w:cs="Arial"/>
          <w:sz w:val="22"/>
          <w:szCs w:val="22"/>
        </w:rPr>
        <w:t>Yours faithfully,</w:t>
      </w:r>
    </w:p>
    <w:p w:rsidR="00771AC4" w:rsidRDefault="00771AC4" w:rsidP="00491A17">
      <w:pPr>
        <w:tabs>
          <w:tab w:val="left" w:pos="990"/>
        </w:tabs>
        <w:jc w:val="both"/>
        <w:rPr>
          <w:rFonts w:ascii="Arial" w:hAnsi="Arial" w:cs="Arial"/>
          <w:sz w:val="22"/>
          <w:szCs w:val="22"/>
        </w:rPr>
      </w:pPr>
    </w:p>
    <w:p w:rsidR="00AD750B" w:rsidRDefault="002473A2" w:rsidP="00771AC4">
      <w:pPr>
        <w:tabs>
          <w:tab w:val="left" w:pos="9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 O’Neill</w:t>
      </w:r>
    </w:p>
    <w:p w:rsidR="002473A2" w:rsidRDefault="002473A2" w:rsidP="008F08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Physical Regeneration Project Officer</w:t>
      </w:r>
    </w:p>
    <w:p w:rsidR="00EB024C" w:rsidRDefault="00EB024C" w:rsidP="008F08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Causeway Coast and Glens Borough Council</w:t>
      </w:r>
    </w:p>
    <w:p w:rsidR="00EB024C" w:rsidRDefault="00EB024C" w:rsidP="008F08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Riada House, 14 Charles Street</w:t>
      </w:r>
    </w:p>
    <w:p w:rsidR="00EB024C" w:rsidRDefault="00EB024C" w:rsidP="008F08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Ballymoney, BT53 6DZ</w:t>
      </w:r>
    </w:p>
    <w:p w:rsidR="00EB024C" w:rsidRPr="00FE32A5" w:rsidRDefault="00EB024C" w:rsidP="008F0869">
      <w:pPr>
        <w:jc w:val="both"/>
        <w:rPr>
          <w:rFonts w:ascii="Arial" w:hAnsi="Arial" w:cs="Arial"/>
          <w:sz w:val="22"/>
          <w:szCs w:val="22"/>
        </w:rPr>
      </w:pPr>
    </w:p>
    <w:p w:rsidR="00AD750B" w:rsidRPr="00FE32A5" w:rsidRDefault="008F0869" w:rsidP="008F08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Tel:</w:t>
      </w:r>
      <w:r w:rsidR="00EB024C">
        <w:rPr>
          <w:rFonts w:ascii="Arial" w:hAnsi="Arial" w:cs="Arial"/>
          <w:sz w:val="22"/>
          <w:szCs w:val="22"/>
        </w:rPr>
        <w:t xml:space="preserve"> </w:t>
      </w:r>
      <w:r w:rsidR="002473A2">
        <w:rPr>
          <w:rFonts w:ascii="Arial" w:hAnsi="Arial" w:cs="Arial"/>
          <w:sz w:val="22"/>
          <w:szCs w:val="22"/>
        </w:rPr>
        <w:t>07525 906965</w:t>
      </w:r>
    </w:p>
    <w:p w:rsidR="00F512EF" w:rsidRPr="00FE32A5" w:rsidRDefault="008F0869" w:rsidP="008F08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</w:t>
      </w:r>
      <w:r w:rsidR="00AD750B" w:rsidRPr="00FE32A5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AD750B" w:rsidRPr="00FE32A5">
          <w:rPr>
            <w:rStyle w:val="Hyperlink"/>
            <w:rFonts w:ascii="Arial" w:hAnsi="Arial" w:cs="Arial"/>
            <w:sz w:val="22"/>
            <w:szCs w:val="22"/>
          </w:rPr>
          <w:t>jan.oneill@causewaycoastandglens.gov.uk</w:t>
        </w:r>
      </w:hyperlink>
    </w:p>
    <w:sectPr w:rsidR="00F512EF" w:rsidRPr="00FE32A5" w:rsidSect="00A22711">
      <w:headerReference w:type="default" r:id="rId9"/>
      <w:footerReference w:type="default" r:id="rId10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2E9" w:rsidRDefault="008032E9">
      <w:r>
        <w:separator/>
      </w:r>
    </w:p>
  </w:endnote>
  <w:endnote w:type="continuationSeparator" w:id="0">
    <w:p w:rsidR="008032E9" w:rsidRDefault="0080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504" w:rsidRPr="001E6E8D" w:rsidRDefault="00BD7504" w:rsidP="00BD7504">
    <w:pPr>
      <w:shd w:val="clear" w:color="auto" w:fill="FFFFFF"/>
      <w:jc w:val="right"/>
      <w:rPr>
        <w:rFonts w:ascii="Arial" w:hAnsi="Arial" w:cs="Arial"/>
        <w:color w:val="212121"/>
        <w:sz w:val="16"/>
        <w:szCs w:val="16"/>
        <w:lang w:eastAsia="en-GB"/>
      </w:rPr>
    </w:pPr>
    <w:r w:rsidRPr="001E6E8D">
      <w:rPr>
        <w:rFonts w:ascii="Arial" w:hAnsi="Arial" w:cs="Arial"/>
        <w:b/>
        <w:bCs/>
        <w:color w:val="212121"/>
        <w:sz w:val="16"/>
        <w:szCs w:val="16"/>
      </w:rPr>
      <w:br/>
    </w:r>
    <w:r w:rsidRPr="001E6E8D">
      <w:rPr>
        <w:rFonts w:ascii="Arial" w:hAnsi="Arial" w:cs="Arial"/>
        <w:color w:val="212121"/>
        <w:sz w:val="16"/>
        <w:szCs w:val="16"/>
      </w:rPr>
      <w:t>Causeway Coast &amp; Glens Borough Council, Riada House</w:t>
    </w:r>
  </w:p>
  <w:p w:rsidR="00BD7504" w:rsidRPr="001E6E8D" w:rsidRDefault="00BD7504" w:rsidP="00BD7504">
    <w:pPr>
      <w:shd w:val="clear" w:color="auto" w:fill="FFFFFF"/>
      <w:jc w:val="right"/>
      <w:rPr>
        <w:rFonts w:ascii="Arial" w:hAnsi="Arial" w:cs="Arial"/>
        <w:color w:val="212121"/>
        <w:sz w:val="16"/>
        <w:szCs w:val="16"/>
      </w:rPr>
    </w:pPr>
    <w:r w:rsidRPr="001E6E8D">
      <w:rPr>
        <w:rFonts w:ascii="Arial" w:hAnsi="Arial" w:cs="Arial"/>
        <w:color w:val="212121"/>
        <w:sz w:val="16"/>
        <w:szCs w:val="16"/>
      </w:rPr>
      <w:t>14 Charles Street, Ballymoney, County Antrim, BT53 6DZ</w:t>
    </w:r>
  </w:p>
  <w:p w:rsidR="00BD7504" w:rsidRPr="001E6E8D" w:rsidRDefault="00BD7504" w:rsidP="00BD7504">
    <w:pPr>
      <w:shd w:val="clear" w:color="auto" w:fill="FFFFFF"/>
      <w:jc w:val="right"/>
      <w:rPr>
        <w:rFonts w:ascii="Arial" w:hAnsi="Arial" w:cs="Arial"/>
        <w:color w:val="212121"/>
        <w:sz w:val="16"/>
        <w:szCs w:val="16"/>
      </w:rPr>
    </w:pPr>
    <w:r w:rsidRPr="001E6E8D">
      <w:rPr>
        <w:rFonts w:ascii="Arial" w:hAnsi="Arial" w:cs="Arial"/>
        <w:color w:val="212121"/>
        <w:sz w:val="16"/>
        <w:szCs w:val="16"/>
      </w:rPr>
      <w:t>Telephone: 028 2764 9491</w:t>
    </w:r>
  </w:p>
  <w:p w:rsidR="00AA6ED3" w:rsidRPr="00A17CAA" w:rsidRDefault="00AA6ED3" w:rsidP="00D56768">
    <w:pPr>
      <w:pStyle w:val="Footer"/>
      <w:jc w:val="right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2E9" w:rsidRDefault="008032E9">
      <w:r>
        <w:separator/>
      </w:r>
    </w:p>
  </w:footnote>
  <w:footnote w:type="continuationSeparator" w:id="0">
    <w:p w:rsidR="008032E9" w:rsidRDefault="00803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EB5" w:rsidRDefault="00D56768" w:rsidP="00D56768">
    <w:pPr>
      <w:pStyle w:val="Header"/>
      <w:jc w:val="right"/>
    </w:pPr>
    <w:r>
      <w:rPr>
        <w:noProof/>
        <w:lang w:eastAsia="en-GB"/>
      </w:rPr>
      <w:drawing>
        <wp:inline distT="0" distB="0" distL="0" distR="0" wp14:anchorId="3C04DD08">
          <wp:extent cx="2333625" cy="15430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480" cy="15449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37000"/>
    <w:multiLevelType w:val="hybridMultilevel"/>
    <w:tmpl w:val="01DCA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1164A"/>
    <w:multiLevelType w:val="hybridMultilevel"/>
    <w:tmpl w:val="AAEA4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E1"/>
    <w:rsid w:val="00007FD2"/>
    <w:rsid w:val="00025E92"/>
    <w:rsid w:val="0003105B"/>
    <w:rsid w:val="0004573F"/>
    <w:rsid w:val="00055626"/>
    <w:rsid w:val="00070DCC"/>
    <w:rsid w:val="00077E58"/>
    <w:rsid w:val="001337B0"/>
    <w:rsid w:val="0015103B"/>
    <w:rsid w:val="00154B4C"/>
    <w:rsid w:val="001A3B20"/>
    <w:rsid w:val="001C630C"/>
    <w:rsid w:val="001E6E8D"/>
    <w:rsid w:val="0023171D"/>
    <w:rsid w:val="002473A2"/>
    <w:rsid w:val="00253094"/>
    <w:rsid w:val="00266316"/>
    <w:rsid w:val="00277C15"/>
    <w:rsid w:val="00293CEC"/>
    <w:rsid w:val="002E091E"/>
    <w:rsid w:val="00352DD9"/>
    <w:rsid w:val="00367506"/>
    <w:rsid w:val="003740A7"/>
    <w:rsid w:val="003909D2"/>
    <w:rsid w:val="00397BE5"/>
    <w:rsid w:val="003A5183"/>
    <w:rsid w:val="003C41CC"/>
    <w:rsid w:val="003F2476"/>
    <w:rsid w:val="003F3A88"/>
    <w:rsid w:val="003F73AF"/>
    <w:rsid w:val="00407642"/>
    <w:rsid w:val="00410096"/>
    <w:rsid w:val="004571DD"/>
    <w:rsid w:val="00491A17"/>
    <w:rsid w:val="004A5DAF"/>
    <w:rsid w:val="004C085F"/>
    <w:rsid w:val="004D1602"/>
    <w:rsid w:val="004E0224"/>
    <w:rsid w:val="005006EE"/>
    <w:rsid w:val="00536B05"/>
    <w:rsid w:val="00537DD4"/>
    <w:rsid w:val="00561254"/>
    <w:rsid w:val="00575E7D"/>
    <w:rsid w:val="00577395"/>
    <w:rsid w:val="00585C5A"/>
    <w:rsid w:val="005A0799"/>
    <w:rsid w:val="005A4446"/>
    <w:rsid w:val="005D7696"/>
    <w:rsid w:val="00606478"/>
    <w:rsid w:val="00621BD4"/>
    <w:rsid w:val="00660A91"/>
    <w:rsid w:val="0067528B"/>
    <w:rsid w:val="006815BB"/>
    <w:rsid w:val="006C3D6C"/>
    <w:rsid w:val="006C7647"/>
    <w:rsid w:val="006D5BD0"/>
    <w:rsid w:val="007100A4"/>
    <w:rsid w:val="007359A0"/>
    <w:rsid w:val="00753584"/>
    <w:rsid w:val="00755AE9"/>
    <w:rsid w:val="007577A3"/>
    <w:rsid w:val="00771AC4"/>
    <w:rsid w:val="00784A31"/>
    <w:rsid w:val="007B0E44"/>
    <w:rsid w:val="007C3BFD"/>
    <w:rsid w:val="007C732F"/>
    <w:rsid w:val="007D2205"/>
    <w:rsid w:val="007D5AD6"/>
    <w:rsid w:val="008032E9"/>
    <w:rsid w:val="008172D8"/>
    <w:rsid w:val="00822826"/>
    <w:rsid w:val="008A789D"/>
    <w:rsid w:val="008C2CBA"/>
    <w:rsid w:val="008F0869"/>
    <w:rsid w:val="0090363C"/>
    <w:rsid w:val="00915673"/>
    <w:rsid w:val="00922A8E"/>
    <w:rsid w:val="00931333"/>
    <w:rsid w:val="00971636"/>
    <w:rsid w:val="00990CAB"/>
    <w:rsid w:val="00993CC8"/>
    <w:rsid w:val="009A2B2B"/>
    <w:rsid w:val="009A7420"/>
    <w:rsid w:val="009C0C2B"/>
    <w:rsid w:val="009E0DC1"/>
    <w:rsid w:val="009E0EE1"/>
    <w:rsid w:val="009E40BC"/>
    <w:rsid w:val="00A14D2A"/>
    <w:rsid w:val="00A17CAA"/>
    <w:rsid w:val="00A22711"/>
    <w:rsid w:val="00A56CB3"/>
    <w:rsid w:val="00A6004D"/>
    <w:rsid w:val="00A91741"/>
    <w:rsid w:val="00AA6ED3"/>
    <w:rsid w:val="00AD750B"/>
    <w:rsid w:val="00B014DE"/>
    <w:rsid w:val="00B14049"/>
    <w:rsid w:val="00BA1EB5"/>
    <w:rsid w:val="00BD7504"/>
    <w:rsid w:val="00C34903"/>
    <w:rsid w:val="00C866AB"/>
    <w:rsid w:val="00C90C0A"/>
    <w:rsid w:val="00CC6563"/>
    <w:rsid w:val="00CD4D74"/>
    <w:rsid w:val="00D56768"/>
    <w:rsid w:val="00D91C13"/>
    <w:rsid w:val="00DC557D"/>
    <w:rsid w:val="00DE3023"/>
    <w:rsid w:val="00DE581E"/>
    <w:rsid w:val="00DE5901"/>
    <w:rsid w:val="00E208E6"/>
    <w:rsid w:val="00E5310C"/>
    <w:rsid w:val="00E532A6"/>
    <w:rsid w:val="00E63B6B"/>
    <w:rsid w:val="00E922BC"/>
    <w:rsid w:val="00EB024C"/>
    <w:rsid w:val="00EB0776"/>
    <w:rsid w:val="00EB37E6"/>
    <w:rsid w:val="00EC05CE"/>
    <w:rsid w:val="00EC4A0E"/>
    <w:rsid w:val="00ED1B5C"/>
    <w:rsid w:val="00F00A18"/>
    <w:rsid w:val="00F25BAD"/>
    <w:rsid w:val="00F26727"/>
    <w:rsid w:val="00F362EB"/>
    <w:rsid w:val="00F45AED"/>
    <w:rsid w:val="00F512EF"/>
    <w:rsid w:val="00F515DA"/>
    <w:rsid w:val="00F730B1"/>
    <w:rsid w:val="00F736E9"/>
    <w:rsid w:val="00F85D6F"/>
    <w:rsid w:val="00F91080"/>
    <w:rsid w:val="00FD67F0"/>
    <w:rsid w:val="00FE32A5"/>
    <w:rsid w:val="00FE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BC1BF617-C1C3-4735-90CA-BFBA90BE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EE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05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359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59A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E3023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rsid w:val="00F25BAD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F25B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5B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5BA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25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5BAD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DE5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5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oneill@causewaycoastandglens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C8A0A-CA1A-4A0F-AE67-EFEE9CF4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 June 2011</vt:lpstr>
    </vt:vector>
  </TitlesOfParts>
  <Company>HP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June 2011</dc:title>
  <dc:creator>bellh</dc:creator>
  <cp:lastModifiedBy>Jan O'Neill</cp:lastModifiedBy>
  <cp:revision>3</cp:revision>
  <cp:lastPrinted>2021-10-27T11:10:00Z</cp:lastPrinted>
  <dcterms:created xsi:type="dcterms:W3CDTF">2022-02-15T12:05:00Z</dcterms:created>
  <dcterms:modified xsi:type="dcterms:W3CDTF">2022-05-23T10:59:00Z</dcterms:modified>
</cp:coreProperties>
</file>