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E6" w:rsidRDefault="00830AE6" w:rsidP="00830AE6">
      <w:pPr>
        <w:jc w:val="center"/>
        <w:rPr>
          <w:rFonts w:ascii="Arial" w:hAnsi="Arial" w:cs="Arial"/>
          <w:sz w:val="24"/>
          <w:szCs w:val="24"/>
        </w:rPr>
      </w:pPr>
      <w:bookmarkStart w:id="0" w:name="_GoBack"/>
      <w:bookmarkEnd w:id="0"/>
    </w:p>
    <w:p w:rsidR="00830AE6" w:rsidRDefault="00830AE6" w:rsidP="00830AE6">
      <w:pPr>
        <w:rPr>
          <w:rFonts w:ascii="Tahoma" w:hAnsi="Tahoma" w:cs="Tahoma"/>
          <w:b/>
          <w:color w:val="003366"/>
          <w:sz w:val="52"/>
          <w:szCs w:val="52"/>
        </w:rPr>
      </w:pPr>
      <w:r>
        <w:rPr>
          <w:rFonts w:ascii="Tahoma" w:hAnsi="Tahoma" w:cs="Tahoma"/>
          <w:b/>
          <w:color w:val="003366"/>
          <w:sz w:val="52"/>
          <w:szCs w:val="52"/>
        </w:rPr>
        <w:t>Causeway Coast &amp; Glens</w:t>
      </w:r>
    </w:p>
    <w:p w:rsidR="00830AE6" w:rsidRDefault="00715B38" w:rsidP="00830AE6">
      <w:pPr>
        <w:rPr>
          <w:rFonts w:ascii="Tahoma" w:hAnsi="Tahoma" w:cs="Tahoma"/>
          <w:color w:val="003366"/>
          <w:sz w:val="52"/>
          <w:szCs w:val="52"/>
        </w:rPr>
      </w:pPr>
      <w:r>
        <w:rPr>
          <w:rFonts w:ascii="Tahoma" w:hAnsi="Tahoma" w:cs="Tahoma"/>
          <w:color w:val="003366"/>
          <w:sz w:val="52"/>
          <w:szCs w:val="52"/>
        </w:rPr>
        <w:t>Borough</w:t>
      </w:r>
      <w:r w:rsidR="00830AE6">
        <w:rPr>
          <w:rFonts w:ascii="Tahoma" w:hAnsi="Tahoma" w:cs="Tahoma"/>
          <w:color w:val="003366"/>
          <w:sz w:val="52"/>
          <w:szCs w:val="52"/>
        </w:rPr>
        <w:t xml:space="preserve"> Council</w:t>
      </w:r>
    </w:p>
    <w:p w:rsidR="00830AE6" w:rsidRDefault="00830AE6" w:rsidP="00830AE6">
      <w:pPr>
        <w:jc w:val="center"/>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830AE6"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830AE6" w:rsidRPr="00C36B73"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b/>
          <w:sz w:val="72"/>
          <w:szCs w:val="72"/>
        </w:rPr>
      </w:pPr>
      <w:r w:rsidRPr="00C36B73">
        <w:rPr>
          <w:rFonts w:ascii="Arial" w:hAnsi="Arial" w:cs="Arial"/>
          <w:b/>
          <w:sz w:val="72"/>
          <w:szCs w:val="72"/>
        </w:rPr>
        <w:t>DATA PROTECTION POLICY</w:t>
      </w:r>
    </w:p>
    <w:p w:rsidR="00830AE6"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830AE6"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tbl>
      <w:tblPr>
        <w:tblStyle w:val="TableGrid"/>
        <w:tblW w:w="5812" w:type="dxa"/>
        <w:tblInd w:w="3397" w:type="dxa"/>
        <w:tblLook w:val="04A0" w:firstRow="1" w:lastRow="0" w:firstColumn="1" w:lastColumn="0" w:noHBand="0" w:noVBand="1"/>
      </w:tblPr>
      <w:tblGrid>
        <w:gridCol w:w="3119"/>
        <w:gridCol w:w="2693"/>
      </w:tblGrid>
      <w:tr w:rsidR="00830AE6" w:rsidTr="00830AE6">
        <w:tc>
          <w:tcPr>
            <w:tcW w:w="3119" w:type="dxa"/>
            <w:tcBorders>
              <w:top w:val="single" w:sz="4" w:space="0" w:color="auto"/>
              <w:left w:val="single" w:sz="4" w:space="0" w:color="auto"/>
              <w:bottom w:val="single" w:sz="4" w:space="0" w:color="auto"/>
              <w:right w:val="single" w:sz="4" w:space="0" w:color="auto"/>
            </w:tcBorders>
            <w:hideMark/>
          </w:tcPr>
          <w:p w:rsidR="00830AE6" w:rsidRDefault="00830AE6">
            <w:pPr>
              <w:rPr>
                <w:rFonts w:ascii="Arial" w:hAnsi="Arial" w:cs="Arial"/>
                <w:sz w:val="24"/>
                <w:szCs w:val="24"/>
              </w:rPr>
            </w:pPr>
            <w:r>
              <w:rPr>
                <w:rFonts w:ascii="Arial" w:hAnsi="Arial" w:cs="Arial"/>
                <w:sz w:val="24"/>
                <w:szCs w:val="24"/>
              </w:rPr>
              <w:t>Policy Number</w:t>
            </w:r>
          </w:p>
        </w:tc>
        <w:tc>
          <w:tcPr>
            <w:tcW w:w="2693" w:type="dxa"/>
            <w:tcBorders>
              <w:top w:val="single" w:sz="4" w:space="0" w:color="auto"/>
              <w:left w:val="single" w:sz="4" w:space="0" w:color="auto"/>
              <w:bottom w:val="single" w:sz="4" w:space="0" w:color="auto"/>
              <w:right w:val="single" w:sz="4" w:space="0" w:color="auto"/>
            </w:tcBorders>
          </w:tcPr>
          <w:p w:rsidR="00830AE6" w:rsidRDefault="00830AE6">
            <w:pPr>
              <w:rPr>
                <w:rFonts w:ascii="Arial" w:hAnsi="Arial" w:cs="Arial"/>
                <w:sz w:val="24"/>
                <w:szCs w:val="24"/>
              </w:rPr>
            </w:pPr>
            <w:r>
              <w:rPr>
                <w:rFonts w:ascii="Arial" w:hAnsi="Arial" w:cs="Arial"/>
                <w:sz w:val="24"/>
                <w:szCs w:val="24"/>
              </w:rPr>
              <w:t>CCG/5/14/CS</w:t>
            </w:r>
          </w:p>
        </w:tc>
      </w:tr>
      <w:tr w:rsidR="00830AE6" w:rsidTr="00830AE6">
        <w:tc>
          <w:tcPr>
            <w:tcW w:w="3119" w:type="dxa"/>
            <w:tcBorders>
              <w:top w:val="single" w:sz="4" w:space="0" w:color="auto"/>
              <w:left w:val="single" w:sz="4" w:space="0" w:color="auto"/>
              <w:bottom w:val="single" w:sz="4" w:space="0" w:color="auto"/>
              <w:right w:val="single" w:sz="4" w:space="0" w:color="auto"/>
            </w:tcBorders>
            <w:hideMark/>
          </w:tcPr>
          <w:p w:rsidR="00830AE6" w:rsidRDefault="00830AE6">
            <w:pPr>
              <w:rPr>
                <w:rFonts w:ascii="Arial" w:hAnsi="Arial" w:cs="Arial"/>
                <w:sz w:val="24"/>
                <w:szCs w:val="24"/>
              </w:rPr>
            </w:pPr>
            <w:r>
              <w:rPr>
                <w:rFonts w:ascii="Arial" w:hAnsi="Arial" w:cs="Arial"/>
                <w:sz w:val="24"/>
                <w:szCs w:val="24"/>
              </w:rPr>
              <w:t>Version Number</w:t>
            </w:r>
          </w:p>
        </w:tc>
        <w:tc>
          <w:tcPr>
            <w:tcW w:w="2693" w:type="dxa"/>
            <w:tcBorders>
              <w:top w:val="single" w:sz="4" w:space="0" w:color="auto"/>
              <w:left w:val="single" w:sz="4" w:space="0" w:color="auto"/>
              <w:bottom w:val="single" w:sz="4" w:space="0" w:color="auto"/>
              <w:right w:val="single" w:sz="4" w:space="0" w:color="auto"/>
            </w:tcBorders>
          </w:tcPr>
          <w:p w:rsidR="00830AE6" w:rsidRDefault="00830AE6">
            <w:pPr>
              <w:rPr>
                <w:rFonts w:ascii="Arial" w:hAnsi="Arial" w:cs="Arial"/>
                <w:sz w:val="24"/>
                <w:szCs w:val="24"/>
              </w:rPr>
            </w:pPr>
            <w:r>
              <w:rPr>
                <w:rFonts w:ascii="Arial" w:hAnsi="Arial" w:cs="Arial"/>
                <w:sz w:val="24"/>
                <w:szCs w:val="24"/>
              </w:rPr>
              <w:t>1</w:t>
            </w:r>
          </w:p>
        </w:tc>
      </w:tr>
      <w:tr w:rsidR="00830AE6" w:rsidTr="00830AE6">
        <w:tc>
          <w:tcPr>
            <w:tcW w:w="3119" w:type="dxa"/>
            <w:tcBorders>
              <w:top w:val="single" w:sz="4" w:space="0" w:color="auto"/>
              <w:left w:val="single" w:sz="4" w:space="0" w:color="auto"/>
              <w:bottom w:val="single" w:sz="4" w:space="0" w:color="auto"/>
              <w:right w:val="single" w:sz="4" w:space="0" w:color="auto"/>
            </w:tcBorders>
            <w:hideMark/>
          </w:tcPr>
          <w:p w:rsidR="00830AE6" w:rsidRDefault="00830AE6">
            <w:pPr>
              <w:rPr>
                <w:rFonts w:ascii="Arial" w:hAnsi="Arial" w:cs="Arial"/>
                <w:sz w:val="24"/>
                <w:szCs w:val="24"/>
              </w:rPr>
            </w:pPr>
            <w:r>
              <w:rPr>
                <w:rFonts w:ascii="Arial" w:hAnsi="Arial" w:cs="Arial"/>
                <w:sz w:val="24"/>
                <w:szCs w:val="24"/>
              </w:rPr>
              <w:t>Author</w:t>
            </w:r>
          </w:p>
        </w:tc>
        <w:tc>
          <w:tcPr>
            <w:tcW w:w="2693" w:type="dxa"/>
            <w:tcBorders>
              <w:top w:val="single" w:sz="4" w:space="0" w:color="auto"/>
              <w:left w:val="single" w:sz="4" w:space="0" w:color="auto"/>
              <w:bottom w:val="single" w:sz="4" w:space="0" w:color="auto"/>
              <w:right w:val="single" w:sz="4" w:space="0" w:color="auto"/>
            </w:tcBorders>
          </w:tcPr>
          <w:p w:rsidR="00830AE6" w:rsidRDefault="00830AE6">
            <w:pPr>
              <w:rPr>
                <w:rFonts w:ascii="Arial" w:hAnsi="Arial" w:cs="Arial"/>
                <w:sz w:val="24"/>
                <w:szCs w:val="24"/>
              </w:rPr>
            </w:pPr>
            <w:r>
              <w:rPr>
                <w:rFonts w:ascii="Arial" w:hAnsi="Arial" w:cs="Arial"/>
                <w:sz w:val="24"/>
                <w:szCs w:val="24"/>
              </w:rPr>
              <w:t>P McLaughlin</w:t>
            </w:r>
          </w:p>
        </w:tc>
      </w:tr>
      <w:tr w:rsidR="00830AE6" w:rsidTr="00830AE6">
        <w:tc>
          <w:tcPr>
            <w:tcW w:w="3119" w:type="dxa"/>
            <w:tcBorders>
              <w:top w:val="single" w:sz="4" w:space="0" w:color="auto"/>
              <w:left w:val="single" w:sz="4" w:space="0" w:color="auto"/>
              <w:bottom w:val="single" w:sz="4" w:space="0" w:color="auto"/>
              <w:right w:val="single" w:sz="4" w:space="0" w:color="auto"/>
            </w:tcBorders>
          </w:tcPr>
          <w:p w:rsidR="00830AE6" w:rsidRDefault="00830AE6">
            <w:pPr>
              <w:rPr>
                <w:rFonts w:ascii="Arial" w:hAnsi="Arial" w:cs="Arial"/>
                <w:sz w:val="24"/>
                <w:szCs w:val="24"/>
              </w:rPr>
            </w:pPr>
            <w:r>
              <w:rPr>
                <w:rFonts w:ascii="Arial" w:hAnsi="Arial" w:cs="Arial"/>
                <w:sz w:val="24"/>
                <w:szCs w:val="24"/>
              </w:rPr>
              <w:t>Date</w:t>
            </w:r>
          </w:p>
        </w:tc>
        <w:tc>
          <w:tcPr>
            <w:tcW w:w="2693" w:type="dxa"/>
            <w:tcBorders>
              <w:top w:val="single" w:sz="4" w:space="0" w:color="auto"/>
              <w:left w:val="single" w:sz="4" w:space="0" w:color="auto"/>
              <w:bottom w:val="single" w:sz="4" w:space="0" w:color="auto"/>
              <w:right w:val="single" w:sz="4" w:space="0" w:color="auto"/>
            </w:tcBorders>
          </w:tcPr>
          <w:p w:rsidR="00830AE6" w:rsidRDefault="00830AE6">
            <w:pPr>
              <w:rPr>
                <w:rFonts w:ascii="Arial" w:hAnsi="Arial" w:cs="Arial"/>
                <w:sz w:val="24"/>
                <w:szCs w:val="24"/>
              </w:rPr>
            </w:pPr>
            <w:r>
              <w:rPr>
                <w:rFonts w:ascii="Arial" w:hAnsi="Arial" w:cs="Arial"/>
                <w:sz w:val="24"/>
                <w:szCs w:val="24"/>
              </w:rPr>
              <w:t>29.10.14</w:t>
            </w:r>
          </w:p>
        </w:tc>
      </w:tr>
    </w:tbl>
    <w:p w:rsidR="00830AE6" w:rsidRDefault="00830AE6" w:rsidP="00830AE6">
      <w:pPr>
        <w:rPr>
          <w:sz w:val="24"/>
          <w:szCs w:val="24"/>
        </w:rPr>
      </w:pPr>
    </w:p>
    <w:tbl>
      <w:tblPr>
        <w:tblStyle w:val="TableGrid"/>
        <w:tblW w:w="5812" w:type="dxa"/>
        <w:tblInd w:w="3397" w:type="dxa"/>
        <w:tblLook w:val="04A0" w:firstRow="1" w:lastRow="0" w:firstColumn="1" w:lastColumn="0" w:noHBand="0" w:noVBand="1"/>
      </w:tblPr>
      <w:tblGrid>
        <w:gridCol w:w="3119"/>
        <w:gridCol w:w="2693"/>
      </w:tblGrid>
      <w:tr w:rsidR="00830AE6" w:rsidTr="00830AE6">
        <w:tc>
          <w:tcPr>
            <w:tcW w:w="3119" w:type="dxa"/>
            <w:tcBorders>
              <w:top w:val="single" w:sz="4" w:space="0" w:color="auto"/>
              <w:left w:val="single" w:sz="4" w:space="0" w:color="auto"/>
              <w:bottom w:val="single" w:sz="4" w:space="0" w:color="auto"/>
              <w:right w:val="single" w:sz="4" w:space="0" w:color="auto"/>
            </w:tcBorders>
            <w:hideMark/>
          </w:tcPr>
          <w:p w:rsidR="00830AE6" w:rsidRDefault="00830AE6">
            <w:pPr>
              <w:rPr>
                <w:rFonts w:ascii="Arial" w:hAnsi="Arial" w:cs="Arial"/>
                <w:sz w:val="24"/>
                <w:szCs w:val="24"/>
              </w:rPr>
            </w:pPr>
            <w:r>
              <w:rPr>
                <w:rFonts w:ascii="Arial" w:hAnsi="Arial" w:cs="Arial"/>
                <w:sz w:val="24"/>
                <w:szCs w:val="24"/>
              </w:rPr>
              <w:t xml:space="preserve">Date of Screening of Policy </w:t>
            </w:r>
          </w:p>
        </w:tc>
        <w:tc>
          <w:tcPr>
            <w:tcW w:w="2693" w:type="dxa"/>
            <w:tcBorders>
              <w:top w:val="single" w:sz="4" w:space="0" w:color="auto"/>
              <w:left w:val="single" w:sz="4" w:space="0" w:color="auto"/>
              <w:bottom w:val="single" w:sz="4" w:space="0" w:color="auto"/>
              <w:right w:val="single" w:sz="4" w:space="0" w:color="auto"/>
            </w:tcBorders>
          </w:tcPr>
          <w:p w:rsidR="00830AE6" w:rsidRDefault="00830AE6">
            <w:pPr>
              <w:rPr>
                <w:rFonts w:ascii="Arial" w:hAnsi="Arial" w:cs="Arial"/>
                <w:sz w:val="24"/>
                <w:szCs w:val="24"/>
              </w:rPr>
            </w:pPr>
          </w:p>
        </w:tc>
      </w:tr>
      <w:tr w:rsidR="00830AE6" w:rsidTr="00830AE6">
        <w:tc>
          <w:tcPr>
            <w:tcW w:w="3119" w:type="dxa"/>
            <w:tcBorders>
              <w:top w:val="single" w:sz="4" w:space="0" w:color="auto"/>
              <w:left w:val="single" w:sz="4" w:space="0" w:color="auto"/>
              <w:bottom w:val="single" w:sz="4" w:space="0" w:color="auto"/>
              <w:right w:val="single" w:sz="4" w:space="0" w:color="auto"/>
            </w:tcBorders>
            <w:hideMark/>
          </w:tcPr>
          <w:p w:rsidR="00830AE6" w:rsidRDefault="00830AE6">
            <w:pPr>
              <w:rPr>
                <w:rFonts w:ascii="Arial" w:hAnsi="Arial" w:cs="Arial"/>
                <w:sz w:val="24"/>
                <w:szCs w:val="24"/>
              </w:rPr>
            </w:pPr>
            <w:r>
              <w:rPr>
                <w:rFonts w:ascii="Arial" w:hAnsi="Arial" w:cs="Arial"/>
                <w:sz w:val="24"/>
                <w:szCs w:val="24"/>
              </w:rPr>
              <w:t>EQIA Recommended?</w:t>
            </w:r>
          </w:p>
        </w:tc>
        <w:tc>
          <w:tcPr>
            <w:tcW w:w="2693" w:type="dxa"/>
            <w:tcBorders>
              <w:top w:val="single" w:sz="4" w:space="0" w:color="auto"/>
              <w:left w:val="single" w:sz="4" w:space="0" w:color="auto"/>
              <w:bottom w:val="single" w:sz="4" w:space="0" w:color="auto"/>
              <w:right w:val="single" w:sz="4" w:space="0" w:color="auto"/>
            </w:tcBorders>
            <w:hideMark/>
          </w:tcPr>
          <w:p w:rsidR="00830AE6" w:rsidRDefault="00830AE6" w:rsidP="00666998">
            <w:pPr>
              <w:rPr>
                <w:rFonts w:ascii="Arial" w:hAnsi="Arial" w:cs="Arial"/>
                <w:sz w:val="24"/>
                <w:szCs w:val="24"/>
              </w:rPr>
            </w:pPr>
            <w:r>
              <w:rPr>
                <w:rFonts w:ascii="Arial" w:hAnsi="Arial" w:cs="Arial"/>
                <w:sz w:val="24"/>
                <w:szCs w:val="24"/>
              </w:rPr>
              <w:t>YES/NO</w:t>
            </w:r>
          </w:p>
        </w:tc>
      </w:tr>
      <w:tr w:rsidR="00830AE6" w:rsidTr="00830AE6">
        <w:tc>
          <w:tcPr>
            <w:tcW w:w="3119" w:type="dxa"/>
            <w:tcBorders>
              <w:top w:val="single" w:sz="4" w:space="0" w:color="auto"/>
              <w:left w:val="single" w:sz="4" w:space="0" w:color="auto"/>
              <w:bottom w:val="single" w:sz="4" w:space="0" w:color="auto"/>
              <w:right w:val="single" w:sz="4" w:space="0" w:color="auto"/>
            </w:tcBorders>
            <w:hideMark/>
          </w:tcPr>
          <w:p w:rsidR="00830AE6" w:rsidRDefault="00830AE6">
            <w:pPr>
              <w:rPr>
                <w:rFonts w:ascii="Arial" w:hAnsi="Arial" w:cs="Arial"/>
                <w:sz w:val="24"/>
                <w:szCs w:val="24"/>
              </w:rPr>
            </w:pPr>
            <w:r>
              <w:rPr>
                <w:rFonts w:ascii="Arial" w:hAnsi="Arial" w:cs="Arial"/>
                <w:sz w:val="24"/>
                <w:szCs w:val="24"/>
              </w:rPr>
              <w:t>Date Adopted by Council</w:t>
            </w:r>
          </w:p>
        </w:tc>
        <w:tc>
          <w:tcPr>
            <w:tcW w:w="2693" w:type="dxa"/>
            <w:tcBorders>
              <w:top w:val="single" w:sz="4" w:space="0" w:color="auto"/>
              <w:left w:val="single" w:sz="4" w:space="0" w:color="auto"/>
              <w:bottom w:val="single" w:sz="4" w:space="0" w:color="auto"/>
              <w:right w:val="single" w:sz="4" w:space="0" w:color="auto"/>
            </w:tcBorders>
          </w:tcPr>
          <w:p w:rsidR="00830AE6" w:rsidRDefault="007731A1">
            <w:pPr>
              <w:rPr>
                <w:rFonts w:ascii="Arial" w:hAnsi="Arial" w:cs="Arial"/>
                <w:sz w:val="24"/>
                <w:szCs w:val="24"/>
              </w:rPr>
            </w:pPr>
            <w:r>
              <w:rPr>
                <w:rFonts w:ascii="Arial" w:hAnsi="Arial" w:cs="Arial"/>
                <w:sz w:val="24"/>
                <w:szCs w:val="24"/>
              </w:rPr>
              <w:t>27.11.14</w:t>
            </w:r>
          </w:p>
        </w:tc>
      </w:tr>
      <w:tr w:rsidR="00830AE6" w:rsidTr="00830AE6">
        <w:tc>
          <w:tcPr>
            <w:tcW w:w="3119" w:type="dxa"/>
            <w:tcBorders>
              <w:top w:val="single" w:sz="4" w:space="0" w:color="auto"/>
              <w:left w:val="single" w:sz="4" w:space="0" w:color="auto"/>
              <w:bottom w:val="single" w:sz="4" w:space="0" w:color="auto"/>
              <w:right w:val="single" w:sz="4" w:space="0" w:color="auto"/>
            </w:tcBorders>
            <w:hideMark/>
          </w:tcPr>
          <w:p w:rsidR="00830AE6" w:rsidRDefault="00830AE6">
            <w:pPr>
              <w:rPr>
                <w:rFonts w:ascii="Arial" w:hAnsi="Arial" w:cs="Arial"/>
                <w:sz w:val="24"/>
                <w:szCs w:val="24"/>
              </w:rPr>
            </w:pPr>
            <w:r>
              <w:rPr>
                <w:rFonts w:ascii="Arial" w:hAnsi="Arial" w:cs="Arial"/>
                <w:sz w:val="24"/>
                <w:szCs w:val="24"/>
              </w:rPr>
              <w:t>Date Policy Revised</w:t>
            </w:r>
          </w:p>
        </w:tc>
        <w:tc>
          <w:tcPr>
            <w:tcW w:w="2693" w:type="dxa"/>
            <w:tcBorders>
              <w:top w:val="single" w:sz="4" w:space="0" w:color="auto"/>
              <w:left w:val="single" w:sz="4" w:space="0" w:color="auto"/>
              <w:bottom w:val="single" w:sz="4" w:space="0" w:color="auto"/>
              <w:right w:val="single" w:sz="4" w:space="0" w:color="auto"/>
            </w:tcBorders>
          </w:tcPr>
          <w:p w:rsidR="00830AE6" w:rsidRDefault="00830AE6">
            <w:pPr>
              <w:rPr>
                <w:rFonts w:ascii="Arial" w:hAnsi="Arial" w:cs="Arial"/>
                <w:sz w:val="24"/>
                <w:szCs w:val="24"/>
              </w:rPr>
            </w:pPr>
          </w:p>
        </w:tc>
      </w:tr>
    </w:tbl>
    <w:p w:rsidR="00830AE6" w:rsidRDefault="00830AE6" w:rsidP="00830AE6">
      <w:pPr>
        <w:jc w:val="center"/>
        <w:rPr>
          <w:rFonts w:ascii="Arial" w:hAnsi="Arial" w:cs="Arial"/>
          <w:b/>
          <w:sz w:val="36"/>
          <w:szCs w:val="36"/>
          <w:u w:val="single"/>
        </w:rPr>
      </w:pPr>
      <w:r>
        <w:rPr>
          <w:rFonts w:ascii="Arial" w:hAnsi="Arial" w:cs="Arial"/>
          <w:sz w:val="24"/>
          <w:szCs w:val="24"/>
        </w:rPr>
        <w:br w:type="page"/>
      </w:r>
      <w:r>
        <w:rPr>
          <w:rFonts w:ascii="Arial" w:hAnsi="Arial" w:cs="Arial"/>
          <w:b/>
          <w:sz w:val="36"/>
          <w:szCs w:val="36"/>
          <w:u w:val="single"/>
        </w:rPr>
        <w:lastRenderedPageBreak/>
        <w:t>INDEX</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830AE6"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DATA PROTECTION POLICY</w:t>
      </w:r>
    </w:p>
    <w:p w:rsidR="00830AE6"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C1506">
        <w:rPr>
          <w:rFonts w:ascii="Arial" w:hAnsi="Arial" w:cs="Arial"/>
          <w:sz w:val="24"/>
          <w:szCs w:val="24"/>
        </w:rPr>
        <w:t xml:space="preserve">    </w:t>
      </w:r>
      <w:r>
        <w:rPr>
          <w:rFonts w:ascii="Arial" w:hAnsi="Arial" w:cs="Arial"/>
          <w:sz w:val="24"/>
          <w:szCs w:val="24"/>
          <w:u w:val="single"/>
        </w:rPr>
        <w:t>Page No</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t>Introduction</w:t>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t>3</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Policy Statement</w:t>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t>4</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3C1506">
        <w:rPr>
          <w:rFonts w:ascii="Arial" w:hAnsi="Arial" w:cs="Arial"/>
          <w:sz w:val="24"/>
          <w:szCs w:val="24"/>
        </w:rPr>
        <w:t>A</w:t>
      </w:r>
      <w:r>
        <w:rPr>
          <w:rFonts w:ascii="Arial" w:hAnsi="Arial" w:cs="Arial"/>
          <w:sz w:val="24"/>
          <w:szCs w:val="24"/>
        </w:rPr>
        <w:t>ccountability and Responsibilities</w:t>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t>5</w:t>
      </w:r>
    </w:p>
    <w:p w:rsidR="00830AE6" w:rsidRDefault="00830AE6" w:rsidP="00830AE6">
      <w:pPr>
        <w:jc w:val="both"/>
        <w:rPr>
          <w:rFonts w:ascii="Arial" w:hAnsi="Arial" w:cs="Arial"/>
          <w:sz w:val="24"/>
          <w:szCs w:val="24"/>
        </w:rPr>
      </w:pPr>
    </w:p>
    <w:p w:rsidR="00830AE6" w:rsidRDefault="003C1506" w:rsidP="00830AE6">
      <w:pPr>
        <w:jc w:val="both"/>
        <w:rPr>
          <w:rFonts w:ascii="Arial" w:hAnsi="Arial" w:cs="Arial"/>
          <w:sz w:val="24"/>
          <w:szCs w:val="24"/>
        </w:rPr>
      </w:pPr>
      <w:r>
        <w:rPr>
          <w:rFonts w:ascii="Arial" w:hAnsi="Arial" w:cs="Arial"/>
          <w:sz w:val="24"/>
          <w:szCs w:val="24"/>
        </w:rPr>
        <w:t>4</w:t>
      </w:r>
      <w:r w:rsidR="00830AE6">
        <w:rPr>
          <w:rFonts w:ascii="Arial" w:hAnsi="Arial" w:cs="Arial"/>
          <w:sz w:val="24"/>
          <w:szCs w:val="24"/>
        </w:rPr>
        <w:t>.</w:t>
      </w:r>
      <w:r w:rsidR="00830AE6">
        <w:rPr>
          <w:rFonts w:ascii="Arial" w:hAnsi="Arial" w:cs="Arial"/>
          <w:sz w:val="24"/>
          <w:szCs w:val="24"/>
        </w:rPr>
        <w:tab/>
      </w:r>
      <w:r w:rsidR="00830AE6">
        <w:rPr>
          <w:rFonts w:ascii="Arial" w:hAnsi="Arial" w:cs="Arial"/>
          <w:sz w:val="24"/>
          <w:szCs w:val="24"/>
        </w:rPr>
        <w:tab/>
      </w:r>
      <w:r>
        <w:rPr>
          <w:rFonts w:ascii="Arial" w:hAnsi="Arial" w:cs="Arial"/>
          <w:sz w:val="24"/>
          <w:szCs w:val="24"/>
        </w:rPr>
        <w:t>Guiding Principles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830AE6" w:rsidRDefault="00830AE6" w:rsidP="00830AE6">
      <w:pPr>
        <w:jc w:val="both"/>
        <w:rPr>
          <w:rFonts w:ascii="Arial" w:hAnsi="Arial" w:cs="Arial"/>
          <w:sz w:val="24"/>
          <w:szCs w:val="24"/>
        </w:rPr>
      </w:pPr>
    </w:p>
    <w:p w:rsidR="00830AE6" w:rsidRDefault="003C1506" w:rsidP="003C1506">
      <w:pPr>
        <w:ind w:left="720"/>
        <w:jc w:val="both"/>
        <w:rPr>
          <w:rFonts w:ascii="Arial" w:hAnsi="Arial" w:cs="Arial"/>
          <w:sz w:val="24"/>
          <w:szCs w:val="24"/>
        </w:rPr>
      </w:pPr>
      <w:r>
        <w:rPr>
          <w:rFonts w:ascii="Arial" w:hAnsi="Arial" w:cs="Arial"/>
          <w:sz w:val="24"/>
          <w:szCs w:val="24"/>
        </w:rPr>
        <w:t>4.1</w:t>
      </w:r>
      <w:r>
        <w:rPr>
          <w:rFonts w:ascii="Arial" w:hAnsi="Arial" w:cs="Arial"/>
          <w:sz w:val="24"/>
          <w:szCs w:val="24"/>
        </w:rPr>
        <w:tab/>
        <w:t>Fair Obtaining and Processing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830AE6" w:rsidRDefault="003C1506" w:rsidP="003C1506">
      <w:pPr>
        <w:ind w:left="720"/>
        <w:jc w:val="both"/>
        <w:rPr>
          <w:rFonts w:ascii="Arial" w:hAnsi="Arial" w:cs="Arial"/>
          <w:sz w:val="24"/>
          <w:szCs w:val="24"/>
        </w:rPr>
      </w:pPr>
      <w:r>
        <w:rPr>
          <w:rFonts w:ascii="Arial" w:hAnsi="Arial" w:cs="Arial"/>
          <w:sz w:val="24"/>
          <w:szCs w:val="24"/>
        </w:rPr>
        <w:t>4.2</w:t>
      </w:r>
      <w:r>
        <w:rPr>
          <w:rFonts w:ascii="Arial" w:hAnsi="Arial" w:cs="Arial"/>
          <w:sz w:val="24"/>
          <w:szCs w:val="24"/>
        </w:rPr>
        <w:tab/>
        <w:t>Notification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830AE6" w:rsidRDefault="003C1506" w:rsidP="003C1506">
      <w:pPr>
        <w:ind w:left="720"/>
        <w:jc w:val="both"/>
        <w:rPr>
          <w:rFonts w:ascii="Arial" w:hAnsi="Arial" w:cs="Arial"/>
          <w:sz w:val="24"/>
          <w:szCs w:val="24"/>
        </w:rPr>
      </w:pPr>
      <w:r>
        <w:rPr>
          <w:rFonts w:ascii="Arial" w:hAnsi="Arial" w:cs="Arial"/>
          <w:sz w:val="24"/>
          <w:szCs w:val="24"/>
        </w:rPr>
        <w:t>4.3</w:t>
      </w:r>
      <w:r>
        <w:rPr>
          <w:rFonts w:ascii="Arial" w:hAnsi="Arial" w:cs="Arial"/>
          <w:sz w:val="24"/>
          <w:szCs w:val="24"/>
        </w:rPr>
        <w:tab/>
        <w:t>Information Quality and Integrity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830AE6" w:rsidRDefault="003C1506" w:rsidP="003C1506">
      <w:pPr>
        <w:ind w:left="720"/>
        <w:jc w:val="both"/>
        <w:rPr>
          <w:rFonts w:ascii="Arial" w:hAnsi="Arial" w:cs="Arial"/>
          <w:sz w:val="24"/>
          <w:szCs w:val="24"/>
        </w:rPr>
      </w:pPr>
      <w:r>
        <w:rPr>
          <w:rFonts w:ascii="Arial" w:hAnsi="Arial" w:cs="Arial"/>
          <w:sz w:val="24"/>
          <w:szCs w:val="24"/>
        </w:rPr>
        <w:t>4.4</w:t>
      </w:r>
      <w:r>
        <w:rPr>
          <w:rFonts w:ascii="Arial" w:hAnsi="Arial" w:cs="Arial"/>
          <w:sz w:val="24"/>
          <w:szCs w:val="24"/>
        </w:rPr>
        <w:tab/>
        <w:t>Subject Access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830AE6" w:rsidRDefault="003C1506" w:rsidP="003C1506">
      <w:pPr>
        <w:ind w:left="720"/>
        <w:jc w:val="both"/>
        <w:rPr>
          <w:rFonts w:ascii="Arial" w:hAnsi="Arial" w:cs="Arial"/>
          <w:sz w:val="24"/>
          <w:szCs w:val="24"/>
        </w:rPr>
      </w:pPr>
      <w:r>
        <w:rPr>
          <w:rFonts w:ascii="Arial" w:hAnsi="Arial" w:cs="Arial"/>
          <w:sz w:val="24"/>
          <w:szCs w:val="24"/>
        </w:rPr>
        <w:t>4.5</w:t>
      </w:r>
      <w:r>
        <w:rPr>
          <w:rFonts w:ascii="Arial" w:hAnsi="Arial" w:cs="Arial"/>
          <w:sz w:val="24"/>
          <w:szCs w:val="24"/>
        </w:rPr>
        <w:tab/>
        <w:t>Technical and Organisational Security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830AE6" w:rsidRDefault="00830AE6" w:rsidP="00830AE6">
      <w:pPr>
        <w:jc w:val="both"/>
        <w:rPr>
          <w:rFonts w:ascii="Arial" w:hAnsi="Arial" w:cs="Arial"/>
          <w:sz w:val="24"/>
          <w:szCs w:val="24"/>
        </w:rPr>
      </w:pPr>
    </w:p>
    <w:p w:rsidR="003C1506" w:rsidRDefault="003C1506" w:rsidP="00830AE6">
      <w:pPr>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Linkages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3C1506" w:rsidRDefault="003C150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Evaluation and Review of the Policy</w:t>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t>6</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t>Section 75 Equality and Good Relations</w:t>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t>6</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sz w:val="24"/>
          <w:szCs w:val="24"/>
        </w:rPr>
        <w:tab/>
        <w:t>Contact Details</w:t>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t>6</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u w:val="single"/>
        </w:rPr>
        <w:t>Appendices</w:t>
      </w:r>
      <w:r>
        <w:rPr>
          <w:rFonts w:ascii="Arial" w:hAnsi="Arial" w:cs="Arial"/>
          <w:sz w:val="24"/>
          <w:szCs w:val="24"/>
        </w:rPr>
        <w:t>:</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I</w:t>
      </w:r>
      <w:r>
        <w:rPr>
          <w:rFonts w:ascii="Arial" w:hAnsi="Arial" w:cs="Arial"/>
          <w:sz w:val="24"/>
          <w:szCs w:val="24"/>
        </w:rPr>
        <w:tab/>
      </w:r>
      <w:r w:rsidR="003C1506">
        <w:rPr>
          <w:rFonts w:ascii="Arial" w:hAnsi="Arial" w:cs="Arial"/>
          <w:sz w:val="24"/>
          <w:szCs w:val="24"/>
        </w:rPr>
        <w:tab/>
        <w:t>Data Protection Guiding Principles</w:t>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t>8</w:t>
      </w:r>
      <w:r>
        <w:rPr>
          <w:rFonts w:ascii="Arial" w:hAnsi="Arial" w:cs="Arial"/>
          <w:sz w:val="24"/>
          <w:szCs w:val="24"/>
        </w:rPr>
        <w:tab/>
      </w:r>
    </w:p>
    <w:p w:rsidR="00830AE6" w:rsidRDefault="00830AE6" w:rsidP="00830AE6">
      <w:pPr>
        <w:jc w:val="both"/>
        <w:rPr>
          <w:rFonts w:ascii="Arial" w:hAnsi="Arial" w:cs="Arial"/>
          <w:sz w:val="24"/>
          <w:szCs w:val="24"/>
        </w:rPr>
      </w:pPr>
      <w:r>
        <w:rPr>
          <w:rFonts w:ascii="Arial" w:hAnsi="Arial" w:cs="Arial"/>
          <w:sz w:val="24"/>
          <w:szCs w:val="24"/>
        </w:rPr>
        <w:tab/>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1.</w:t>
      </w:r>
      <w:r>
        <w:rPr>
          <w:rFonts w:ascii="Arial" w:hAnsi="Arial" w:cs="Arial"/>
          <w:b/>
          <w:sz w:val="24"/>
          <w:szCs w:val="24"/>
        </w:rPr>
        <w:tab/>
        <w:t>INTRODUCTION</w:t>
      </w:r>
    </w:p>
    <w:p w:rsidR="00830AE6" w:rsidRDefault="00830AE6" w:rsidP="00830AE6">
      <w:pPr>
        <w:jc w:val="both"/>
        <w:rPr>
          <w:rFonts w:ascii="Arial" w:hAnsi="Arial" w:cs="Arial"/>
          <w:sz w:val="24"/>
          <w:szCs w:val="24"/>
        </w:rPr>
      </w:pPr>
    </w:p>
    <w:p w:rsidR="00830AE6" w:rsidRPr="00262AA5" w:rsidRDefault="00830AE6" w:rsidP="00262AA5">
      <w:pPr>
        <w:pStyle w:val="ListParagraph"/>
        <w:numPr>
          <w:ilvl w:val="1"/>
          <w:numId w:val="5"/>
        </w:numPr>
        <w:rPr>
          <w:rFonts w:ascii="Arial" w:hAnsi="Arial" w:cs="Arial"/>
          <w:sz w:val="24"/>
          <w:szCs w:val="24"/>
        </w:rPr>
      </w:pPr>
      <w:r w:rsidRPr="00262AA5">
        <w:rPr>
          <w:rFonts w:ascii="Arial" w:hAnsi="Arial" w:cs="Arial"/>
          <w:sz w:val="24"/>
          <w:szCs w:val="24"/>
        </w:rPr>
        <w:t>The Data Protection Act 1998 replaces and extends the 1984 Act and places a legal obligation on persons who record and process personal information relating to living individuals.  Although this area of the law appears to be complicated, the Act simply requires that adequate controls exist to protect individuals from the consequences of poor quality information and/or the misuse of information held about them.</w:t>
      </w:r>
    </w:p>
    <w:p w:rsidR="00262AA5" w:rsidRPr="00262AA5" w:rsidRDefault="00262AA5" w:rsidP="00830AE6">
      <w:pPr>
        <w:ind w:left="720" w:hanging="720"/>
        <w:rPr>
          <w:rFonts w:ascii="Arial" w:hAnsi="Arial" w:cs="Arial"/>
          <w:sz w:val="24"/>
          <w:szCs w:val="24"/>
        </w:rPr>
      </w:pPr>
    </w:p>
    <w:p w:rsidR="00830AE6" w:rsidRPr="00262AA5" w:rsidRDefault="00830AE6" w:rsidP="00262AA5">
      <w:pPr>
        <w:pStyle w:val="ListParagraph"/>
        <w:numPr>
          <w:ilvl w:val="1"/>
          <w:numId w:val="5"/>
        </w:numPr>
        <w:rPr>
          <w:rFonts w:ascii="Arial" w:hAnsi="Arial" w:cs="Arial"/>
          <w:sz w:val="24"/>
          <w:szCs w:val="24"/>
        </w:rPr>
      </w:pPr>
      <w:r w:rsidRPr="00262AA5">
        <w:rPr>
          <w:rFonts w:ascii="Arial" w:hAnsi="Arial" w:cs="Arial"/>
          <w:sz w:val="24"/>
          <w:szCs w:val="24"/>
        </w:rPr>
        <w:t>The Act does not affect the Council using information which does not directly or indirectly identify an individual.  Additionally, the Act does not apply in circumstances when the Council is simply giving advice in general terms</w:t>
      </w:r>
      <w:r w:rsidR="003C1506">
        <w:rPr>
          <w:rFonts w:ascii="Arial" w:hAnsi="Arial" w:cs="Arial"/>
          <w:sz w:val="24"/>
          <w:szCs w:val="24"/>
        </w:rPr>
        <w:t>,</w:t>
      </w:r>
      <w:r w:rsidRPr="00262AA5">
        <w:rPr>
          <w:rFonts w:ascii="Arial" w:hAnsi="Arial" w:cs="Arial"/>
          <w:sz w:val="24"/>
          <w:szCs w:val="24"/>
        </w:rPr>
        <w:t xml:space="preserve"> </w:t>
      </w:r>
      <w:proofErr w:type="spellStart"/>
      <w:r w:rsidRPr="00262AA5">
        <w:rPr>
          <w:rFonts w:ascii="Arial" w:hAnsi="Arial" w:cs="Arial"/>
          <w:sz w:val="24"/>
          <w:szCs w:val="24"/>
        </w:rPr>
        <w:t>eg</w:t>
      </w:r>
      <w:proofErr w:type="spellEnd"/>
      <w:r w:rsidRPr="00262AA5">
        <w:rPr>
          <w:rFonts w:ascii="Arial" w:hAnsi="Arial" w:cs="Arial"/>
          <w:sz w:val="24"/>
          <w:szCs w:val="24"/>
        </w:rPr>
        <w:t xml:space="preserve"> Council byelaws or matters of Council policy.</w:t>
      </w:r>
    </w:p>
    <w:p w:rsidR="00262AA5" w:rsidRPr="00262AA5" w:rsidRDefault="00262AA5" w:rsidP="00262AA5">
      <w:pPr>
        <w:pStyle w:val="ListParagraph"/>
        <w:rPr>
          <w:rFonts w:ascii="Arial" w:hAnsi="Arial" w:cs="Arial"/>
          <w:sz w:val="24"/>
          <w:szCs w:val="24"/>
        </w:rPr>
      </w:pPr>
    </w:p>
    <w:p w:rsidR="00830AE6" w:rsidRPr="00262AA5" w:rsidRDefault="00830AE6" w:rsidP="00262AA5">
      <w:pPr>
        <w:pStyle w:val="ListParagraph"/>
        <w:numPr>
          <w:ilvl w:val="1"/>
          <w:numId w:val="5"/>
        </w:numPr>
        <w:rPr>
          <w:rFonts w:ascii="Arial" w:hAnsi="Arial" w:cs="Arial"/>
          <w:sz w:val="24"/>
          <w:szCs w:val="24"/>
        </w:rPr>
      </w:pPr>
      <w:r w:rsidRPr="00262AA5">
        <w:rPr>
          <w:rFonts w:ascii="Arial" w:hAnsi="Arial" w:cs="Arial"/>
          <w:sz w:val="24"/>
          <w:szCs w:val="24"/>
        </w:rPr>
        <w:t>While the 1984 Act dealt with automatically processed information including information processed on computers, the 1998 Act places additional obligations on those processing information contained in ‘structured manual files’.  It also applies to the lawfulness and integrity of the CCTV systems operated by the Council.</w:t>
      </w:r>
    </w:p>
    <w:p w:rsidR="00262AA5" w:rsidRPr="00262AA5" w:rsidRDefault="00262AA5" w:rsidP="00262AA5">
      <w:pPr>
        <w:pStyle w:val="ListParagraph"/>
        <w:rPr>
          <w:rFonts w:ascii="Arial" w:hAnsi="Arial" w:cs="Arial"/>
          <w:sz w:val="24"/>
          <w:szCs w:val="24"/>
        </w:rPr>
      </w:pPr>
    </w:p>
    <w:p w:rsidR="00830AE6" w:rsidRPr="00262AA5" w:rsidRDefault="00830AE6" w:rsidP="00830AE6">
      <w:pPr>
        <w:ind w:left="720" w:hanging="720"/>
        <w:rPr>
          <w:rFonts w:ascii="Arial" w:hAnsi="Arial" w:cs="Arial"/>
          <w:b/>
          <w:sz w:val="24"/>
          <w:szCs w:val="24"/>
        </w:rPr>
      </w:pPr>
      <w:r w:rsidRPr="00262AA5">
        <w:rPr>
          <w:rFonts w:ascii="Arial" w:hAnsi="Arial" w:cs="Arial"/>
          <w:sz w:val="24"/>
          <w:szCs w:val="24"/>
        </w:rPr>
        <w:t>1.4</w:t>
      </w:r>
      <w:r w:rsidRPr="00262AA5">
        <w:rPr>
          <w:rFonts w:ascii="Arial" w:hAnsi="Arial" w:cs="Arial"/>
          <w:sz w:val="24"/>
          <w:szCs w:val="24"/>
        </w:rPr>
        <w:tab/>
        <w:t>The term ‘processing’ includes any function that can be performed using information and includes the actual disclosure of information.  The Council has introduced this Data Protection Policy for the information of all Elected Members, Council employees and Council residents.</w:t>
      </w:r>
    </w:p>
    <w:p w:rsidR="00830AE6" w:rsidRPr="00262AA5"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262AA5" w:rsidRDefault="00262AA5">
      <w:pPr>
        <w:spacing w:after="160" w:line="259" w:lineRule="auto"/>
        <w:rPr>
          <w:rFonts w:ascii="Arial" w:hAnsi="Arial" w:cs="Arial"/>
          <w:b/>
          <w:sz w:val="24"/>
          <w:szCs w:val="24"/>
        </w:rPr>
      </w:pPr>
      <w:r>
        <w:rPr>
          <w:rFonts w:ascii="Arial" w:hAnsi="Arial" w:cs="Arial"/>
          <w:b/>
          <w:sz w:val="24"/>
          <w:szCs w:val="24"/>
        </w:rPr>
        <w:br w:type="page"/>
      </w:r>
    </w:p>
    <w:p w:rsidR="00830AE6" w:rsidRDefault="00830AE6" w:rsidP="00830AE6">
      <w:pPr>
        <w:jc w:val="both"/>
        <w:rPr>
          <w:rFonts w:ascii="Arial" w:hAnsi="Arial" w:cs="Arial"/>
          <w:b/>
          <w:sz w:val="24"/>
          <w:szCs w:val="24"/>
        </w:rPr>
      </w:pPr>
      <w:r>
        <w:rPr>
          <w:rFonts w:ascii="Arial" w:hAnsi="Arial" w:cs="Arial"/>
          <w:b/>
          <w:sz w:val="24"/>
          <w:szCs w:val="24"/>
        </w:rPr>
        <w:lastRenderedPageBreak/>
        <w:t>2.</w:t>
      </w:r>
      <w:r>
        <w:rPr>
          <w:rFonts w:ascii="Arial" w:hAnsi="Arial" w:cs="Arial"/>
          <w:b/>
          <w:sz w:val="24"/>
          <w:szCs w:val="24"/>
        </w:rPr>
        <w:tab/>
        <w:t>POLICY STATEMENT</w:t>
      </w:r>
    </w:p>
    <w:p w:rsidR="00830AE6" w:rsidRDefault="00830AE6" w:rsidP="00830AE6">
      <w:pPr>
        <w:jc w:val="both"/>
        <w:rPr>
          <w:rFonts w:ascii="Arial" w:hAnsi="Arial" w:cs="Arial"/>
          <w:sz w:val="24"/>
          <w:szCs w:val="24"/>
        </w:rPr>
      </w:pPr>
    </w:p>
    <w:p w:rsidR="00830AE6" w:rsidRPr="00262AA5" w:rsidRDefault="00830AE6" w:rsidP="00830AE6">
      <w:pPr>
        <w:ind w:left="720" w:hanging="720"/>
        <w:rPr>
          <w:rFonts w:ascii="Arial" w:hAnsi="Arial" w:cs="Arial"/>
          <w:sz w:val="24"/>
          <w:szCs w:val="24"/>
        </w:rPr>
      </w:pPr>
      <w:r w:rsidRPr="00262AA5">
        <w:rPr>
          <w:rFonts w:ascii="Arial" w:hAnsi="Arial" w:cs="Arial"/>
          <w:sz w:val="24"/>
          <w:szCs w:val="24"/>
        </w:rPr>
        <w:t>2.1</w:t>
      </w:r>
      <w:r w:rsidRPr="00262AA5">
        <w:rPr>
          <w:rFonts w:ascii="Arial" w:hAnsi="Arial" w:cs="Arial"/>
          <w:sz w:val="24"/>
          <w:szCs w:val="24"/>
        </w:rPr>
        <w:tab/>
        <w:t>It is the intention of Causeway Coast and Glens District Council to fulfil its legal obligations within the provisions of the Data Protection Act 1998.  The Council will ensure that the Information Commissioner is properly informed of all its notifiable users of information and it will conduct periodic reviews and update these register entries where necessary.</w:t>
      </w:r>
    </w:p>
    <w:p w:rsidR="00262AA5" w:rsidRPr="00262AA5" w:rsidRDefault="00262AA5" w:rsidP="00830AE6">
      <w:pPr>
        <w:ind w:left="720" w:hanging="720"/>
        <w:rPr>
          <w:rFonts w:ascii="Arial" w:hAnsi="Arial" w:cs="Arial"/>
          <w:sz w:val="24"/>
          <w:szCs w:val="24"/>
        </w:rPr>
      </w:pPr>
    </w:p>
    <w:p w:rsidR="00830AE6" w:rsidRPr="00262AA5" w:rsidRDefault="00830AE6" w:rsidP="00830AE6">
      <w:pPr>
        <w:ind w:left="720" w:hanging="720"/>
        <w:rPr>
          <w:rFonts w:ascii="Arial" w:hAnsi="Arial" w:cs="Arial"/>
          <w:sz w:val="24"/>
          <w:szCs w:val="24"/>
        </w:rPr>
      </w:pPr>
      <w:r w:rsidRPr="00262AA5">
        <w:rPr>
          <w:rFonts w:ascii="Arial" w:hAnsi="Arial" w:cs="Arial"/>
          <w:sz w:val="24"/>
          <w:szCs w:val="24"/>
        </w:rPr>
        <w:t>2.2</w:t>
      </w:r>
      <w:r w:rsidRPr="00262AA5">
        <w:rPr>
          <w:rFonts w:ascii="Arial" w:hAnsi="Arial" w:cs="Arial"/>
          <w:sz w:val="24"/>
          <w:szCs w:val="24"/>
        </w:rPr>
        <w:tab/>
        <w:t>Individuals whose personal information is held and processed by the Council can be assured that their information will be processed in accordance with the eight Principles of the Data Protection Act (Appendix 1).</w:t>
      </w:r>
    </w:p>
    <w:p w:rsidR="00262AA5" w:rsidRPr="00262AA5" w:rsidRDefault="00262AA5" w:rsidP="00830AE6">
      <w:pPr>
        <w:ind w:left="720" w:hanging="720"/>
        <w:rPr>
          <w:rFonts w:ascii="Arial" w:hAnsi="Arial" w:cs="Arial"/>
          <w:sz w:val="24"/>
          <w:szCs w:val="24"/>
        </w:rPr>
      </w:pPr>
    </w:p>
    <w:p w:rsidR="00830AE6" w:rsidRPr="00262AA5" w:rsidRDefault="00830AE6" w:rsidP="00830AE6">
      <w:pPr>
        <w:ind w:left="720" w:hanging="720"/>
        <w:rPr>
          <w:rFonts w:ascii="Arial" w:hAnsi="Arial" w:cs="Arial"/>
          <w:sz w:val="24"/>
          <w:szCs w:val="24"/>
        </w:rPr>
      </w:pPr>
      <w:r w:rsidRPr="00262AA5">
        <w:rPr>
          <w:rFonts w:ascii="Arial" w:hAnsi="Arial" w:cs="Arial"/>
          <w:sz w:val="24"/>
          <w:szCs w:val="24"/>
        </w:rPr>
        <w:t>2.3</w:t>
      </w:r>
      <w:r w:rsidRPr="00262AA5">
        <w:rPr>
          <w:rFonts w:ascii="Arial" w:hAnsi="Arial" w:cs="Arial"/>
          <w:sz w:val="24"/>
          <w:szCs w:val="24"/>
        </w:rPr>
        <w:tab/>
        <w:t>It is the aim of the Council to ensure that all appropriate staff are properly trained, kept fully informed of their obligations under the Data Protection Act and that they are aware of their personal data protection liabilities.  Any Council employee deliberately acting outside their recognised responsibilities may be subject to the Council’s disciplinary procedures.</w:t>
      </w:r>
    </w:p>
    <w:p w:rsidR="00262AA5" w:rsidRPr="00262AA5" w:rsidRDefault="00262AA5" w:rsidP="00830AE6">
      <w:pPr>
        <w:ind w:left="720" w:hanging="720"/>
        <w:rPr>
          <w:rFonts w:ascii="Arial" w:hAnsi="Arial" w:cs="Arial"/>
          <w:sz w:val="24"/>
          <w:szCs w:val="24"/>
        </w:rPr>
      </w:pPr>
    </w:p>
    <w:p w:rsidR="00830AE6" w:rsidRPr="00262AA5" w:rsidRDefault="00830AE6" w:rsidP="00830AE6">
      <w:pPr>
        <w:ind w:left="720" w:hanging="720"/>
        <w:rPr>
          <w:rFonts w:ascii="Arial" w:hAnsi="Arial" w:cs="Arial"/>
          <w:sz w:val="24"/>
          <w:szCs w:val="24"/>
        </w:rPr>
      </w:pPr>
      <w:r w:rsidRPr="00262AA5">
        <w:rPr>
          <w:rFonts w:ascii="Arial" w:hAnsi="Arial" w:cs="Arial"/>
          <w:sz w:val="24"/>
          <w:szCs w:val="24"/>
        </w:rPr>
        <w:t>2.4</w:t>
      </w:r>
      <w:r w:rsidRPr="00262AA5">
        <w:rPr>
          <w:rFonts w:ascii="Arial" w:hAnsi="Arial" w:cs="Arial"/>
          <w:sz w:val="24"/>
          <w:szCs w:val="24"/>
        </w:rPr>
        <w:tab/>
        <w:t>It is the intention of the Council to allocate such resources as may be required to ensure the effective operation of the policy.</w:t>
      </w:r>
    </w:p>
    <w:p w:rsidR="00830AE6" w:rsidRPr="00262AA5"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262AA5" w:rsidRDefault="00262AA5" w:rsidP="00830AE6">
      <w:pPr>
        <w:jc w:val="both"/>
        <w:rPr>
          <w:rFonts w:ascii="Arial" w:hAnsi="Arial" w:cs="Arial"/>
          <w:sz w:val="24"/>
          <w:szCs w:val="24"/>
        </w:rPr>
      </w:pPr>
    </w:p>
    <w:p w:rsidR="00262AA5" w:rsidRDefault="00262AA5" w:rsidP="00830AE6">
      <w:pPr>
        <w:jc w:val="both"/>
        <w:rPr>
          <w:rFonts w:ascii="Arial" w:hAnsi="Arial" w:cs="Arial"/>
          <w:sz w:val="24"/>
          <w:szCs w:val="24"/>
        </w:rPr>
      </w:pPr>
    </w:p>
    <w:p w:rsidR="00262AA5" w:rsidRDefault="00262AA5" w:rsidP="00830AE6">
      <w:pPr>
        <w:jc w:val="both"/>
        <w:rPr>
          <w:rFonts w:ascii="Arial" w:hAnsi="Arial" w:cs="Arial"/>
          <w:sz w:val="24"/>
          <w:szCs w:val="24"/>
        </w:rPr>
      </w:pPr>
    </w:p>
    <w:p w:rsidR="00262AA5" w:rsidRDefault="00262AA5" w:rsidP="00830AE6">
      <w:pPr>
        <w:jc w:val="both"/>
        <w:rPr>
          <w:rFonts w:ascii="Arial" w:hAnsi="Arial" w:cs="Arial"/>
          <w:sz w:val="24"/>
          <w:szCs w:val="24"/>
        </w:rPr>
      </w:pPr>
    </w:p>
    <w:p w:rsidR="00262AA5" w:rsidRDefault="00262AA5"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ab/>
        <w:t>Signed:    ______________________________   Date:  ___________</w:t>
      </w:r>
    </w:p>
    <w:p w:rsidR="007731A1" w:rsidRDefault="00830AE6" w:rsidP="007731A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Mayor </w:t>
      </w:r>
    </w:p>
    <w:p w:rsidR="00830AE6" w:rsidRDefault="00830AE6" w:rsidP="007731A1">
      <w:pPr>
        <w:ind w:left="1440" w:firstLine="720"/>
        <w:jc w:val="both"/>
        <w:rPr>
          <w:rFonts w:ascii="Arial" w:hAnsi="Arial" w:cs="Arial"/>
          <w:sz w:val="24"/>
          <w:szCs w:val="24"/>
        </w:rPr>
      </w:pPr>
      <w:r>
        <w:rPr>
          <w:rFonts w:ascii="Arial" w:hAnsi="Arial" w:cs="Arial"/>
          <w:sz w:val="24"/>
          <w:szCs w:val="24"/>
        </w:rPr>
        <w:t xml:space="preserve">Causeway Coast and Glens </w:t>
      </w:r>
      <w:r w:rsidR="007731A1">
        <w:rPr>
          <w:rFonts w:ascii="Arial" w:hAnsi="Arial" w:cs="Arial"/>
          <w:sz w:val="24"/>
          <w:szCs w:val="24"/>
        </w:rPr>
        <w:t xml:space="preserve">Borough </w:t>
      </w:r>
      <w:r>
        <w:rPr>
          <w:rFonts w:ascii="Arial" w:hAnsi="Arial" w:cs="Arial"/>
          <w:sz w:val="24"/>
          <w:szCs w:val="24"/>
        </w:rPr>
        <w:t>Council</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ab/>
        <w:t>Signed:  _______________________________   Date:  ___________</w:t>
      </w:r>
    </w:p>
    <w:p w:rsidR="00830AE6" w:rsidRDefault="00830AE6" w:rsidP="00830AE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Chief Executive</w:t>
      </w:r>
    </w:p>
    <w:p w:rsidR="00830AE6" w:rsidRDefault="00830AE6" w:rsidP="00830AE6">
      <w:pPr>
        <w:ind w:left="1440" w:firstLine="720"/>
        <w:jc w:val="both"/>
        <w:rPr>
          <w:rFonts w:ascii="Arial" w:hAnsi="Arial" w:cs="Arial"/>
          <w:sz w:val="24"/>
          <w:szCs w:val="24"/>
        </w:rPr>
      </w:pPr>
      <w:r>
        <w:rPr>
          <w:rFonts w:ascii="Arial" w:hAnsi="Arial" w:cs="Arial"/>
          <w:sz w:val="24"/>
          <w:szCs w:val="24"/>
        </w:rPr>
        <w:t xml:space="preserve">Causeway Coast and Glens </w:t>
      </w:r>
      <w:r w:rsidR="007731A1">
        <w:rPr>
          <w:rFonts w:ascii="Arial" w:hAnsi="Arial" w:cs="Arial"/>
          <w:sz w:val="24"/>
          <w:szCs w:val="24"/>
        </w:rPr>
        <w:t xml:space="preserve">Borough </w:t>
      </w:r>
      <w:r>
        <w:rPr>
          <w:rFonts w:ascii="Arial" w:hAnsi="Arial" w:cs="Arial"/>
          <w:sz w:val="24"/>
          <w:szCs w:val="24"/>
        </w:rPr>
        <w:t>Council</w:t>
      </w:r>
    </w:p>
    <w:p w:rsidR="00830AE6" w:rsidRDefault="00830AE6" w:rsidP="00830AE6">
      <w:pPr>
        <w:jc w:val="both"/>
        <w:rPr>
          <w:rFonts w:ascii="Arial" w:hAnsi="Arial" w:cs="Arial"/>
          <w:sz w:val="24"/>
          <w:szCs w:val="24"/>
        </w:rPr>
      </w:pPr>
    </w:p>
    <w:p w:rsidR="00262AA5" w:rsidRDefault="00262AA5" w:rsidP="00830AE6">
      <w:pPr>
        <w:jc w:val="both"/>
        <w:rPr>
          <w:rFonts w:ascii="Arial" w:hAnsi="Arial" w:cs="Arial"/>
          <w:b/>
          <w:sz w:val="24"/>
          <w:szCs w:val="24"/>
        </w:rPr>
      </w:pPr>
    </w:p>
    <w:p w:rsidR="00262AA5" w:rsidRDefault="00262AA5">
      <w:pPr>
        <w:spacing w:after="160" w:line="259" w:lineRule="auto"/>
        <w:rPr>
          <w:rFonts w:ascii="Arial" w:hAnsi="Arial" w:cs="Arial"/>
          <w:b/>
          <w:sz w:val="24"/>
          <w:szCs w:val="24"/>
        </w:rPr>
      </w:pPr>
      <w:r>
        <w:rPr>
          <w:rFonts w:ascii="Arial" w:hAnsi="Arial" w:cs="Arial"/>
          <w:b/>
          <w:sz w:val="24"/>
          <w:szCs w:val="24"/>
        </w:rPr>
        <w:br w:type="page"/>
      </w:r>
    </w:p>
    <w:p w:rsidR="00830AE6" w:rsidRDefault="00830AE6" w:rsidP="00830AE6">
      <w:pPr>
        <w:jc w:val="both"/>
        <w:rPr>
          <w:rFonts w:ascii="Arial" w:hAnsi="Arial" w:cs="Arial"/>
          <w:sz w:val="24"/>
          <w:szCs w:val="24"/>
        </w:rPr>
      </w:pPr>
      <w:r>
        <w:rPr>
          <w:rFonts w:ascii="Arial" w:hAnsi="Arial" w:cs="Arial"/>
          <w:b/>
          <w:sz w:val="24"/>
          <w:szCs w:val="24"/>
        </w:rPr>
        <w:lastRenderedPageBreak/>
        <w:t>3.</w:t>
      </w:r>
      <w:r>
        <w:rPr>
          <w:rFonts w:ascii="Arial" w:hAnsi="Arial" w:cs="Arial"/>
          <w:b/>
          <w:sz w:val="24"/>
          <w:szCs w:val="24"/>
        </w:rPr>
        <w:tab/>
        <w:t>ACCOUNTABILITY AND RESPONSIBILITIES</w:t>
      </w:r>
    </w:p>
    <w:p w:rsidR="00830AE6" w:rsidRDefault="00830AE6" w:rsidP="00830AE6">
      <w:pPr>
        <w:jc w:val="both"/>
        <w:rPr>
          <w:rFonts w:ascii="Arial" w:hAnsi="Arial" w:cs="Arial"/>
          <w:sz w:val="24"/>
          <w:szCs w:val="24"/>
        </w:rPr>
      </w:pPr>
    </w:p>
    <w:p w:rsidR="00262AA5" w:rsidRPr="00262AA5" w:rsidRDefault="00262AA5" w:rsidP="00262AA5">
      <w:pPr>
        <w:ind w:left="720"/>
        <w:rPr>
          <w:rFonts w:ascii="Arial" w:hAnsi="Arial" w:cs="Arial"/>
          <w:sz w:val="24"/>
          <w:szCs w:val="24"/>
        </w:rPr>
      </w:pPr>
      <w:r w:rsidRPr="00262AA5">
        <w:rPr>
          <w:rFonts w:ascii="Arial" w:hAnsi="Arial" w:cs="Arial"/>
          <w:sz w:val="24"/>
          <w:szCs w:val="24"/>
        </w:rPr>
        <w:t>The Chief Executive has overall responsibility for the administration and implementation of the Council’s Data Protection Policy.  Each Director will assume Executive Authority for the compliance of staff within their directorate.</w:t>
      </w:r>
    </w:p>
    <w:p w:rsidR="00830AE6" w:rsidRPr="00262AA5"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262AA5" w:rsidP="00830AE6">
      <w:pPr>
        <w:ind w:left="720" w:hanging="720"/>
        <w:jc w:val="both"/>
        <w:rPr>
          <w:rFonts w:ascii="Arial" w:hAnsi="Arial" w:cs="Arial"/>
          <w:b/>
          <w:sz w:val="24"/>
          <w:szCs w:val="24"/>
        </w:rPr>
      </w:pPr>
      <w:r>
        <w:rPr>
          <w:rFonts w:ascii="Arial" w:hAnsi="Arial" w:cs="Arial"/>
          <w:b/>
          <w:sz w:val="24"/>
          <w:szCs w:val="24"/>
        </w:rPr>
        <w:t>4</w:t>
      </w:r>
      <w:r w:rsidR="00830AE6">
        <w:rPr>
          <w:rFonts w:ascii="Arial" w:hAnsi="Arial" w:cs="Arial"/>
          <w:b/>
          <w:sz w:val="24"/>
          <w:szCs w:val="24"/>
        </w:rPr>
        <w:t>.</w:t>
      </w:r>
      <w:r w:rsidR="00830AE6">
        <w:rPr>
          <w:rFonts w:ascii="Arial" w:hAnsi="Arial" w:cs="Arial"/>
          <w:b/>
          <w:sz w:val="24"/>
          <w:szCs w:val="24"/>
        </w:rPr>
        <w:tab/>
      </w:r>
      <w:r>
        <w:rPr>
          <w:rFonts w:ascii="Arial" w:hAnsi="Arial" w:cs="Arial"/>
          <w:b/>
          <w:sz w:val="24"/>
          <w:szCs w:val="24"/>
        </w:rPr>
        <w:t>GUIDING PRINCIPLES</w:t>
      </w:r>
    </w:p>
    <w:p w:rsidR="00830AE6" w:rsidRDefault="00830AE6" w:rsidP="00830AE6">
      <w:pPr>
        <w:jc w:val="both"/>
        <w:rPr>
          <w:rFonts w:ascii="Arial" w:hAnsi="Arial" w:cs="Arial"/>
          <w:sz w:val="24"/>
          <w:szCs w:val="24"/>
        </w:rPr>
      </w:pPr>
    </w:p>
    <w:p w:rsidR="00262AA5" w:rsidRDefault="00262AA5" w:rsidP="00262AA5">
      <w:pPr>
        <w:ind w:left="720" w:hanging="720"/>
        <w:rPr>
          <w:rFonts w:ascii="Arial" w:hAnsi="Arial" w:cs="Arial"/>
          <w:b/>
          <w:sz w:val="24"/>
          <w:szCs w:val="24"/>
        </w:rPr>
      </w:pPr>
      <w:r>
        <w:rPr>
          <w:rFonts w:ascii="Arial" w:hAnsi="Arial" w:cs="Arial"/>
          <w:sz w:val="24"/>
          <w:szCs w:val="24"/>
        </w:rPr>
        <w:t>4</w:t>
      </w:r>
      <w:r w:rsidRPr="00262AA5">
        <w:rPr>
          <w:rFonts w:ascii="Arial" w:hAnsi="Arial" w:cs="Arial"/>
          <w:sz w:val="24"/>
          <w:szCs w:val="24"/>
        </w:rPr>
        <w:t>.1</w:t>
      </w:r>
      <w:r w:rsidRPr="00262AA5">
        <w:rPr>
          <w:rFonts w:ascii="Arial" w:hAnsi="Arial" w:cs="Arial"/>
          <w:sz w:val="24"/>
          <w:szCs w:val="24"/>
        </w:rPr>
        <w:tab/>
      </w:r>
      <w:r w:rsidRPr="00262AA5">
        <w:rPr>
          <w:rFonts w:ascii="Arial" w:hAnsi="Arial" w:cs="Arial"/>
          <w:b/>
          <w:sz w:val="24"/>
          <w:szCs w:val="24"/>
        </w:rPr>
        <w:t xml:space="preserve">Fair </w:t>
      </w:r>
      <w:r>
        <w:rPr>
          <w:rFonts w:ascii="Arial" w:hAnsi="Arial" w:cs="Arial"/>
          <w:b/>
          <w:sz w:val="24"/>
          <w:szCs w:val="24"/>
        </w:rPr>
        <w:t>O</w:t>
      </w:r>
      <w:r w:rsidRPr="00262AA5">
        <w:rPr>
          <w:rFonts w:ascii="Arial" w:hAnsi="Arial" w:cs="Arial"/>
          <w:b/>
          <w:sz w:val="24"/>
          <w:szCs w:val="24"/>
        </w:rPr>
        <w:t xml:space="preserve">btaining and </w:t>
      </w:r>
      <w:r>
        <w:rPr>
          <w:rFonts w:ascii="Arial" w:hAnsi="Arial" w:cs="Arial"/>
          <w:b/>
          <w:sz w:val="24"/>
          <w:szCs w:val="24"/>
        </w:rPr>
        <w:t>P</w:t>
      </w:r>
      <w:r w:rsidRPr="00262AA5">
        <w:rPr>
          <w:rFonts w:ascii="Arial" w:hAnsi="Arial" w:cs="Arial"/>
          <w:b/>
          <w:sz w:val="24"/>
          <w:szCs w:val="24"/>
        </w:rPr>
        <w:t>rocessing</w:t>
      </w:r>
    </w:p>
    <w:p w:rsidR="00262AA5" w:rsidRPr="00262AA5" w:rsidRDefault="00262AA5" w:rsidP="00262AA5">
      <w:pPr>
        <w:ind w:left="720" w:hanging="720"/>
        <w:rPr>
          <w:rFonts w:ascii="Arial" w:hAnsi="Arial" w:cs="Arial"/>
          <w:sz w:val="24"/>
          <w:szCs w:val="24"/>
        </w:rPr>
      </w:pPr>
    </w:p>
    <w:p w:rsidR="00262AA5" w:rsidRDefault="00262AA5" w:rsidP="00262AA5">
      <w:pPr>
        <w:ind w:left="720" w:hanging="720"/>
        <w:rPr>
          <w:rFonts w:ascii="Arial" w:hAnsi="Arial" w:cs="Arial"/>
          <w:sz w:val="24"/>
          <w:szCs w:val="24"/>
        </w:rPr>
      </w:pPr>
      <w:r w:rsidRPr="00262AA5">
        <w:rPr>
          <w:rFonts w:ascii="Arial" w:hAnsi="Arial" w:cs="Arial"/>
          <w:sz w:val="24"/>
          <w:szCs w:val="24"/>
        </w:rPr>
        <w:tab/>
        <w:t>Causeway Coast and Glens District Council will ensure that as far as practicable, all individuals whose details are processed by the Council are aware of the way in which that information will be obtained, held and disclosed.  Whenever possible, individuals will be informed of the potential recipients of the information.  Processing personal information by the Council will be fair and lawful, and, in addition, it is Council policy that individuals will not be misled as to the purpose to which Council will process the information.</w:t>
      </w:r>
    </w:p>
    <w:p w:rsidR="00262AA5" w:rsidRPr="00262AA5" w:rsidRDefault="00262AA5" w:rsidP="00262AA5">
      <w:pPr>
        <w:ind w:left="720" w:hanging="720"/>
        <w:rPr>
          <w:rFonts w:ascii="Arial" w:hAnsi="Arial" w:cs="Arial"/>
          <w:sz w:val="24"/>
          <w:szCs w:val="24"/>
        </w:rPr>
      </w:pPr>
    </w:p>
    <w:p w:rsidR="00262AA5" w:rsidRDefault="00262AA5" w:rsidP="00262AA5">
      <w:pPr>
        <w:ind w:left="720" w:hanging="720"/>
        <w:rPr>
          <w:rFonts w:ascii="Arial" w:hAnsi="Arial" w:cs="Arial"/>
          <w:b/>
          <w:sz w:val="24"/>
          <w:szCs w:val="24"/>
        </w:rPr>
      </w:pPr>
      <w:r>
        <w:rPr>
          <w:rFonts w:ascii="Arial" w:hAnsi="Arial" w:cs="Arial"/>
          <w:sz w:val="24"/>
          <w:szCs w:val="24"/>
        </w:rPr>
        <w:t>4</w:t>
      </w:r>
      <w:r w:rsidRPr="00262AA5">
        <w:rPr>
          <w:rFonts w:ascii="Arial" w:hAnsi="Arial" w:cs="Arial"/>
          <w:sz w:val="24"/>
          <w:szCs w:val="24"/>
        </w:rPr>
        <w:t>.2</w:t>
      </w:r>
      <w:r w:rsidRPr="00262AA5">
        <w:rPr>
          <w:rFonts w:ascii="Arial" w:hAnsi="Arial" w:cs="Arial"/>
          <w:sz w:val="24"/>
          <w:szCs w:val="24"/>
        </w:rPr>
        <w:tab/>
      </w:r>
      <w:r w:rsidRPr="00262AA5">
        <w:rPr>
          <w:rFonts w:ascii="Arial" w:hAnsi="Arial" w:cs="Arial"/>
          <w:b/>
          <w:sz w:val="24"/>
          <w:szCs w:val="24"/>
        </w:rPr>
        <w:t>Notification</w:t>
      </w:r>
    </w:p>
    <w:p w:rsidR="00262AA5" w:rsidRPr="00262AA5" w:rsidRDefault="00262AA5" w:rsidP="00262AA5">
      <w:pPr>
        <w:ind w:left="720" w:hanging="720"/>
        <w:rPr>
          <w:rFonts w:ascii="Arial" w:hAnsi="Arial" w:cs="Arial"/>
          <w:sz w:val="24"/>
          <w:szCs w:val="24"/>
        </w:rPr>
      </w:pPr>
    </w:p>
    <w:p w:rsidR="00262AA5" w:rsidRDefault="00262AA5" w:rsidP="00262AA5">
      <w:pPr>
        <w:ind w:left="720" w:hanging="720"/>
        <w:rPr>
          <w:rFonts w:ascii="Arial" w:hAnsi="Arial" w:cs="Arial"/>
          <w:sz w:val="24"/>
          <w:szCs w:val="24"/>
        </w:rPr>
      </w:pPr>
      <w:r w:rsidRPr="00262AA5">
        <w:rPr>
          <w:rFonts w:ascii="Arial" w:hAnsi="Arial" w:cs="Arial"/>
          <w:sz w:val="24"/>
          <w:szCs w:val="24"/>
        </w:rPr>
        <w:tab/>
        <w:t>The Council will not use o</w:t>
      </w:r>
      <w:r>
        <w:rPr>
          <w:rFonts w:ascii="Arial" w:hAnsi="Arial" w:cs="Arial"/>
          <w:sz w:val="24"/>
          <w:szCs w:val="24"/>
        </w:rPr>
        <w:t>r</w:t>
      </w:r>
      <w:r w:rsidRPr="00262AA5">
        <w:rPr>
          <w:rFonts w:ascii="Arial" w:hAnsi="Arial" w:cs="Arial"/>
          <w:sz w:val="24"/>
          <w:szCs w:val="24"/>
        </w:rPr>
        <w:t xml:space="preserve"> process personal information in any way that contravenes its notified purposes, or in any way that would constitute a breach of the Data Protection Act.  When appropriate, the Council will notify the Information Commissioner of any amendments to the existing Council’s notified purposes or of new purposes to be added to the Notification Register entry.</w:t>
      </w:r>
    </w:p>
    <w:p w:rsidR="00262AA5" w:rsidRPr="00262AA5" w:rsidRDefault="00262AA5" w:rsidP="00262AA5">
      <w:pPr>
        <w:ind w:left="720" w:hanging="720"/>
        <w:rPr>
          <w:rFonts w:ascii="Arial" w:hAnsi="Arial" w:cs="Arial"/>
          <w:sz w:val="24"/>
          <w:szCs w:val="24"/>
        </w:rPr>
      </w:pPr>
    </w:p>
    <w:p w:rsidR="00262AA5" w:rsidRDefault="00262AA5" w:rsidP="00262AA5">
      <w:pPr>
        <w:ind w:left="720" w:hanging="720"/>
        <w:rPr>
          <w:rFonts w:ascii="Arial" w:hAnsi="Arial" w:cs="Arial"/>
          <w:b/>
          <w:sz w:val="24"/>
          <w:szCs w:val="24"/>
        </w:rPr>
      </w:pPr>
      <w:r>
        <w:rPr>
          <w:rFonts w:ascii="Arial" w:hAnsi="Arial" w:cs="Arial"/>
          <w:sz w:val="24"/>
          <w:szCs w:val="24"/>
        </w:rPr>
        <w:t>4</w:t>
      </w:r>
      <w:r w:rsidRPr="00262AA5">
        <w:rPr>
          <w:rFonts w:ascii="Arial" w:hAnsi="Arial" w:cs="Arial"/>
          <w:sz w:val="24"/>
          <w:szCs w:val="24"/>
        </w:rPr>
        <w:t>.3</w:t>
      </w:r>
      <w:r w:rsidRPr="00262AA5">
        <w:rPr>
          <w:rFonts w:ascii="Arial" w:hAnsi="Arial" w:cs="Arial"/>
          <w:sz w:val="24"/>
          <w:szCs w:val="24"/>
        </w:rPr>
        <w:tab/>
      </w:r>
      <w:r>
        <w:rPr>
          <w:rFonts w:ascii="Arial" w:hAnsi="Arial" w:cs="Arial"/>
          <w:b/>
          <w:sz w:val="24"/>
          <w:szCs w:val="24"/>
        </w:rPr>
        <w:t>Information Q</w:t>
      </w:r>
      <w:r w:rsidRPr="00262AA5">
        <w:rPr>
          <w:rFonts w:ascii="Arial" w:hAnsi="Arial" w:cs="Arial"/>
          <w:b/>
          <w:sz w:val="24"/>
          <w:szCs w:val="24"/>
        </w:rPr>
        <w:t xml:space="preserve">uality and </w:t>
      </w:r>
      <w:r>
        <w:rPr>
          <w:rFonts w:ascii="Arial" w:hAnsi="Arial" w:cs="Arial"/>
          <w:b/>
          <w:sz w:val="24"/>
          <w:szCs w:val="24"/>
        </w:rPr>
        <w:t>I</w:t>
      </w:r>
      <w:r w:rsidRPr="00262AA5">
        <w:rPr>
          <w:rFonts w:ascii="Arial" w:hAnsi="Arial" w:cs="Arial"/>
          <w:b/>
          <w:sz w:val="24"/>
          <w:szCs w:val="24"/>
        </w:rPr>
        <w:t>ntegrity</w:t>
      </w:r>
    </w:p>
    <w:p w:rsidR="007731A1" w:rsidRPr="00262AA5" w:rsidRDefault="007731A1" w:rsidP="00262AA5">
      <w:pPr>
        <w:ind w:left="720" w:hanging="720"/>
        <w:rPr>
          <w:rFonts w:ascii="Arial" w:hAnsi="Arial" w:cs="Arial"/>
          <w:sz w:val="24"/>
          <w:szCs w:val="24"/>
        </w:rPr>
      </w:pPr>
    </w:p>
    <w:p w:rsidR="00262AA5" w:rsidRDefault="00262AA5" w:rsidP="00262AA5">
      <w:pPr>
        <w:ind w:left="720" w:hanging="720"/>
        <w:rPr>
          <w:rFonts w:ascii="Arial" w:hAnsi="Arial" w:cs="Arial"/>
          <w:sz w:val="24"/>
          <w:szCs w:val="24"/>
        </w:rPr>
      </w:pPr>
      <w:r w:rsidRPr="00262AA5">
        <w:rPr>
          <w:rFonts w:ascii="Arial" w:hAnsi="Arial" w:cs="Arial"/>
          <w:sz w:val="24"/>
          <w:szCs w:val="24"/>
        </w:rPr>
        <w:tab/>
        <w:t>The Council will endeavour to process personal information which is accurate, current and is of good quality.  Information, which is obtained by the Council, will be adequate and not excessive for the purpose for which it is processed.  In addition, information will be kept by the Council for no longer than is necessary for the purposes for which it was obtained.</w:t>
      </w:r>
    </w:p>
    <w:p w:rsidR="00262AA5" w:rsidRPr="00262AA5" w:rsidRDefault="00262AA5" w:rsidP="00262AA5">
      <w:pPr>
        <w:ind w:left="720" w:hanging="720"/>
        <w:rPr>
          <w:rFonts w:ascii="Arial" w:hAnsi="Arial" w:cs="Arial"/>
          <w:sz w:val="24"/>
          <w:szCs w:val="24"/>
        </w:rPr>
      </w:pPr>
    </w:p>
    <w:p w:rsidR="00262AA5" w:rsidRDefault="00262AA5" w:rsidP="00262AA5">
      <w:pPr>
        <w:ind w:left="720" w:hanging="720"/>
        <w:rPr>
          <w:rFonts w:ascii="Arial" w:hAnsi="Arial" w:cs="Arial"/>
          <w:b/>
          <w:sz w:val="24"/>
          <w:szCs w:val="24"/>
        </w:rPr>
      </w:pPr>
      <w:r>
        <w:rPr>
          <w:rFonts w:ascii="Arial" w:hAnsi="Arial" w:cs="Arial"/>
          <w:sz w:val="24"/>
          <w:szCs w:val="24"/>
        </w:rPr>
        <w:t>4</w:t>
      </w:r>
      <w:r w:rsidRPr="00262AA5">
        <w:rPr>
          <w:rFonts w:ascii="Arial" w:hAnsi="Arial" w:cs="Arial"/>
          <w:sz w:val="24"/>
          <w:szCs w:val="24"/>
        </w:rPr>
        <w:t>.4</w:t>
      </w:r>
      <w:r w:rsidRPr="00262AA5">
        <w:rPr>
          <w:rFonts w:ascii="Arial" w:hAnsi="Arial" w:cs="Arial"/>
          <w:sz w:val="24"/>
          <w:szCs w:val="24"/>
        </w:rPr>
        <w:tab/>
      </w:r>
      <w:r w:rsidRPr="00262AA5">
        <w:rPr>
          <w:rFonts w:ascii="Arial" w:hAnsi="Arial" w:cs="Arial"/>
          <w:b/>
          <w:sz w:val="24"/>
          <w:szCs w:val="24"/>
        </w:rPr>
        <w:t xml:space="preserve">Subject </w:t>
      </w:r>
      <w:r>
        <w:rPr>
          <w:rFonts w:ascii="Arial" w:hAnsi="Arial" w:cs="Arial"/>
          <w:b/>
          <w:sz w:val="24"/>
          <w:szCs w:val="24"/>
        </w:rPr>
        <w:t>A</w:t>
      </w:r>
      <w:r w:rsidRPr="00262AA5">
        <w:rPr>
          <w:rFonts w:ascii="Arial" w:hAnsi="Arial" w:cs="Arial"/>
          <w:b/>
          <w:sz w:val="24"/>
          <w:szCs w:val="24"/>
        </w:rPr>
        <w:t>ccess</w:t>
      </w:r>
    </w:p>
    <w:p w:rsidR="00262AA5" w:rsidRPr="00262AA5" w:rsidRDefault="00262AA5" w:rsidP="00262AA5">
      <w:pPr>
        <w:ind w:left="720" w:hanging="720"/>
        <w:rPr>
          <w:rFonts w:ascii="Arial" w:hAnsi="Arial" w:cs="Arial"/>
          <w:sz w:val="24"/>
          <w:szCs w:val="24"/>
        </w:rPr>
      </w:pPr>
    </w:p>
    <w:p w:rsidR="00262AA5" w:rsidRDefault="00262AA5" w:rsidP="00262AA5">
      <w:pPr>
        <w:ind w:left="720" w:hanging="720"/>
        <w:rPr>
          <w:rFonts w:ascii="Arial" w:hAnsi="Arial" w:cs="Arial"/>
          <w:sz w:val="24"/>
          <w:szCs w:val="24"/>
        </w:rPr>
      </w:pPr>
      <w:r w:rsidRPr="00262AA5">
        <w:rPr>
          <w:rFonts w:ascii="Arial" w:hAnsi="Arial" w:cs="Arial"/>
          <w:sz w:val="24"/>
          <w:szCs w:val="24"/>
        </w:rPr>
        <w:tab/>
        <w:t>The Council will respond positively to subject access requests, replying as quickly as possible, and in any event within the 40 day time limit.  Whilst individuals have a general right of access to any of their own personal information which is held, the Council will be mindful of those circumstances where an exemption may apply.  The Council will only disclose personal data to those recipients listed in the Notification Register, or where it is otherwise permitted by law to do so.  The Council will always endeavour to see the permission of the data subject, where it is required by law to do so.</w:t>
      </w:r>
    </w:p>
    <w:p w:rsidR="00262AA5" w:rsidRPr="00262AA5" w:rsidRDefault="00262AA5" w:rsidP="00262AA5">
      <w:pPr>
        <w:ind w:left="720" w:hanging="720"/>
        <w:rPr>
          <w:rFonts w:ascii="Arial" w:hAnsi="Arial" w:cs="Arial"/>
          <w:sz w:val="24"/>
          <w:szCs w:val="24"/>
        </w:rPr>
      </w:pPr>
    </w:p>
    <w:p w:rsidR="007731A1" w:rsidRDefault="007731A1">
      <w:pPr>
        <w:spacing w:after="160" w:line="259" w:lineRule="auto"/>
        <w:rPr>
          <w:rFonts w:ascii="Arial" w:hAnsi="Arial" w:cs="Arial"/>
          <w:sz w:val="24"/>
          <w:szCs w:val="24"/>
        </w:rPr>
      </w:pPr>
      <w:r>
        <w:rPr>
          <w:rFonts w:ascii="Arial" w:hAnsi="Arial" w:cs="Arial"/>
          <w:sz w:val="24"/>
          <w:szCs w:val="24"/>
        </w:rPr>
        <w:br w:type="page"/>
      </w:r>
    </w:p>
    <w:p w:rsidR="00262AA5" w:rsidRDefault="00262AA5" w:rsidP="00262AA5">
      <w:pPr>
        <w:ind w:left="720" w:hanging="720"/>
        <w:rPr>
          <w:rFonts w:ascii="Arial" w:hAnsi="Arial" w:cs="Arial"/>
          <w:b/>
          <w:sz w:val="24"/>
          <w:szCs w:val="24"/>
        </w:rPr>
      </w:pPr>
      <w:r w:rsidRPr="00262AA5">
        <w:rPr>
          <w:rFonts w:ascii="Arial" w:hAnsi="Arial" w:cs="Arial"/>
          <w:sz w:val="24"/>
          <w:szCs w:val="24"/>
        </w:rPr>
        <w:lastRenderedPageBreak/>
        <w:t>4.5</w:t>
      </w:r>
      <w:r>
        <w:rPr>
          <w:rFonts w:ascii="Arial" w:hAnsi="Arial" w:cs="Arial"/>
          <w:b/>
          <w:sz w:val="24"/>
          <w:szCs w:val="24"/>
        </w:rPr>
        <w:tab/>
        <w:t>Technical and O</w:t>
      </w:r>
      <w:r w:rsidRPr="00262AA5">
        <w:rPr>
          <w:rFonts w:ascii="Arial" w:hAnsi="Arial" w:cs="Arial"/>
          <w:b/>
          <w:sz w:val="24"/>
          <w:szCs w:val="24"/>
        </w:rPr>
        <w:t xml:space="preserve">rganisational </w:t>
      </w:r>
      <w:r>
        <w:rPr>
          <w:rFonts w:ascii="Arial" w:hAnsi="Arial" w:cs="Arial"/>
          <w:b/>
          <w:sz w:val="24"/>
          <w:szCs w:val="24"/>
        </w:rPr>
        <w:t>S</w:t>
      </w:r>
      <w:r w:rsidRPr="00262AA5">
        <w:rPr>
          <w:rFonts w:ascii="Arial" w:hAnsi="Arial" w:cs="Arial"/>
          <w:b/>
          <w:sz w:val="24"/>
          <w:szCs w:val="24"/>
        </w:rPr>
        <w:t>ecurity</w:t>
      </w:r>
    </w:p>
    <w:p w:rsidR="00262AA5" w:rsidRPr="00262AA5" w:rsidRDefault="00262AA5" w:rsidP="00262AA5">
      <w:pPr>
        <w:ind w:left="720" w:hanging="720"/>
        <w:rPr>
          <w:rFonts w:ascii="Arial" w:hAnsi="Arial" w:cs="Arial"/>
          <w:b/>
          <w:sz w:val="24"/>
          <w:szCs w:val="24"/>
        </w:rPr>
      </w:pP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ab/>
        <w:t>The Council has in place appropriate security measures as required by the Data Protection Act.  Information systems are installed with adequate security controls and Council employees who use these systems will be properly authorised to use them for Council business.  In addition, Council employees will be kept fully informed about overall information security procedures and the importance of their role within these procedures.  Similarly, manual filing systems are held in secure locations and they are accessed only by authorised Council staff.</w:t>
      </w:r>
    </w:p>
    <w:p w:rsidR="00262AA5" w:rsidRDefault="00262AA5" w:rsidP="00262AA5">
      <w:pPr>
        <w:ind w:left="720" w:hanging="720"/>
        <w:rPr>
          <w:rFonts w:ascii="Arial" w:hAnsi="Arial" w:cs="Arial"/>
          <w:b/>
          <w:sz w:val="24"/>
          <w:szCs w:val="24"/>
        </w:rPr>
      </w:pPr>
    </w:p>
    <w:p w:rsidR="003C1506" w:rsidRDefault="003C1506" w:rsidP="00262AA5">
      <w:pPr>
        <w:ind w:left="720" w:hanging="720"/>
        <w:rPr>
          <w:rFonts w:ascii="Arial" w:hAnsi="Arial" w:cs="Arial"/>
          <w:b/>
          <w:sz w:val="24"/>
          <w:szCs w:val="24"/>
        </w:rPr>
      </w:pPr>
    </w:p>
    <w:p w:rsidR="00262AA5" w:rsidRPr="00262AA5" w:rsidRDefault="00262AA5" w:rsidP="00262AA5">
      <w:pPr>
        <w:ind w:left="720" w:hanging="720"/>
        <w:rPr>
          <w:rFonts w:ascii="Arial" w:hAnsi="Arial" w:cs="Arial"/>
          <w:b/>
          <w:sz w:val="24"/>
          <w:szCs w:val="24"/>
        </w:rPr>
      </w:pPr>
      <w:r w:rsidRPr="00262AA5">
        <w:rPr>
          <w:rFonts w:ascii="Arial" w:hAnsi="Arial" w:cs="Arial"/>
          <w:b/>
          <w:sz w:val="24"/>
          <w:szCs w:val="24"/>
        </w:rPr>
        <w:t>5.</w:t>
      </w:r>
      <w:r w:rsidRPr="00262AA5">
        <w:rPr>
          <w:rFonts w:ascii="Arial" w:hAnsi="Arial" w:cs="Arial"/>
          <w:b/>
          <w:sz w:val="24"/>
          <w:szCs w:val="24"/>
        </w:rPr>
        <w:tab/>
        <w:t>LINKAGES</w:t>
      </w:r>
    </w:p>
    <w:p w:rsidR="00262AA5" w:rsidRPr="00262AA5" w:rsidRDefault="00262AA5" w:rsidP="00262AA5">
      <w:pPr>
        <w:ind w:left="720" w:hanging="720"/>
        <w:rPr>
          <w:rFonts w:ascii="Arial" w:hAnsi="Arial" w:cs="Arial"/>
          <w:sz w:val="24"/>
          <w:szCs w:val="24"/>
        </w:rPr>
      </w:pP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5.1</w:t>
      </w:r>
      <w:r w:rsidRPr="00262AA5">
        <w:rPr>
          <w:rFonts w:ascii="Arial" w:hAnsi="Arial" w:cs="Arial"/>
          <w:sz w:val="24"/>
          <w:szCs w:val="24"/>
        </w:rPr>
        <w:tab/>
        <w:t>The Data Protection Policy constitutes the framework document to guide the Council’s practice in relation to meeting its requirements under the Data Protection Act.</w:t>
      </w:r>
    </w:p>
    <w:p w:rsidR="00262AA5" w:rsidRPr="00262AA5" w:rsidRDefault="00262AA5" w:rsidP="00262AA5">
      <w:pPr>
        <w:ind w:left="720" w:hanging="720"/>
        <w:rPr>
          <w:rFonts w:ascii="Arial" w:hAnsi="Arial" w:cs="Arial"/>
          <w:sz w:val="24"/>
          <w:szCs w:val="24"/>
        </w:rPr>
      </w:pP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5.2</w:t>
      </w:r>
      <w:r w:rsidRPr="00262AA5">
        <w:rPr>
          <w:rFonts w:ascii="Arial" w:hAnsi="Arial" w:cs="Arial"/>
          <w:sz w:val="24"/>
          <w:szCs w:val="24"/>
        </w:rPr>
        <w:tab/>
        <w:t>It links into the Code of Practice on the implementation of the Data Protection Act 1998 and the Freedom of Information Act.</w:t>
      </w:r>
    </w:p>
    <w:p w:rsidR="00830AE6" w:rsidRDefault="00830AE6" w:rsidP="00830AE6">
      <w:pPr>
        <w:ind w:left="720"/>
        <w:jc w:val="both"/>
        <w:rPr>
          <w:rFonts w:ascii="Arial" w:hAnsi="Arial" w:cs="Arial"/>
          <w:sz w:val="24"/>
          <w:szCs w:val="24"/>
        </w:rPr>
      </w:pPr>
    </w:p>
    <w:p w:rsidR="003C1506" w:rsidRDefault="003C1506" w:rsidP="00830AE6">
      <w:pPr>
        <w:ind w:left="720"/>
        <w:jc w:val="both"/>
        <w:rPr>
          <w:rFonts w:ascii="Arial" w:hAnsi="Arial" w:cs="Arial"/>
          <w:sz w:val="24"/>
          <w:szCs w:val="24"/>
        </w:rPr>
      </w:pPr>
    </w:p>
    <w:p w:rsidR="00830AE6" w:rsidRDefault="00830AE6" w:rsidP="00830AE6">
      <w:pPr>
        <w:jc w:val="both"/>
        <w:rPr>
          <w:rFonts w:ascii="Arial" w:hAnsi="Arial" w:cs="Arial"/>
          <w:b/>
          <w:sz w:val="24"/>
          <w:szCs w:val="24"/>
        </w:rPr>
      </w:pPr>
      <w:r>
        <w:rPr>
          <w:rFonts w:ascii="Arial" w:hAnsi="Arial" w:cs="Arial"/>
          <w:b/>
          <w:sz w:val="24"/>
          <w:szCs w:val="24"/>
        </w:rPr>
        <w:t>6.</w:t>
      </w:r>
      <w:r>
        <w:rPr>
          <w:rFonts w:ascii="Arial" w:hAnsi="Arial" w:cs="Arial"/>
          <w:b/>
          <w:sz w:val="24"/>
          <w:szCs w:val="24"/>
        </w:rPr>
        <w:tab/>
        <w:t>EVALUATION AND REVIEW OF THE POLICY</w:t>
      </w:r>
    </w:p>
    <w:p w:rsidR="00830AE6" w:rsidRDefault="00830AE6" w:rsidP="00830AE6">
      <w:pPr>
        <w:jc w:val="both"/>
        <w:rPr>
          <w:rFonts w:ascii="Arial" w:hAnsi="Arial" w:cs="Arial"/>
          <w:sz w:val="24"/>
          <w:szCs w:val="24"/>
        </w:rPr>
      </w:pP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6.1</w:t>
      </w:r>
      <w:r w:rsidRPr="00262AA5">
        <w:rPr>
          <w:rFonts w:ascii="Arial" w:hAnsi="Arial" w:cs="Arial"/>
          <w:sz w:val="24"/>
          <w:szCs w:val="24"/>
        </w:rPr>
        <w:tab/>
        <w:t>The Data Protection Policy, will under normal circumstances, be managed and reviewed annually.  The reviews to the policy will be subject to scrutiny and from time to time updates and re-issues will be circulated.</w:t>
      </w:r>
    </w:p>
    <w:p w:rsidR="00262AA5" w:rsidRPr="00262AA5" w:rsidRDefault="00262AA5" w:rsidP="00262AA5">
      <w:pPr>
        <w:ind w:left="720" w:hanging="720"/>
        <w:rPr>
          <w:rFonts w:ascii="Arial" w:hAnsi="Arial" w:cs="Arial"/>
          <w:sz w:val="24"/>
          <w:szCs w:val="24"/>
        </w:rPr>
      </w:pP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6.2</w:t>
      </w:r>
      <w:r w:rsidRPr="00262AA5">
        <w:rPr>
          <w:rFonts w:ascii="Arial" w:hAnsi="Arial" w:cs="Arial"/>
          <w:sz w:val="24"/>
          <w:szCs w:val="24"/>
        </w:rPr>
        <w:tab/>
        <w:t>The policy will be reviewed sooner in the event of any one or more of the following:</w:t>
      </w:r>
    </w:p>
    <w:p w:rsidR="00262AA5" w:rsidRPr="00262AA5" w:rsidRDefault="00262AA5" w:rsidP="00262AA5">
      <w:pPr>
        <w:ind w:left="720" w:hanging="720"/>
        <w:rPr>
          <w:rFonts w:ascii="Arial" w:hAnsi="Arial" w:cs="Arial"/>
          <w:sz w:val="24"/>
          <w:szCs w:val="24"/>
        </w:rPr>
      </w:pP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ab/>
        <w:t>a) Weakness in the policy is highlighted;</w:t>
      </w: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ab/>
      </w:r>
      <w:proofErr w:type="gramStart"/>
      <w:r w:rsidRPr="00262AA5">
        <w:rPr>
          <w:rFonts w:ascii="Arial" w:hAnsi="Arial" w:cs="Arial"/>
          <w:sz w:val="24"/>
          <w:szCs w:val="24"/>
        </w:rPr>
        <w:t>b</w:t>
      </w:r>
      <w:proofErr w:type="gramEnd"/>
      <w:r w:rsidRPr="00262AA5">
        <w:rPr>
          <w:rFonts w:ascii="Arial" w:hAnsi="Arial" w:cs="Arial"/>
          <w:sz w:val="24"/>
          <w:szCs w:val="24"/>
        </w:rPr>
        <w:t>) Weakness in hardware and software controls are identified;</w:t>
      </w: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ab/>
        <w:t>c) In case of new threat(s) or changed risks;</w:t>
      </w: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ab/>
        <w:t>d) Changes in legislative requirements;</w:t>
      </w: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ab/>
        <w:t>e) Changes in Government or other directives and requirements.</w:t>
      </w:r>
    </w:p>
    <w:p w:rsidR="00830AE6" w:rsidRDefault="00830AE6" w:rsidP="00830AE6">
      <w:pPr>
        <w:jc w:val="both"/>
        <w:rPr>
          <w:rFonts w:ascii="Arial" w:hAnsi="Arial" w:cs="Arial"/>
          <w:sz w:val="24"/>
          <w:szCs w:val="24"/>
        </w:rPr>
      </w:pPr>
    </w:p>
    <w:p w:rsidR="003C1506" w:rsidRDefault="003C1506" w:rsidP="00830AE6">
      <w:pPr>
        <w:jc w:val="both"/>
        <w:rPr>
          <w:rFonts w:ascii="Arial" w:hAnsi="Arial" w:cs="Arial"/>
          <w:sz w:val="24"/>
          <w:szCs w:val="24"/>
        </w:rPr>
      </w:pPr>
    </w:p>
    <w:p w:rsidR="00830AE6" w:rsidRDefault="00830AE6" w:rsidP="00830AE6">
      <w:pPr>
        <w:jc w:val="both"/>
        <w:rPr>
          <w:rFonts w:ascii="Arial" w:hAnsi="Arial" w:cs="Arial"/>
          <w:b/>
          <w:sz w:val="24"/>
          <w:szCs w:val="24"/>
        </w:rPr>
      </w:pPr>
      <w:r>
        <w:rPr>
          <w:rFonts w:ascii="Arial" w:hAnsi="Arial" w:cs="Arial"/>
          <w:b/>
          <w:sz w:val="24"/>
          <w:szCs w:val="24"/>
        </w:rPr>
        <w:t>7.</w:t>
      </w:r>
      <w:r>
        <w:rPr>
          <w:rFonts w:ascii="Arial" w:hAnsi="Arial" w:cs="Arial"/>
          <w:b/>
          <w:sz w:val="24"/>
          <w:szCs w:val="24"/>
        </w:rPr>
        <w:tab/>
        <w:t>SECTION 75 EQUALITY AND GOOD RELATIONS</w:t>
      </w:r>
    </w:p>
    <w:p w:rsidR="00830AE6" w:rsidRDefault="00830AE6" w:rsidP="00830AE6">
      <w:pPr>
        <w:jc w:val="both"/>
        <w:rPr>
          <w:rFonts w:ascii="Arial" w:hAnsi="Arial" w:cs="Arial"/>
          <w:sz w:val="24"/>
          <w:szCs w:val="24"/>
        </w:rPr>
      </w:pPr>
    </w:p>
    <w:p w:rsidR="00830AE6" w:rsidRDefault="00830AE6" w:rsidP="00830AE6">
      <w:pPr>
        <w:ind w:left="720"/>
        <w:jc w:val="both"/>
        <w:rPr>
          <w:rFonts w:ascii="Arial" w:hAnsi="Arial" w:cs="Arial"/>
          <w:sz w:val="24"/>
          <w:szCs w:val="24"/>
        </w:rPr>
      </w:pPr>
      <w:r>
        <w:rPr>
          <w:rFonts w:ascii="Arial" w:hAnsi="Arial" w:cs="Arial"/>
          <w:sz w:val="24"/>
          <w:szCs w:val="24"/>
        </w:rPr>
        <w:t>Causeway Coast and Glens Council is fully committed to meeting its obligations in relation to Equality and Good Relations under Section 75 of the Northern Ireland Act.  In this regard this policy will be screened using Section 75 guidelines and will be subject to an Equality Impact Assessment if found necessary as a result of the screening process.</w:t>
      </w:r>
    </w:p>
    <w:p w:rsidR="00830AE6" w:rsidRDefault="00830AE6" w:rsidP="00830AE6">
      <w:pPr>
        <w:jc w:val="both"/>
        <w:rPr>
          <w:rFonts w:ascii="Arial" w:hAnsi="Arial" w:cs="Arial"/>
          <w:sz w:val="24"/>
          <w:szCs w:val="24"/>
        </w:rPr>
      </w:pPr>
    </w:p>
    <w:p w:rsidR="003C1506" w:rsidRDefault="003C1506" w:rsidP="00830AE6">
      <w:pPr>
        <w:jc w:val="both"/>
        <w:rPr>
          <w:rFonts w:ascii="Arial" w:hAnsi="Arial" w:cs="Arial"/>
          <w:sz w:val="24"/>
          <w:szCs w:val="24"/>
        </w:rPr>
      </w:pPr>
    </w:p>
    <w:p w:rsidR="00830AE6" w:rsidRDefault="00830AE6" w:rsidP="00830AE6">
      <w:pPr>
        <w:jc w:val="both"/>
        <w:rPr>
          <w:rFonts w:ascii="Arial" w:hAnsi="Arial" w:cs="Arial"/>
          <w:b/>
          <w:sz w:val="24"/>
          <w:szCs w:val="24"/>
        </w:rPr>
      </w:pPr>
      <w:r>
        <w:rPr>
          <w:rFonts w:ascii="Arial" w:hAnsi="Arial" w:cs="Arial"/>
          <w:b/>
          <w:sz w:val="24"/>
          <w:szCs w:val="24"/>
        </w:rPr>
        <w:t>8.</w:t>
      </w:r>
      <w:r>
        <w:rPr>
          <w:rFonts w:ascii="Arial" w:hAnsi="Arial" w:cs="Arial"/>
          <w:b/>
          <w:sz w:val="24"/>
          <w:szCs w:val="24"/>
        </w:rPr>
        <w:tab/>
        <w:t>CONTACT DETAILS</w:t>
      </w:r>
    </w:p>
    <w:p w:rsidR="00830AE6" w:rsidRDefault="00830AE6" w:rsidP="00830AE6">
      <w:pPr>
        <w:jc w:val="both"/>
        <w:rPr>
          <w:rFonts w:ascii="Arial" w:hAnsi="Arial" w:cs="Arial"/>
          <w:sz w:val="24"/>
          <w:szCs w:val="24"/>
        </w:rPr>
      </w:pPr>
    </w:p>
    <w:p w:rsidR="00262AA5" w:rsidRDefault="00262AA5" w:rsidP="00262AA5">
      <w:pPr>
        <w:ind w:left="720"/>
        <w:jc w:val="both"/>
        <w:rPr>
          <w:rFonts w:ascii="Arial" w:hAnsi="Arial" w:cs="Arial"/>
          <w:sz w:val="24"/>
          <w:szCs w:val="24"/>
        </w:rPr>
      </w:pPr>
      <w:r>
        <w:rPr>
          <w:rFonts w:ascii="Arial" w:hAnsi="Arial" w:cs="Arial"/>
          <w:sz w:val="24"/>
          <w:szCs w:val="24"/>
        </w:rPr>
        <w:t>Any issues or queries relating to this policy should be addressed to:</w:t>
      </w:r>
    </w:p>
    <w:p w:rsidR="00262AA5" w:rsidRDefault="00262AA5" w:rsidP="00262AA5">
      <w:pPr>
        <w:ind w:left="720"/>
        <w:jc w:val="both"/>
        <w:rPr>
          <w:rFonts w:ascii="Arial" w:hAnsi="Arial" w:cs="Arial"/>
          <w:sz w:val="24"/>
          <w:szCs w:val="24"/>
        </w:rPr>
      </w:pPr>
    </w:p>
    <w:p w:rsidR="007731A1" w:rsidRDefault="00262AA5" w:rsidP="00262AA5">
      <w:pPr>
        <w:spacing w:line="276" w:lineRule="auto"/>
        <w:ind w:left="720"/>
        <w:rPr>
          <w:rFonts w:ascii="Arial" w:hAnsi="Arial" w:cs="Arial"/>
          <w:sz w:val="24"/>
          <w:szCs w:val="24"/>
        </w:rPr>
      </w:pPr>
      <w:r w:rsidRPr="00CF7B51">
        <w:rPr>
          <w:rFonts w:ascii="Arial" w:hAnsi="Arial" w:cs="Arial"/>
          <w:sz w:val="24"/>
          <w:szCs w:val="24"/>
        </w:rPr>
        <w:t>Head of Policy</w:t>
      </w:r>
      <w:r w:rsidRPr="00CF7B51">
        <w:rPr>
          <w:rFonts w:ascii="Arial" w:hAnsi="Arial" w:cs="Arial"/>
          <w:sz w:val="24"/>
          <w:szCs w:val="24"/>
        </w:rPr>
        <w:br/>
        <w:t xml:space="preserve">Causeway Coast and Glens </w:t>
      </w:r>
      <w:r w:rsidR="007731A1">
        <w:rPr>
          <w:rFonts w:ascii="Arial" w:hAnsi="Arial" w:cs="Arial"/>
          <w:sz w:val="24"/>
          <w:szCs w:val="24"/>
        </w:rPr>
        <w:t>Borough</w:t>
      </w:r>
      <w:r w:rsidRPr="00CF7B51">
        <w:rPr>
          <w:rFonts w:ascii="Arial" w:hAnsi="Arial" w:cs="Arial"/>
          <w:sz w:val="24"/>
          <w:szCs w:val="24"/>
        </w:rPr>
        <w:t xml:space="preserve"> Council</w:t>
      </w:r>
      <w:r w:rsidRPr="00CF7B51">
        <w:rPr>
          <w:rFonts w:ascii="Arial" w:hAnsi="Arial" w:cs="Arial"/>
          <w:sz w:val="24"/>
          <w:szCs w:val="24"/>
        </w:rPr>
        <w:br/>
        <w:t>c/o Coleraine Borough Council</w:t>
      </w:r>
      <w:r w:rsidRPr="00CF7B51">
        <w:rPr>
          <w:rFonts w:ascii="Arial" w:hAnsi="Arial" w:cs="Arial"/>
          <w:sz w:val="24"/>
          <w:szCs w:val="24"/>
        </w:rPr>
        <w:br/>
        <w:t>66 Portstewart Road</w:t>
      </w:r>
      <w:r w:rsidRPr="00CF7B51">
        <w:rPr>
          <w:rFonts w:ascii="Arial" w:hAnsi="Arial" w:cs="Arial"/>
          <w:sz w:val="24"/>
          <w:szCs w:val="24"/>
        </w:rPr>
        <w:br/>
        <w:t>Coleraine</w:t>
      </w:r>
      <w:r>
        <w:rPr>
          <w:rFonts w:ascii="Arial" w:hAnsi="Arial" w:cs="Arial"/>
          <w:sz w:val="24"/>
          <w:szCs w:val="24"/>
        </w:rPr>
        <w:t xml:space="preserve"> </w:t>
      </w:r>
    </w:p>
    <w:p w:rsidR="00262AA5" w:rsidRDefault="00262AA5" w:rsidP="00262AA5">
      <w:pPr>
        <w:spacing w:line="276" w:lineRule="auto"/>
        <w:ind w:left="720"/>
        <w:rPr>
          <w:rFonts w:ascii="Arial" w:hAnsi="Arial" w:cs="Arial"/>
          <w:sz w:val="24"/>
          <w:szCs w:val="24"/>
        </w:rPr>
      </w:pPr>
      <w:r w:rsidRPr="00CF7B51">
        <w:rPr>
          <w:rFonts w:ascii="Arial" w:hAnsi="Arial" w:cs="Arial"/>
          <w:sz w:val="24"/>
          <w:szCs w:val="24"/>
        </w:rPr>
        <w:t>BT52 1EY</w:t>
      </w:r>
      <w:r w:rsidRPr="00CF7B51">
        <w:rPr>
          <w:rFonts w:ascii="Arial" w:hAnsi="Arial" w:cs="Arial"/>
          <w:sz w:val="24"/>
          <w:szCs w:val="24"/>
        </w:rPr>
        <w:br/>
      </w:r>
    </w:p>
    <w:p w:rsidR="00262AA5" w:rsidRPr="00CF7B51" w:rsidRDefault="00262AA5" w:rsidP="00262AA5">
      <w:pPr>
        <w:spacing w:line="276" w:lineRule="auto"/>
        <w:ind w:left="720"/>
        <w:rPr>
          <w:rFonts w:ascii="Arial" w:hAnsi="Arial" w:cs="Arial"/>
          <w:sz w:val="24"/>
          <w:szCs w:val="24"/>
        </w:rPr>
      </w:pPr>
      <w:r w:rsidRPr="00CF7B51">
        <w:rPr>
          <w:rFonts w:ascii="Arial" w:hAnsi="Arial" w:cs="Arial"/>
          <w:sz w:val="24"/>
          <w:szCs w:val="24"/>
        </w:rPr>
        <w:t xml:space="preserve">Tel: </w:t>
      </w:r>
      <w:r w:rsidRPr="00CF7B51">
        <w:rPr>
          <w:rFonts w:ascii="Arial" w:hAnsi="Arial" w:cs="Arial"/>
          <w:sz w:val="24"/>
          <w:szCs w:val="24"/>
        </w:rPr>
        <w:tab/>
      </w:r>
      <w:r w:rsidRPr="00CF7B51">
        <w:rPr>
          <w:rFonts w:ascii="Arial" w:hAnsi="Arial" w:cs="Arial"/>
          <w:sz w:val="24"/>
          <w:szCs w:val="24"/>
        </w:rPr>
        <w:tab/>
        <w:t>028 7034 7163</w:t>
      </w:r>
      <w:r w:rsidRPr="00CF7B51">
        <w:rPr>
          <w:rFonts w:ascii="Arial" w:hAnsi="Arial" w:cs="Arial"/>
          <w:sz w:val="24"/>
          <w:szCs w:val="24"/>
        </w:rPr>
        <w:br/>
        <w:t xml:space="preserve">E-Mail:  </w:t>
      </w:r>
      <w:r w:rsidRPr="00CF7B51">
        <w:rPr>
          <w:rFonts w:ascii="Arial" w:hAnsi="Arial" w:cs="Arial"/>
          <w:sz w:val="24"/>
          <w:szCs w:val="24"/>
        </w:rPr>
        <w:tab/>
      </w:r>
      <w:hyperlink r:id="rId9" w:history="1">
        <w:r w:rsidRPr="00CF7B51">
          <w:rPr>
            <w:rStyle w:val="Hyperlink"/>
            <w:rFonts w:ascii="Arial" w:hAnsi="Arial" w:cs="Arial"/>
            <w:sz w:val="24"/>
            <w:szCs w:val="24"/>
          </w:rPr>
          <w:t>elizabeth.beattie@causewaycoastandglens.gov.uk</w:t>
        </w:r>
      </w:hyperlink>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262AA5">
      <w:pPr>
        <w:jc w:val="center"/>
        <w:rPr>
          <w:rFonts w:ascii="Arial" w:hAnsi="Arial" w:cs="Arial"/>
          <w:sz w:val="24"/>
          <w:szCs w:val="24"/>
        </w:rPr>
      </w:pPr>
      <w:r>
        <w:rPr>
          <w:rFonts w:ascii="Arial" w:hAnsi="Arial" w:cs="Arial"/>
          <w:b/>
          <w:sz w:val="24"/>
          <w:szCs w:val="24"/>
          <w:u w:val="single"/>
        </w:rPr>
        <w:br w:type="page"/>
      </w:r>
    </w:p>
    <w:p w:rsidR="00830AE6" w:rsidRDefault="00830AE6" w:rsidP="00830AE6">
      <w:pPr>
        <w:jc w:val="both"/>
        <w:rPr>
          <w:rFonts w:ascii="Arial" w:hAnsi="Arial" w:cs="Arial"/>
          <w:sz w:val="24"/>
          <w:szCs w:val="24"/>
        </w:rPr>
      </w:pPr>
    </w:p>
    <w:p w:rsidR="00830AE6" w:rsidRPr="00262AA5" w:rsidRDefault="00830AE6" w:rsidP="00830AE6">
      <w:pPr>
        <w:jc w:val="both"/>
        <w:rPr>
          <w:rFonts w:ascii="Arial" w:hAnsi="Arial" w:cs="Arial"/>
          <w:b/>
          <w:color w:val="FF0000"/>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62AA5">
        <w:rPr>
          <w:rFonts w:ascii="Arial" w:hAnsi="Arial" w:cs="Arial"/>
          <w:b/>
          <w:color w:val="FF0000"/>
          <w:sz w:val="24"/>
          <w:szCs w:val="24"/>
        </w:rPr>
        <w:t>APPENDIX I</w:t>
      </w:r>
    </w:p>
    <w:p w:rsidR="00830AE6" w:rsidRDefault="00830AE6" w:rsidP="00830AE6">
      <w:pPr>
        <w:jc w:val="both"/>
        <w:rPr>
          <w:rFonts w:ascii="Arial" w:hAnsi="Arial" w:cs="Arial"/>
          <w:sz w:val="24"/>
          <w:szCs w:val="24"/>
        </w:rPr>
      </w:pPr>
    </w:p>
    <w:p w:rsidR="00262AA5" w:rsidRPr="00262AA5" w:rsidRDefault="00262AA5" w:rsidP="00262AA5">
      <w:pPr>
        <w:spacing w:before="100" w:beforeAutospacing="1" w:after="240"/>
        <w:jc w:val="center"/>
        <w:rPr>
          <w:rFonts w:ascii="Arial" w:hAnsi="Arial" w:cs="Arial"/>
          <w:b/>
          <w:color w:val="333333"/>
          <w:sz w:val="24"/>
          <w:szCs w:val="24"/>
          <w:lang w:val="en" w:eastAsia="en-GB"/>
        </w:rPr>
      </w:pPr>
      <w:r w:rsidRPr="00262AA5">
        <w:rPr>
          <w:rFonts w:ascii="Arial" w:hAnsi="Arial" w:cs="Arial"/>
          <w:b/>
          <w:color w:val="333333"/>
          <w:sz w:val="24"/>
          <w:szCs w:val="24"/>
          <w:lang w:val="en" w:eastAsia="en-GB"/>
        </w:rPr>
        <w:t>DATA PROTECTION – GUIDING PRINCIPLES</w:t>
      </w:r>
    </w:p>
    <w:p w:rsidR="00262AA5" w:rsidRPr="00262AA5" w:rsidRDefault="00262AA5" w:rsidP="003C1506">
      <w:pPr>
        <w:numPr>
          <w:ilvl w:val="0"/>
          <w:numId w:val="4"/>
        </w:numPr>
        <w:tabs>
          <w:tab w:val="clear" w:pos="720"/>
          <w:tab w:val="num" w:pos="851"/>
        </w:tabs>
        <w:spacing w:before="100" w:beforeAutospacing="1" w:after="240"/>
        <w:ind w:left="851" w:hanging="709"/>
        <w:rPr>
          <w:rFonts w:ascii="Arial" w:hAnsi="Arial" w:cs="Arial"/>
          <w:color w:val="333333"/>
          <w:sz w:val="24"/>
          <w:szCs w:val="24"/>
          <w:lang w:val="en" w:eastAsia="en-GB"/>
        </w:rPr>
      </w:pPr>
      <w:r w:rsidRPr="00262AA5">
        <w:rPr>
          <w:rFonts w:ascii="Arial" w:hAnsi="Arial" w:cs="Arial"/>
          <w:color w:val="333333"/>
          <w:sz w:val="24"/>
          <w:szCs w:val="24"/>
          <w:lang w:val="en" w:eastAsia="en-GB"/>
        </w:rPr>
        <w:t xml:space="preserve">Personal data shall be processed fairly and lawfully and, in particular, shall not be processed unless </w:t>
      </w:r>
      <w:proofErr w:type="gramStart"/>
      <w:r w:rsidRPr="00262AA5">
        <w:rPr>
          <w:rFonts w:ascii="Arial" w:hAnsi="Arial" w:cs="Arial"/>
          <w:color w:val="333333"/>
          <w:sz w:val="24"/>
          <w:szCs w:val="24"/>
          <w:lang w:val="en" w:eastAsia="en-GB"/>
        </w:rPr>
        <w:t>–</w:t>
      </w:r>
      <w:proofErr w:type="gramEnd"/>
      <w:r w:rsidRPr="00262AA5">
        <w:rPr>
          <w:rFonts w:ascii="Arial" w:hAnsi="Arial" w:cs="Arial"/>
          <w:color w:val="333333"/>
          <w:sz w:val="24"/>
          <w:szCs w:val="24"/>
          <w:lang w:val="en" w:eastAsia="en-GB"/>
        </w:rPr>
        <w:br/>
      </w:r>
      <w:r w:rsidRPr="00262AA5">
        <w:rPr>
          <w:rFonts w:ascii="Arial" w:hAnsi="Arial" w:cs="Arial"/>
          <w:color w:val="333333"/>
          <w:sz w:val="24"/>
          <w:szCs w:val="24"/>
          <w:lang w:val="en" w:eastAsia="en-GB"/>
        </w:rPr>
        <w:br/>
        <w:t>(a) at least one of the conditions in Schedule 2 is met, and</w:t>
      </w:r>
      <w:r w:rsidRPr="00262AA5">
        <w:rPr>
          <w:rFonts w:ascii="Arial" w:hAnsi="Arial" w:cs="Arial"/>
          <w:color w:val="333333"/>
          <w:sz w:val="24"/>
          <w:szCs w:val="24"/>
          <w:lang w:val="en" w:eastAsia="en-GB"/>
        </w:rPr>
        <w:br/>
      </w:r>
      <w:r w:rsidRPr="00262AA5">
        <w:rPr>
          <w:rFonts w:ascii="Arial" w:hAnsi="Arial" w:cs="Arial"/>
          <w:color w:val="333333"/>
          <w:sz w:val="24"/>
          <w:szCs w:val="24"/>
          <w:lang w:val="en" w:eastAsia="en-GB"/>
        </w:rPr>
        <w:br/>
        <w:t>(b) in the case of sensitive personal data, at least one of the conditions in Schedule 3 is also met.</w:t>
      </w:r>
    </w:p>
    <w:p w:rsidR="00262AA5" w:rsidRPr="00262AA5" w:rsidRDefault="00262AA5" w:rsidP="003C1506">
      <w:pPr>
        <w:numPr>
          <w:ilvl w:val="0"/>
          <w:numId w:val="4"/>
        </w:numPr>
        <w:tabs>
          <w:tab w:val="clear" w:pos="720"/>
          <w:tab w:val="num" w:pos="851"/>
        </w:tabs>
        <w:spacing w:before="100" w:beforeAutospacing="1" w:after="240"/>
        <w:ind w:left="851" w:hanging="709"/>
        <w:rPr>
          <w:rFonts w:ascii="Arial" w:hAnsi="Arial" w:cs="Arial"/>
          <w:color w:val="333333"/>
          <w:sz w:val="24"/>
          <w:szCs w:val="24"/>
          <w:lang w:val="en" w:eastAsia="en-GB"/>
        </w:rPr>
      </w:pPr>
      <w:r w:rsidRPr="00262AA5">
        <w:rPr>
          <w:rFonts w:ascii="Arial" w:hAnsi="Arial" w:cs="Arial"/>
          <w:color w:val="333333"/>
          <w:sz w:val="24"/>
          <w:szCs w:val="24"/>
          <w:lang w:val="en" w:eastAsia="en-GB"/>
        </w:rPr>
        <w:t>Personal data shall be obtained only for one or more specified and lawful purposes, and shall not be further processed in any manner incompatible with that purpose or those purposes.</w:t>
      </w:r>
    </w:p>
    <w:p w:rsidR="00262AA5" w:rsidRPr="00262AA5" w:rsidRDefault="00262AA5" w:rsidP="003C1506">
      <w:pPr>
        <w:numPr>
          <w:ilvl w:val="0"/>
          <w:numId w:val="4"/>
        </w:numPr>
        <w:tabs>
          <w:tab w:val="clear" w:pos="720"/>
          <w:tab w:val="num" w:pos="851"/>
        </w:tabs>
        <w:spacing w:before="100" w:beforeAutospacing="1" w:after="240"/>
        <w:ind w:left="851" w:hanging="709"/>
        <w:rPr>
          <w:rFonts w:ascii="Arial" w:hAnsi="Arial" w:cs="Arial"/>
          <w:color w:val="333333"/>
          <w:sz w:val="24"/>
          <w:szCs w:val="24"/>
          <w:lang w:val="en" w:eastAsia="en-GB"/>
        </w:rPr>
      </w:pPr>
      <w:r w:rsidRPr="00262AA5">
        <w:rPr>
          <w:rFonts w:ascii="Arial" w:hAnsi="Arial" w:cs="Arial"/>
          <w:color w:val="333333"/>
          <w:sz w:val="24"/>
          <w:szCs w:val="24"/>
          <w:lang w:val="en" w:eastAsia="en-GB"/>
        </w:rPr>
        <w:t>Personal data shall be adequate, relevant and not excessive in relation to the purpose or purposes for which they are processed.</w:t>
      </w:r>
    </w:p>
    <w:p w:rsidR="00262AA5" w:rsidRPr="00262AA5" w:rsidRDefault="00262AA5" w:rsidP="003C1506">
      <w:pPr>
        <w:numPr>
          <w:ilvl w:val="0"/>
          <w:numId w:val="4"/>
        </w:numPr>
        <w:tabs>
          <w:tab w:val="clear" w:pos="720"/>
          <w:tab w:val="num" w:pos="851"/>
        </w:tabs>
        <w:spacing w:before="100" w:beforeAutospacing="1" w:after="240"/>
        <w:ind w:left="851" w:hanging="709"/>
        <w:rPr>
          <w:rFonts w:ascii="Arial" w:hAnsi="Arial" w:cs="Arial"/>
          <w:color w:val="333333"/>
          <w:sz w:val="24"/>
          <w:szCs w:val="24"/>
          <w:lang w:val="en" w:eastAsia="en-GB"/>
        </w:rPr>
      </w:pPr>
      <w:r w:rsidRPr="00262AA5">
        <w:rPr>
          <w:rFonts w:ascii="Arial" w:hAnsi="Arial" w:cs="Arial"/>
          <w:color w:val="333333"/>
          <w:sz w:val="24"/>
          <w:szCs w:val="24"/>
          <w:lang w:val="en" w:eastAsia="en-GB"/>
        </w:rPr>
        <w:t>Personal data shall be accurate and, where necessary, kept up to date.</w:t>
      </w:r>
    </w:p>
    <w:p w:rsidR="00262AA5" w:rsidRPr="00262AA5" w:rsidRDefault="00262AA5" w:rsidP="003C1506">
      <w:pPr>
        <w:numPr>
          <w:ilvl w:val="0"/>
          <w:numId w:val="4"/>
        </w:numPr>
        <w:tabs>
          <w:tab w:val="clear" w:pos="720"/>
          <w:tab w:val="num" w:pos="851"/>
        </w:tabs>
        <w:spacing w:before="100" w:beforeAutospacing="1" w:after="240"/>
        <w:ind w:left="851" w:hanging="709"/>
        <w:rPr>
          <w:rFonts w:ascii="Arial" w:hAnsi="Arial" w:cs="Arial"/>
          <w:color w:val="333333"/>
          <w:sz w:val="24"/>
          <w:szCs w:val="24"/>
          <w:lang w:val="en" w:eastAsia="en-GB"/>
        </w:rPr>
      </w:pPr>
      <w:r w:rsidRPr="00262AA5">
        <w:rPr>
          <w:rFonts w:ascii="Arial" w:hAnsi="Arial" w:cs="Arial"/>
          <w:color w:val="333333"/>
          <w:sz w:val="24"/>
          <w:szCs w:val="24"/>
          <w:lang w:val="en" w:eastAsia="en-GB"/>
        </w:rPr>
        <w:t>Personal data processed for any purpose or purposes shall not be kept for longer than is necessary for that purpose or those purposes.</w:t>
      </w:r>
    </w:p>
    <w:p w:rsidR="00262AA5" w:rsidRPr="00262AA5" w:rsidRDefault="00262AA5" w:rsidP="003C1506">
      <w:pPr>
        <w:numPr>
          <w:ilvl w:val="0"/>
          <w:numId w:val="4"/>
        </w:numPr>
        <w:tabs>
          <w:tab w:val="clear" w:pos="720"/>
          <w:tab w:val="num" w:pos="851"/>
        </w:tabs>
        <w:spacing w:before="100" w:beforeAutospacing="1" w:after="240"/>
        <w:ind w:left="851" w:hanging="709"/>
        <w:rPr>
          <w:rFonts w:ascii="Arial" w:hAnsi="Arial" w:cs="Arial"/>
          <w:color w:val="333333"/>
          <w:sz w:val="24"/>
          <w:szCs w:val="24"/>
          <w:lang w:val="en" w:eastAsia="en-GB"/>
        </w:rPr>
      </w:pPr>
      <w:r w:rsidRPr="00262AA5">
        <w:rPr>
          <w:rFonts w:ascii="Arial" w:hAnsi="Arial" w:cs="Arial"/>
          <w:color w:val="333333"/>
          <w:sz w:val="24"/>
          <w:szCs w:val="24"/>
          <w:lang w:val="en" w:eastAsia="en-GB"/>
        </w:rPr>
        <w:t>Personal data shall be processed in accordance with the rights of data subjects under this Act.</w:t>
      </w:r>
    </w:p>
    <w:p w:rsidR="00262AA5" w:rsidRPr="00262AA5" w:rsidRDefault="00262AA5" w:rsidP="003C1506">
      <w:pPr>
        <w:numPr>
          <w:ilvl w:val="0"/>
          <w:numId w:val="4"/>
        </w:numPr>
        <w:tabs>
          <w:tab w:val="clear" w:pos="720"/>
          <w:tab w:val="num" w:pos="851"/>
        </w:tabs>
        <w:spacing w:before="100" w:beforeAutospacing="1" w:after="240"/>
        <w:ind w:left="851" w:hanging="709"/>
        <w:rPr>
          <w:rFonts w:ascii="Arial" w:hAnsi="Arial" w:cs="Arial"/>
          <w:color w:val="333333"/>
          <w:sz w:val="24"/>
          <w:szCs w:val="24"/>
          <w:lang w:val="en" w:eastAsia="en-GB"/>
        </w:rPr>
      </w:pPr>
      <w:r w:rsidRPr="00262AA5">
        <w:rPr>
          <w:rFonts w:ascii="Arial" w:hAnsi="Arial" w:cs="Arial"/>
          <w:color w:val="333333"/>
          <w:sz w:val="24"/>
          <w:szCs w:val="24"/>
          <w:lang w:val="en" w:eastAsia="en-GB"/>
        </w:rPr>
        <w:t>Appropriate technical and</w:t>
      </w:r>
      <w:r w:rsidRPr="003C1506">
        <w:rPr>
          <w:rFonts w:ascii="Arial" w:hAnsi="Arial" w:cs="Arial"/>
          <w:color w:val="333333"/>
          <w:sz w:val="24"/>
          <w:szCs w:val="24"/>
          <w:lang w:eastAsia="en-GB"/>
        </w:rPr>
        <w:t xml:space="preserve"> organisational</w:t>
      </w:r>
      <w:r w:rsidRPr="00262AA5">
        <w:rPr>
          <w:rFonts w:ascii="Arial" w:hAnsi="Arial" w:cs="Arial"/>
          <w:color w:val="333333"/>
          <w:sz w:val="24"/>
          <w:szCs w:val="24"/>
          <w:lang w:val="en" w:eastAsia="en-GB"/>
        </w:rPr>
        <w:t xml:space="preserve"> measures shall be taken against</w:t>
      </w:r>
      <w:r w:rsidRPr="003C1506">
        <w:rPr>
          <w:rFonts w:ascii="Arial" w:hAnsi="Arial" w:cs="Arial"/>
          <w:color w:val="333333"/>
          <w:sz w:val="24"/>
          <w:szCs w:val="24"/>
          <w:lang w:eastAsia="en-GB"/>
        </w:rPr>
        <w:t xml:space="preserve"> unauthorised</w:t>
      </w:r>
      <w:r w:rsidRPr="00262AA5">
        <w:rPr>
          <w:rFonts w:ascii="Arial" w:hAnsi="Arial" w:cs="Arial"/>
          <w:color w:val="333333"/>
          <w:sz w:val="24"/>
          <w:szCs w:val="24"/>
          <w:lang w:val="en" w:eastAsia="en-GB"/>
        </w:rPr>
        <w:t xml:space="preserve"> or unlawful processing of personal data and against accidental loss or destruction of, or damage to, personal data.</w:t>
      </w:r>
    </w:p>
    <w:p w:rsidR="00262AA5" w:rsidRPr="00262AA5" w:rsidRDefault="00262AA5" w:rsidP="003C1506">
      <w:pPr>
        <w:numPr>
          <w:ilvl w:val="0"/>
          <w:numId w:val="4"/>
        </w:numPr>
        <w:tabs>
          <w:tab w:val="clear" w:pos="720"/>
          <w:tab w:val="num" w:pos="851"/>
        </w:tabs>
        <w:spacing w:before="100" w:beforeAutospacing="1" w:after="100" w:afterAutospacing="1"/>
        <w:ind w:left="851" w:hanging="709"/>
        <w:rPr>
          <w:rFonts w:ascii="Arial" w:hAnsi="Arial" w:cs="Arial"/>
          <w:color w:val="333333"/>
          <w:sz w:val="24"/>
          <w:szCs w:val="24"/>
          <w:lang w:val="en" w:eastAsia="en-GB"/>
        </w:rPr>
      </w:pPr>
      <w:r w:rsidRPr="00262AA5">
        <w:rPr>
          <w:rFonts w:ascii="Arial" w:hAnsi="Arial" w:cs="Arial"/>
          <w:color w:val="333333"/>
          <w:sz w:val="24"/>
          <w:szCs w:val="24"/>
          <w:lang w:val="en" w:eastAsia="en-GB"/>
        </w:rPr>
        <w:t>Personal data shall not be transferred to a country or territory outside the European Economic Area unless that country or territory ensures an adequate level of protection for the rights and freedoms of data subjects in relation to the processing of personal data.</w:t>
      </w:r>
    </w:p>
    <w:p w:rsidR="004B2715" w:rsidRDefault="00057172"/>
    <w:sectPr w:rsidR="004B271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4F" w:rsidRDefault="00D2544F" w:rsidP="003C1506">
      <w:r>
        <w:separator/>
      </w:r>
    </w:p>
  </w:endnote>
  <w:endnote w:type="continuationSeparator" w:id="0">
    <w:p w:rsidR="00D2544F" w:rsidRDefault="00D2544F" w:rsidP="003C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727417794"/>
      <w:docPartObj>
        <w:docPartGallery w:val="Page Numbers (Bottom of Page)"/>
        <w:docPartUnique/>
      </w:docPartObj>
    </w:sdtPr>
    <w:sdtEndPr/>
    <w:sdtContent>
      <w:sdt>
        <w:sdtPr>
          <w:rPr>
            <w:rFonts w:ascii="Arial" w:hAnsi="Arial" w:cs="Arial"/>
            <w:sz w:val="16"/>
            <w:szCs w:val="16"/>
          </w:rPr>
          <w:id w:val="1639070325"/>
          <w:docPartObj>
            <w:docPartGallery w:val="Page Numbers (Top of Page)"/>
            <w:docPartUnique/>
          </w:docPartObj>
        </w:sdtPr>
        <w:sdtEndPr/>
        <w:sdtContent>
          <w:p w:rsidR="003C1506" w:rsidRPr="002E261D" w:rsidRDefault="003C1506" w:rsidP="003C1506">
            <w:pPr>
              <w:pStyle w:val="Footer"/>
              <w:pBdr>
                <w:bottom w:val="single" w:sz="12" w:space="1" w:color="auto"/>
              </w:pBdr>
              <w:rPr>
                <w:rFonts w:ascii="Arial" w:hAnsi="Arial" w:cs="Arial"/>
                <w:sz w:val="16"/>
                <w:szCs w:val="16"/>
              </w:rPr>
            </w:pPr>
          </w:p>
          <w:p w:rsidR="003C1506" w:rsidRPr="002E261D" w:rsidRDefault="003C1506" w:rsidP="003C1506">
            <w:pPr>
              <w:pStyle w:val="Footer"/>
              <w:rPr>
                <w:rFonts w:ascii="Arial" w:hAnsi="Arial" w:cs="Arial"/>
                <w:sz w:val="16"/>
                <w:szCs w:val="16"/>
              </w:rPr>
            </w:pPr>
            <w:r w:rsidRPr="002E261D">
              <w:rPr>
                <w:rFonts w:ascii="Arial" w:hAnsi="Arial" w:cs="Arial"/>
                <w:sz w:val="16"/>
                <w:szCs w:val="16"/>
              </w:rPr>
              <w:t>14</w:t>
            </w:r>
            <w:r>
              <w:rPr>
                <w:rFonts w:ascii="Arial" w:hAnsi="Arial" w:cs="Arial"/>
                <w:sz w:val="16"/>
                <w:szCs w:val="16"/>
              </w:rPr>
              <w:t>1029</w:t>
            </w:r>
            <w:r w:rsidRPr="002E261D">
              <w:rPr>
                <w:rFonts w:ascii="Arial" w:hAnsi="Arial" w:cs="Arial"/>
                <w:sz w:val="16"/>
                <w:szCs w:val="16"/>
              </w:rPr>
              <w:t xml:space="preserve"> – </w:t>
            </w:r>
            <w:r>
              <w:rPr>
                <w:rFonts w:ascii="Arial" w:hAnsi="Arial" w:cs="Arial"/>
                <w:sz w:val="16"/>
                <w:szCs w:val="16"/>
              </w:rPr>
              <w:t>Data Protection Policy</w:t>
            </w:r>
            <w:r w:rsidRPr="002E261D">
              <w:rPr>
                <w:rFonts w:ascii="Arial" w:hAnsi="Arial" w:cs="Arial"/>
                <w:sz w:val="16"/>
                <w:szCs w:val="16"/>
              </w:rPr>
              <w:t xml:space="preserve"> – v</w:t>
            </w:r>
            <w:r>
              <w:rPr>
                <w:rFonts w:ascii="Arial" w:hAnsi="Arial" w:cs="Arial"/>
                <w:sz w:val="16"/>
                <w:szCs w:val="16"/>
              </w:rPr>
              <w:t>1</w:t>
            </w:r>
          </w:p>
          <w:p w:rsidR="003C1506" w:rsidRPr="002E261D" w:rsidRDefault="003C1506" w:rsidP="003C1506">
            <w:pPr>
              <w:pStyle w:val="Footer"/>
              <w:rPr>
                <w:rFonts w:ascii="Arial" w:hAnsi="Arial" w:cs="Arial"/>
                <w:sz w:val="16"/>
                <w:szCs w:val="16"/>
              </w:rPr>
            </w:pPr>
            <w:r w:rsidRPr="002E261D">
              <w:rPr>
                <w:rFonts w:ascii="Arial" w:hAnsi="Arial" w:cs="Arial"/>
                <w:sz w:val="16"/>
                <w:szCs w:val="16"/>
              </w:rPr>
              <w:t xml:space="preserve">Page </w:t>
            </w:r>
            <w:r w:rsidRPr="002E261D">
              <w:rPr>
                <w:rFonts w:ascii="Arial" w:hAnsi="Arial" w:cs="Arial"/>
                <w:bCs/>
                <w:sz w:val="16"/>
                <w:szCs w:val="16"/>
              </w:rPr>
              <w:fldChar w:fldCharType="begin"/>
            </w:r>
            <w:r w:rsidRPr="002E261D">
              <w:rPr>
                <w:rFonts w:ascii="Arial" w:hAnsi="Arial" w:cs="Arial"/>
                <w:bCs/>
                <w:sz w:val="16"/>
                <w:szCs w:val="16"/>
              </w:rPr>
              <w:instrText xml:space="preserve"> PAGE </w:instrText>
            </w:r>
            <w:r w:rsidRPr="002E261D">
              <w:rPr>
                <w:rFonts w:ascii="Arial" w:hAnsi="Arial" w:cs="Arial"/>
                <w:bCs/>
                <w:sz w:val="16"/>
                <w:szCs w:val="16"/>
              </w:rPr>
              <w:fldChar w:fldCharType="separate"/>
            </w:r>
            <w:r w:rsidR="00057172">
              <w:rPr>
                <w:rFonts w:ascii="Arial" w:hAnsi="Arial" w:cs="Arial"/>
                <w:bCs/>
                <w:noProof/>
                <w:sz w:val="16"/>
                <w:szCs w:val="16"/>
              </w:rPr>
              <w:t>1</w:t>
            </w:r>
            <w:r w:rsidRPr="002E261D">
              <w:rPr>
                <w:rFonts w:ascii="Arial" w:hAnsi="Arial" w:cs="Arial"/>
                <w:bCs/>
                <w:sz w:val="16"/>
                <w:szCs w:val="16"/>
              </w:rPr>
              <w:fldChar w:fldCharType="end"/>
            </w:r>
            <w:r w:rsidRPr="002E261D">
              <w:rPr>
                <w:rFonts w:ascii="Arial" w:hAnsi="Arial" w:cs="Arial"/>
                <w:sz w:val="16"/>
                <w:szCs w:val="16"/>
              </w:rPr>
              <w:t xml:space="preserve"> of </w:t>
            </w:r>
            <w:r w:rsidRPr="002E261D">
              <w:rPr>
                <w:rFonts w:ascii="Arial" w:hAnsi="Arial" w:cs="Arial"/>
                <w:bCs/>
                <w:sz w:val="16"/>
                <w:szCs w:val="16"/>
              </w:rPr>
              <w:fldChar w:fldCharType="begin"/>
            </w:r>
            <w:r w:rsidRPr="002E261D">
              <w:rPr>
                <w:rFonts w:ascii="Arial" w:hAnsi="Arial" w:cs="Arial"/>
                <w:bCs/>
                <w:sz w:val="16"/>
                <w:szCs w:val="16"/>
              </w:rPr>
              <w:instrText xml:space="preserve"> NUMPAGES  </w:instrText>
            </w:r>
            <w:r w:rsidRPr="002E261D">
              <w:rPr>
                <w:rFonts w:ascii="Arial" w:hAnsi="Arial" w:cs="Arial"/>
                <w:bCs/>
                <w:sz w:val="16"/>
                <w:szCs w:val="16"/>
              </w:rPr>
              <w:fldChar w:fldCharType="separate"/>
            </w:r>
            <w:r w:rsidR="00057172">
              <w:rPr>
                <w:rFonts w:ascii="Arial" w:hAnsi="Arial" w:cs="Arial"/>
                <w:bCs/>
                <w:noProof/>
                <w:sz w:val="16"/>
                <w:szCs w:val="16"/>
              </w:rPr>
              <w:t>8</w:t>
            </w:r>
            <w:r w:rsidRPr="002E261D">
              <w:rPr>
                <w:rFonts w:ascii="Arial" w:hAnsi="Arial" w:cs="Arial"/>
                <w:bCs/>
                <w:sz w:val="16"/>
                <w:szCs w:val="16"/>
              </w:rPr>
              <w:fldChar w:fldCharType="end"/>
            </w:r>
          </w:p>
        </w:sdtContent>
      </w:sdt>
    </w:sdtContent>
  </w:sdt>
  <w:p w:rsidR="003C1506" w:rsidRDefault="003C1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4F" w:rsidRDefault="00D2544F" w:rsidP="003C1506">
      <w:r>
        <w:separator/>
      </w:r>
    </w:p>
  </w:footnote>
  <w:footnote w:type="continuationSeparator" w:id="0">
    <w:p w:rsidR="00D2544F" w:rsidRDefault="00D2544F" w:rsidP="003C1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04D"/>
    <w:multiLevelType w:val="multilevel"/>
    <w:tmpl w:val="5530A04E"/>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nsid w:val="13B541C0"/>
    <w:multiLevelType w:val="hybridMultilevel"/>
    <w:tmpl w:val="B248FDAE"/>
    <w:lvl w:ilvl="0" w:tplc="0BCCEC18">
      <w:start w:val="1"/>
      <w:numFmt w:val="bullet"/>
      <w:lvlText w:val=""/>
      <w:lvlJc w:val="left"/>
      <w:pPr>
        <w:tabs>
          <w:tab w:val="num" w:pos="1163"/>
        </w:tabs>
        <w:ind w:left="1163" w:hanging="454"/>
      </w:pPr>
      <w:rPr>
        <w:rFonts w:ascii="Symbol" w:hAnsi="Symbol" w:hint="default"/>
        <w:color w:val="auto"/>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2">
    <w:nsid w:val="25F564A0"/>
    <w:multiLevelType w:val="multilevel"/>
    <w:tmpl w:val="36C8F5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292E2C"/>
    <w:multiLevelType w:val="hybridMultilevel"/>
    <w:tmpl w:val="C008923E"/>
    <w:lvl w:ilvl="0" w:tplc="0BCCEC18">
      <w:start w:val="1"/>
      <w:numFmt w:val="bullet"/>
      <w:lvlText w:val=""/>
      <w:lvlJc w:val="left"/>
      <w:pPr>
        <w:tabs>
          <w:tab w:val="num" w:pos="1174"/>
        </w:tabs>
        <w:ind w:left="1174" w:hanging="454"/>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426A2582"/>
    <w:multiLevelType w:val="multilevel"/>
    <w:tmpl w:val="5C3E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E6"/>
    <w:rsid w:val="00057172"/>
    <w:rsid w:val="00262AA5"/>
    <w:rsid w:val="003C1506"/>
    <w:rsid w:val="00666998"/>
    <w:rsid w:val="00715B38"/>
    <w:rsid w:val="007731A1"/>
    <w:rsid w:val="00830AE6"/>
    <w:rsid w:val="00A36E9E"/>
    <w:rsid w:val="00A417CD"/>
    <w:rsid w:val="00BC4E30"/>
    <w:rsid w:val="00C36B73"/>
    <w:rsid w:val="00D2544F"/>
    <w:rsid w:val="00E827AC"/>
    <w:rsid w:val="00FB5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A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A5"/>
    <w:rPr>
      <w:color w:val="0563C1" w:themeColor="hyperlink"/>
      <w:u w:val="single"/>
    </w:rPr>
  </w:style>
  <w:style w:type="paragraph" w:styleId="ListParagraph">
    <w:name w:val="List Paragraph"/>
    <w:basedOn w:val="Normal"/>
    <w:uiPriority w:val="34"/>
    <w:qFormat/>
    <w:rsid w:val="00262AA5"/>
    <w:pPr>
      <w:ind w:left="720"/>
      <w:contextualSpacing/>
    </w:pPr>
  </w:style>
  <w:style w:type="paragraph" w:styleId="Header">
    <w:name w:val="header"/>
    <w:basedOn w:val="Normal"/>
    <w:link w:val="HeaderChar"/>
    <w:uiPriority w:val="99"/>
    <w:unhideWhenUsed/>
    <w:rsid w:val="003C1506"/>
    <w:pPr>
      <w:tabs>
        <w:tab w:val="center" w:pos="4513"/>
        <w:tab w:val="right" w:pos="9026"/>
      </w:tabs>
    </w:pPr>
  </w:style>
  <w:style w:type="character" w:customStyle="1" w:styleId="HeaderChar">
    <w:name w:val="Header Char"/>
    <w:basedOn w:val="DefaultParagraphFont"/>
    <w:link w:val="Header"/>
    <w:uiPriority w:val="99"/>
    <w:rsid w:val="003C150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C1506"/>
    <w:pPr>
      <w:tabs>
        <w:tab w:val="center" w:pos="4513"/>
        <w:tab w:val="right" w:pos="9026"/>
      </w:tabs>
    </w:pPr>
  </w:style>
  <w:style w:type="character" w:customStyle="1" w:styleId="FooterChar">
    <w:name w:val="Footer Char"/>
    <w:basedOn w:val="DefaultParagraphFont"/>
    <w:link w:val="Footer"/>
    <w:uiPriority w:val="99"/>
    <w:rsid w:val="003C150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A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A5"/>
    <w:rPr>
      <w:color w:val="0563C1" w:themeColor="hyperlink"/>
      <w:u w:val="single"/>
    </w:rPr>
  </w:style>
  <w:style w:type="paragraph" w:styleId="ListParagraph">
    <w:name w:val="List Paragraph"/>
    <w:basedOn w:val="Normal"/>
    <w:uiPriority w:val="34"/>
    <w:qFormat/>
    <w:rsid w:val="00262AA5"/>
    <w:pPr>
      <w:ind w:left="720"/>
      <w:contextualSpacing/>
    </w:pPr>
  </w:style>
  <w:style w:type="paragraph" w:styleId="Header">
    <w:name w:val="header"/>
    <w:basedOn w:val="Normal"/>
    <w:link w:val="HeaderChar"/>
    <w:uiPriority w:val="99"/>
    <w:unhideWhenUsed/>
    <w:rsid w:val="003C1506"/>
    <w:pPr>
      <w:tabs>
        <w:tab w:val="center" w:pos="4513"/>
        <w:tab w:val="right" w:pos="9026"/>
      </w:tabs>
    </w:pPr>
  </w:style>
  <w:style w:type="character" w:customStyle="1" w:styleId="HeaderChar">
    <w:name w:val="Header Char"/>
    <w:basedOn w:val="DefaultParagraphFont"/>
    <w:link w:val="Header"/>
    <w:uiPriority w:val="99"/>
    <w:rsid w:val="003C150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C1506"/>
    <w:pPr>
      <w:tabs>
        <w:tab w:val="center" w:pos="4513"/>
        <w:tab w:val="right" w:pos="9026"/>
      </w:tabs>
    </w:pPr>
  </w:style>
  <w:style w:type="character" w:customStyle="1" w:styleId="FooterChar">
    <w:name w:val="Footer Char"/>
    <w:basedOn w:val="DefaultParagraphFont"/>
    <w:link w:val="Footer"/>
    <w:uiPriority w:val="99"/>
    <w:rsid w:val="003C150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2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lizabeth.beattie@causewaycoastandgle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BFBEF-8D7A-4A27-AA30-06DFB21B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Beattie</dc:creator>
  <cp:lastModifiedBy>Linda McKee</cp:lastModifiedBy>
  <cp:revision>2</cp:revision>
  <dcterms:created xsi:type="dcterms:W3CDTF">2015-08-27T09:50:00Z</dcterms:created>
  <dcterms:modified xsi:type="dcterms:W3CDTF">2015-08-27T09:50:00Z</dcterms:modified>
</cp:coreProperties>
</file>