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7268" w14:textId="77777777" w:rsidR="00490779" w:rsidRDefault="00490779" w:rsidP="00490779">
      <w:pPr>
        <w:jc w:val="center"/>
        <w:rPr>
          <w:noProof/>
          <w:sz w:val="40"/>
        </w:rPr>
      </w:pPr>
      <w:bookmarkStart w:id="0" w:name="_Hlk501448448"/>
      <w:r w:rsidRPr="00695A1C">
        <w:rPr>
          <w:noProof/>
        </w:rPr>
        <w:drawing>
          <wp:inline distT="0" distB="0" distL="0" distR="0" wp14:anchorId="4F217560" wp14:editId="51A0C9A0">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7B22C037" w14:textId="77777777" w:rsidR="00490779" w:rsidRDefault="00490779" w:rsidP="00490779">
      <w:pPr>
        <w:jc w:val="center"/>
        <w:rPr>
          <w:noProof/>
          <w:sz w:val="40"/>
        </w:rPr>
      </w:pPr>
    </w:p>
    <w:p w14:paraId="7F350646" w14:textId="77777777" w:rsidR="00490779" w:rsidRDefault="00490779" w:rsidP="00490779">
      <w:pPr>
        <w:jc w:val="center"/>
        <w:rPr>
          <w:noProof/>
          <w:sz w:val="40"/>
        </w:rPr>
      </w:pPr>
    </w:p>
    <w:p w14:paraId="303E94DB" w14:textId="77777777" w:rsidR="00490779" w:rsidRDefault="00490779" w:rsidP="00490779">
      <w:pPr>
        <w:jc w:val="center"/>
        <w:rPr>
          <w:noProof/>
          <w:sz w:val="40"/>
        </w:rPr>
      </w:pPr>
    </w:p>
    <w:p w14:paraId="6BE15EE9" w14:textId="77777777" w:rsidR="00490779" w:rsidRPr="00EE44A9" w:rsidRDefault="00490779" w:rsidP="00490779">
      <w:pPr>
        <w:jc w:val="center"/>
        <w:rPr>
          <w:noProof/>
          <w:sz w:val="40"/>
        </w:rPr>
      </w:pPr>
    </w:p>
    <w:p w14:paraId="40030A2E" w14:textId="7909E29E" w:rsidR="00490779" w:rsidRPr="00EE44A9" w:rsidRDefault="00490779" w:rsidP="00490779">
      <w:pPr>
        <w:jc w:val="center"/>
        <w:rPr>
          <w:b/>
          <w:sz w:val="40"/>
          <w:lang w:val="en-GB"/>
        </w:rPr>
      </w:pPr>
      <w:r>
        <w:rPr>
          <w:b/>
          <w:noProof/>
          <w:sz w:val="40"/>
        </w:rPr>
        <w:t xml:space="preserve">Ballykelly </w:t>
      </w:r>
      <w:r w:rsidRPr="00EE44A9">
        <w:rPr>
          <w:b/>
          <w:sz w:val="40"/>
          <w:lang w:val="en-GB"/>
        </w:rPr>
        <w:t xml:space="preserve">Village Plan </w:t>
      </w:r>
    </w:p>
    <w:p w14:paraId="4FAA522A" w14:textId="77777777" w:rsidR="00490779" w:rsidRPr="00EE44A9" w:rsidRDefault="00490779" w:rsidP="00490779">
      <w:pPr>
        <w:jc w:val="center"/>
        <w:rPr>
          <w:sz w:val="40"/>
          <w:lang w:val="en-GB"/>
        </w:rPr>
      </w:pPr>
    </w:p>
    <w:p w14:paraId="541EEBB9" w14:textId="77777777" w:rsidR="00490779" w:rsidRPr="00EE44A9" w:rsidRDefault="00490779" w:rsidP="00490779">
      <w:pPr>
        <w:jc w:val="center"/>
        <w:rPr>
          <w:sz w:val="40"/>
          <w:lang w:val="en-GB"/>
        </w:rPr>
      </w:pPr>
    </w:p>
    <w:p w14:paraId="41460993" w14:textId="77777777" w:rsidR="00490779" w:rsidRPr="00EE44A9" w:rsidRDefault="00490779" w:rsidP="00490779">
      <w:pPr>
        <w:jc w:val="center"/>
        <w:rPr>
          <w:sz w:val="40"/>
          <w:lang w:val="en-GB"/>
        </w:rPr>
      </w:pPr>
    </w:p>
    <w:p w14:paraId="36EA1F6C" w14:textId="5EB66220" w:rsidR="00490779" w:rsidRDefault="00980233" w:rsidP="00490779">
      <w:pPr>
        <w:jc w:val="center"/>
        <w:rPr>
          <w:sz w:val="40"/>
          <w:lang w:val="en-GB"/>
        </w:rPr>
      </w:pPr>
      <w:r>
        <w:rPr>
          <w:sz w:val="40"/>
          <w:lang w:val="en-GB"/>
        </w:rPr>
        <w:t>June</w:t>
      </w:r>
      <w:r w:rsidR="00490779" w:rsidRPr="00EE44A9">
        <w:rPr>
          <w:sz w:val="40"/>
          <w:lang w:val="en-GB"/>
        </w:rPr>
        <w:t xml:space="preserve"> 201</w:t>
      </w:r>
      <w:r w:rsidR="00490779">
        <w:rPr>
          <w:sz w:val="40"/>
          <w:lang w:val="en-GB"/>
        </w:rPr>
        <w:t>8</w:t>
      </w:r>
    </w:p>
    <w:p w14:paraId="4EC455F7" w14:textId="77777777" w:rsidR="00490779" w:rsidRDefault="00490779" w:rsidP="00490779">
      <w:pPr>
        <w:jc w:val="center"/>
        <w:rPr>
          <w:sz w:val="40"/>
          <w:lang w:val="en-GB"/>
        </w:rPr>
      </w:pPr>
    </w:p>
    <w:p w14:paraId="5D22B580" w14:textId="77777777" w:rsidR="00490779" w:rsidRDefault="00490779" w:rsidP="00490779">
      <w:pPr>
        <w:jc w:val="center"/>
        <w:rPr>
          <w:sz w:val="40"/>
          <w:lang w:val="en-GB"/>
        </w:rPr>
      </w:pPr>
    </w:p>
    <w:p w14:paraId="1799E85D" w14:textId="77777777" w:rsidR="00490779" w:rsidRDefault="00490779" w:rsidP="00490779">
      <w:pPr>
        <w:jc w:val="center"/>
        <w:rPr>
          <w:sz w:val="40"/>
          <w:lang w:val="en-GB"/>
        </w:rPr>
      </w:pPr>
    </w:p>
    <w:p w14:paraId="0673EABE" w14:textId="77777777" w:rsidR="00490779" w:rsidRDefault="00490779" w:rsidP="00490779">
      <w:pPr>
        <w:jc w:val="center"/>
        <w:rPr>
          <w:sz w:val="40"/>
          <w:lang w:val="en-GB"/>
        </w:rPr>
      </w:pPr>
    </w:p>
    <w:p w14:paraId="28011BEB" w14:textId="77777777" w:rsidR="00490779" w:rsidRDefault="00490779" w:rsidP="00490779">
      <w:pPr>
        <w:jc w:val="center"/>
        <w:rPr>
          <w:sz w:val="40"/>
          <w:lang w:val="en-GB"/>
        </w:rPr>
      </w:pPr>
    </w:p>
    <w:p w14:paraId="4D98D63F" w14:textId="77777777" w:rsidR="00490779" w:rsidRPr="00EE44A9" w:rsidRDefault="00490779" w:rsidP="00490779">
      <w:pPr>
        <w:jc w:val="center"/>
        <w:rPr>
          <w:sz w:val="40"/>
          <w:lang w:val="en-GB"/>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72057E">
        <w:fldChar w:fldCharType="begin"/>
      </w:r>
      <w:r w:rsidR="0072057E">
        <w:instrText xml:space="preserve"> INCLUDEPICTURE  "cid:image005.jpg@01D3519A.0E87CA70" \* MERGEFORMATINET </w:instrText>
      </w:r>
      <w:r w:rsidR="0072057E">
        <w:fldChar w:fldCharType="separate"/>
      </w:r>
      <w:r w:rsidR="00DE3577">
        <w:fldChar w:fldCharType="begin"/>
      </w:r>
      <w:r w:rsidR="00DE3577">
        <w:instrText xml:space="preserve"> INCLUDEPICTURE  "cid:image005.jpg@01D3519A.0E87CA70" \* MERGEFORMATINET </w:instrText>
      </w:r>
      <w:r w:rsidR="00DE3577">
        <w:fldChar w:fldCharType="separate"/>
      </w:r>
      <w:r w:rsidR="002D3CBC">
        <w:fldChar w:fldCharType="begin"/>
      </w:r>
      <w:r w:rsidR="002D3CBC">
        <w:instrText xml:space="preserve"> INCLUDEPICTURE  "cid:image005.jpg@01D3519A.0E87CA70" \* MERGEFORMATINET </w:instrText>
      </w:r>
      <w:r w:rsidR="002D3CBC">
        <w:fldChar w:fldCharType="separate"/>
      </w:r>
      <w:r w:rsidR="00D16EB8">
        <w:fldChar w:fldCharType="begin"/>
      </w:r>
      <w:r w:rsidR="00D16EB8">
        <w:instrText xml:space="preserve"> INCLUDEPICTURE  "cid:image005.jpg@01D3519A.0E87CA70" \* MERGEFORMATINET </w:instrText>
      </w:r>
      <w:r w:rsidR="00D16EB8">
        <w:fldChar w:fldCharType="separate"/>
      </w:r>
      <w:r w:rsidR="00251AA5">
        <w:fldChar w:fldCharType="begin"/>
      </w:r>
      <w:r w:rsidR="00251AA5">
        <w:instrText xml:space="preserve"> INCLUDEPICTURE  "cid:image005.jpg@01D3519A.0E87CA70" \* MERGEFORMATINET </w:instrText>
      </w:r>
      <w:r w:rsidR="00251AA5">
        <w:fldChar w:fldCharType="separate"/>
      </w:r>
      <w:r w:rsidR="00251AA5">
        <w:fldChar w:fldCharType="begin"/>
      </w:r>
      <w:r w:rsidR="00251AA5">
        <w:instrText xml:space="preserve"> INCLUDEPICTURE  "cid:image005.jpg@01D3519A.0E87CA70" \* MERGEFORMATINET </w:instrText>
      </w:r>
      <w:r w:rsidR="00251AA5">
        <w:fldChar w:fldCharType="separate"/>
      </w:r>
      <w:r w:rsidR="001332A6">
        <w:fldChar w:fldCharType="begin"/>
      </w:r>
      <w:r w:rsidR="001332A6">
        <w:instrText xml:space="preserve"> INCLUDEPICTURE  "cid:image005.jpg@01D3519A.0E87CA70" \* MERGEFORMATINET </w:instrText>
      </w:r>
      <w:r w:rsidR="001332A6">
        <w:fldChar w:fldCharType="separate"/>
      </w:r>
      <w:r w:rsidR="00601567">
        <w:fldChar w:fldCharType="begin"/>
      </w:r>
      <w:r w:rsidR="00601567">
        <w:instrText xml:space="preserve"> INCLUDEPICTURE  "cid:image005.jpg@01D3519A.0E87CA70" \* MERGEFORMATINET </w:instrText>
      </w:r>
      <w:r w:rsidR="00601567">
        <w:fldChar w:fldCharType="separate"/>
      </w:r>
      <w:r w:rsidR="002B10A8">
        <w:fldChar w:fldCharType="begin"/>
      </w:r>
      <w:r w:rsidR="002B10A8">
        <w:instrText xml:space="preserve"> </w:instrText>
      </w:r>
      <w:r w:rsidR="002B10A8">
        <w:instrText>INCLUDEPICTURE  "cid:image005.jpg@01D3519A.0E87CA70" \* MERGEFORMATINET</w:instrText>
      </w:r>
      <w:r w:rsidR="002B10A8">
        <w:instrText xml:space="preserve"> </w:instrText>
      </w:r>
      <w:r w:rsidR="002B10A8">
        <w:fldChar w:fldCharType="separate"/>
      </w:r>
      <w:r w:rsidR="002B10A8">
        <w:pict w14:anchorId="0B25C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6.55pt;height:36pt">
            <v:imagedata r:id="rId8" r:href="rId9"/>
          </v:shape>
        </w:pict>
      </w:r>
      <w:r w:rsidR="002B10A8">
        <w:fldChar w:fldCharType="end"/>
      </w:r>
      <w:r w:rsidR="00601567">
        <w:fldChar w:fldCharType="end"/>
      </w:r>
      <w:r w:rsidR="001332A6">
        <w:fldChar w:fldCharType="end"/>
      </w:r>
      <w:r w:rsidR="00251AA5">
        <w:fldChar w:fldCharType="end"/>
      </w:r>
      <w:r w:rsidR="00251AA5">
        <w:fldChar w:fldCharType="end"/>
      </w:r>
      <w:r w:rsidR="00D16EB8">
        <w:fldChar w:fldCharType="end"/>
      </w:r>
      <w:r w:rsidR="002D3CBC">
        <w:fldChar w:fldCharType="end"/>
      </w:r>
      <w:r w:rsidR="00DE3577">
        <w:fldChar w:fldCharType="end"/>
      </w:r>
      <w:r w:rsidR="0072057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B5FFA7C" w14:textId="77777777" w:rsidR="00490779" w:rsidRPr="00FB4A81" w:rsidRDefault="00490779" w:rsidP="00490779">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2C1971D1" w14:textId="77777777" w:rsidR="00490779" w:rsidRPr="00EE44A9" w:rsidRDefault="00490779" w:rsidP="00490779">
      <w:pPr>
        <w:jc w:val="both"/>
        <w:rPr>
          <w:rFonts w:cs="Arial"/>
          <w:b/>
          <w:color w:val="1F497D"/>
          <w:sz w:val="28"/>
          <w:szCs w:val="28"/>
          <w:lang w:val="en-GB"/>
        </w:rPr>
      </w:pPr>
    </w:p>
    <w:p w14:paraId="673021AF"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3C8930B5"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761E6C70"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About the Plan</w:t>
      </w:r>
    </w:p>
    <w:p w14:paraId="0832F8FB"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The Process</w:t>
      </w:r>
    </w:p>
    <w:p w14:paraId="26866511"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0CDFF347" w14:textId="77777777" w:rsidR="00490779" w:rsidRPr="00EE44A9" w:rsidRDefault="00490779" w:rsidP="00490779">
      <w:pPr>
        <w:spacing w:after="0" w:line="240" w:lineRule="auto"/>
        <w:rPr>
          <w:rFonts w:cs="Arial"/>
          <w:sz w:val="28"/>
          <w:szCs w:val="28"/>
        </w:rPr>
      </w:pPr>
    </w:p>
    <w:p w14:paraId="0684A3D1"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THE BIG PICTURE</w:t>
      </w:r>
    </w:p>
    <w:p w14:paraId="298D452B" w14:textId="77777777" w:rsidR="00490779" w:rsidRPr="00EE44A9" w:rsidRDefault="00490779" w:rsidP="00490779">
      <w:pPr>
        <w:pStyle w:val="ListParagraph"/>
        <w:numPr>
          <w:ilvl w:val="0"/>
          <w:numId w:val="13"/>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2BA35DF6" w14:textId="77777777" w:rsidR="00490779" w:rsidRPr="00EE44A9" w:rsidRDefault="00490779" w:rsidP="00490779">
      <w:pPr>
        <w:pStyle w:val="ListParagraph"/>
        <w:numPr>
          <w:ilvl w:val="0"/>
          <w:numId w:val="13"/>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355869F4" w14:textId="77777777" w:rsidR="00490779" w:rsidRPr="00EE44A9" w:rsidRDefault="00490779" w:rsidP="00490779">
      <w:pPr>
        <w:spacing w:after="0" w:line="240" w:lineRule="auto"/>
        <w:rPr>
          <w:rFonts w:cs="Arial"/>
          <w:b/>
          <w:color w:val="7030A0"/>
          <w:sz w:val="28"/>
          <w:szCs w:val="28"/>
        </w:rPr>
      </w:pPr>
    </w:p>
    <w:p w14:paraId="1BE58957"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THE LOCAL PICTURE</w:t>
      </w:r>
    </w:p>
    <w:p w14:paraId="4FD27DF6" w14:textId="77777777" w:rsidR="00490779" w:rsidRPr="00EE44A9" w:rsidRDefault="00490779" w:rsidP="00490779">
      <w:pPr>
        <w:pStyle w:val="ListParagraph"/>
        <w:numPr>
          <w:ilvl w:val="0"/>
          <w:numId w:val="15"/>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5937186A" w14:textId="77777777" w:rsidR="00490779" w:rsidRDefault="00490779" w:rsidP="00490779">
      <w:pPr>
        <w:pStyle w:val="ListParagraph"/>
        <w:numPr>
          <w:ilvl w:val="0"/>
          <w:numId w:val="15"/>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31B07060" w14:textId="77777777" w:rsidR="00490779" w:rsidRPr="0072057E" w:rsidRDefault="00490779" w:rsidP="00490779">
      <w:pPr>
        <w:pStyle w:val="ListParagraph"/>
        <w:numPr>
          <w:ilvl w:val="0"/>
          <w:numId w:val="15"/>
        </w:numPr>
        <w:spacing w:after="0" w:line="240" w:lineRule="auto"/>
        <w:ind w:left="1134" w:hanging="425"/>
        <w:rPr>
          <w:rFonts w:cs="Arial"/>
          <w:color w:val="1F497D"/>
          <w:sz w:val="28"/>
          <w:szCs w:val="28"/>
        </w:rPr>
      </w:pPr>
      <w:r w:rsidRPr="0072057E">
        <w:rPr>
          <w:rFonts w:cs="Arial"/>
          <w:color w:val="1F497D"/>
          <w:sz w:val="28"/>
          <w:szCs w:val="28"/>
        </w:rPr>
        <w:t xml:space="preserve">Building </w:t>
      </w:r>
      <w:proofErr w:type="gramStart"/>
      <w:r w:rsidRPr="0072057E">
        <w:rPr>
          <w:rFonts w:cs="Arial"/>
          <w:color w:val="1F497D"/>
          <w:sz w:val="28"/>
          <w:szCs w:val="28"/>
        </w:rPr>
        <w:t>On</w:t>
      </w:r>
      <w:proofErr w:type="gramEnd"/>
      <w:r w:rsidRPr="0072057E">
        <w:rPr>
          <w:rFonts w:cs="Arial"/>
          <w:color w:val="1F497D"/>
          <w:sz w:val="28"/>
          <w:szCs w:val="28"/>
        </w:rPr>
        <w:t xml:space="preserve"> Foundations</w:t>
      </w:r>
    </w:p>
    <w:p w14:paraId="58D3F2DB" w14:textId="77777777" w:rsidR="00490779" w:rsidRPr="00EE44A9" w:rsidRDefault="00490779" w:rsidP="00490779">
      <w:pPr>
        <w:spacing w:after="0" w:line="240" w:lineRule="auto"/>
        <w:rPr>
          <w:rFonts w:cs="Arial"/>
          <w:sz w:val="28"/>
          <w:szCs w:val="28"/>
        </w:rPr>
      </w:pPr>
    </w:p>
    <w:p w14:paraId="5618AF8C"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WHAT PEOPLE SAID</w:t>
      </w:r>
    </w:p>
    <w:p w14:paraId="0C136E98" w14:textId="77777777" w:rsidR="00490779" w:rsidRPr="00EE44A9" w:rsidRDefault="00490779" w:rsidP="00490779">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608683CD" w14:textId="77777777" w:rsidR="00490779" w:rsidRPr="00EE44A9" w:rsidRDefault="00490779" w:rsidP="00490779">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Summary Findings</w:t>
      </w:r>
    </w:p>
    <w:p w14:paraId="237B2D5C" w14:textId="77777777" w:rsidR="00490779" w:rsidRPr="00EE44A9" w:rsidRDefault="00490779" w:rsidP="00490779">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SWOT Analysis</w:t>
      </w:r>
    </w:p>
    <w:p w14:paraId="4787ECC0" w14:textId="77777777" w:rsidR="00490779" w:rsidRPr="00EE44A9" w:rsidRDefault="00490779" w:rsidP="00490779">
      <w:pPr>
        <w:pStyle w:val="ListParagraph"/>
        <w:rPr>
          <w:rFonts w:cs="Arial"/>
          <w:color w:val="1F497D"/>
          <w:sz w:val="28"/>
          <w:szCs w:val="28"/>
        </w:rPr>
      </w:pPr>
    </w:p>
    <w:p w14:paraId="449262C8" w14:textId="6DBFE87E"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BALLYKELLY</w:t>
      </w:r>
    </w:p>
    <w:p w14:paraId="3EE4751D" w14:textId="77777777" w:rsidR="00490779" w:rsidRPr="00EE44A9" w:rsidRDefault="00490779" w:rsidP="00490779">
      <w:pPr>
        <w:pStyle w:val="ListParagraph"/>
        <w:rPr>
          <w:rFonts w:cs="Arial"/>
          <w:b/>
          <w:color w:val="1F497D"/>
          <w:sz w:val="28"/>
          <w:szCs w:val="28"/>
        </w:rPr>
      </w:pPr>
    </w:p>
    <w:p w14:paraId="5D6DA6EF"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WHAT HAPPENS NEXT</w:t>
      </w:r>
    </w:p>
    <w:p w14:paraId="52AA1104" w14:textId="77777777" w:rsidR="00490779" w:rsidRPr="00C07427" w:rsidRDefault="00490779" w:rsidP="00490779">
      <w:pPr>
        <w:spacing w:after="0" w:line="240" w:lineRule="auto"/>
        <w:rPr>
          <w:rFonts w:ascii="Arial" w:hAnsi="Arial" w:cs="Arial"/>
          <w:b/>
          <w:color w:val="1F497D"/>
          <w:sz w:val="28"/>
          <w:szCs w:val="28"/>
          <w:lang w:val="en-GB"/>
        </w:rPr>
      </w:pPr>
    </w:p>
    <w:p w14:paraId="615B9966" w14:textId="77777777" w:rsidR="00490779" w:rsidRDefault="00490779" w:rsidP="00490779">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1218BAD2" w14:textId="77777777" w:rsidR="00490779" w:rsidRPr="000872AA" w:rsidRDefault="00490779" w:rsidP="00490779">
      <w:pPr>
        <w:numPr>
          <w:ilvl w:val="0"/>
          <w:numId w:val="18"/>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59C3B8D1" w14:textId="77777777" w:rsidR="00490779" w:rsidRDefault="00490779" w:rsidP="00490779">
      <w:pPr>
        <w:jc w:val="both"/>
        <w:rPr>
          <w:rFonts w:ascii="Arial" w:hAnsi="Arial" w:cs="Arial"/>
          <w:b/>
          <w:color w:val="1F497D"/>
          <w:sz w:val="28"/>
          <w:szCs w:val="28"/>
          <w:lang w:val="en-GB"/>
        </w:rPr>
      </w:pPr>
    </w:p>
    <w:p w14:paraId="44962269" w14:textId="77777777" w:rsidR="00490779" w:rsidRPr="00C07427" w:rsidRDefault="00490779" w:rsidP="00490779">
      <w:pPr>
        <w:jc w:val="both"/>
        <w:rPr>
          <w:rFonts w:ascii="Arial" w:hAnsi="Arial" w:cs="Arial"/>
          <w:b/>
          <w:color w:val="1F497D"/>
          <w:sz w:val="28"/>
          <w:szCs w:val="28"/>
          <w:lang w:val="en-GB"/>
        </w:rPr>
      </w:pPr>
    </w:p>
    <w:p w14:paraId="4EB2F2FB" w14:textId="77777777" w:rsidR="00490779" w:rsidRDefault="00490779" w:rsidP="00490779">
      <w:pPr>
        <w:jc w:val="both"/>
        <w:rPr>
          <w:rFonts w:ascii="Arial" w:hAnsi="Arial" w:cs="Arial"/>
          <w:b/>
          <w:color w:val="1F497D"/>
          <w:sz w:val="28"/>
          <w:szCs w:val="28"/>
          <w:lang w:val="en-GB"/>
        </w:rPr>
      </w:pPr>
    </w:p>
    <w:p w14:paraId="4220630C" w14:textId="77777777" w:rsidR="00490779" w:rsidRDefault="00490779" w:rsidP="00490779">
      <w:pPr>
        <w:jc w:val="both"/>
        <w:rPr>
          <w:rFonts w:ascii="Arial" w:hAnsi="Arial" w:cs="Arial"/>
          <w:b/>
          <w:color w:val="1F497D"/>
          <w:sz w:val="28"/>
          <w:szCs w:val="28"/>
          <w:lang w:val="en-GB"/>
        </w:rPr>
      </w:pPr>
    </w:p>
    <w:p w14:paraId="6F84915B" w14:textId="77777777" w:rsidR="00490779" w:rsidRPr="00EE44A9" w:rsidRDefault="00490779" w:rsidP="00490779">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4BC953A2" w14:textId="77777777" w:rsidR="00490779" w:rsidRPr="00EE44A9" w:rsidRDefault="00490779" w:rsidP="00490779">
      <w:pPr>
        <w:jc w:val="both"/>
        <w:rPr>
          <w:rFonts w:cs="Arial"/>
          <w:b/>
          <w:color w:val="1F497D"/>
          <w:sz w:val="32"/>
          <w:szCs w:val="32"/>
          <w:lang w:val="en-GB"/>
        </w:rPr>
      </w:pPr>
      <w:r w:rsidRPr="00EE44A9">
        <w:rPr>
          <w:rFonts w:cs="Arial"/>
          <w:b/>
          <w:color w:val="1F497D"/>
          <w:sz w:val="32"/>
          <w:szCs w:val="32"/>
          <w:lang w:val="en-GB"/>
        </w:rPr>
        <w:t>Why Have a Village Action Plan?</w:t>
      </w:r>
    </w:p>
    <w:p w14:paraId="059A4632" w14:textId="77777777" w:rsidR="00490779" w:rsidRPr="00EE44A9" w:rsidRDefault="00490779" w:rsidP="00490779">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0A83A590" w14:textId="4BE44AF8" w:rsidR="00490779" w:rsidRPr="00EE44A9" w:rsidRDefault="00490779" w:rsidP="00490779">
      <w:pPr>
        <w:jc w:val="both"/>
        <w:rPr>
          <w:rFonts w:cs="Arial"/>
          <w:sz w:val="24"/>
          <w:szCs w:val="24"/>
          <w:lang w:val="en-GB"/>
        </w:rPr>
      </w:pPr>
      <w:r w:rsidRPr="00EE44A9">
        <w:rPr>
          <w:rFonts w:cs="Arial"/>
          <w:sz w:val="24"/>
          <w:szCs w:val="24"/>
          <w:lang w:val="en-GB"/>
        </w:rPr>
        <w:t xml:space="preserve">This plan, for </w:t>
      </w:r>
      <w:proofErr w:type="spellStart"/>
      <w:r>
        <w:rPr>
          <w:rFonts w:cs="Arial"/>
          <w:sz w:val="24"/>
          <w:szCs w:val="24"/>
          <w:lang w:val="en-GB"/>
        </w:rPr>
        <w:t>Ballykelly</w:t>
      </w:r>
      <w:proofErr w:type="spellEnd"/>
      <w:r w:rsidRPr="00EE44A9">
        <w:rPr>
          <w:rFonts w:cs="Arial"/>
          <w:sz w:val="24"/>
          <w:szCs w:val="24"/>
          <w:lang w:val="en-GB"/>
        </w:rPr>
        <w:t xml:space="preserve">, was commissioned by Causeway Coast and Glens Borough Council with funding from the Council and DAERA.  </w:t>
      </w:r>
    </w:p>
    <w:p w14:paraId="77733E08" w14:textId="77777777" w:rsidR="00490779" w:rsidRPr="00EE44A9" w:rsidRDefault="00490779" w:rsidP="00490779">
      <w:pPr>
        <w:jc w:val="both"/>
        <w:rPr>
          <w:rFonts w:cs="Arial"/>
          <w:b/>
          <w:color w:val="1F497D"/>
          <w:sz w:val="32"/>
          <w:szCs w:val="32"/>
          <w:lang w:val="en-GB"/>
        </w:rPr>
      </w:pPr>
      <w:r w:rsidRPr="00EE44A9">
        <w:rPr>
          <w:rFonts w:cs="Arial"/>
          <w:b/>
          <w:color w:val="1F497D"/>
          <w:sz w:val="32"/>
          <w:szCs w:val="32"/>
          <w:lang w:val="en-GB"/>
        </w:rPr>
        <w:t>About the Plan</w:t>
      </w:r>
    </w:p>
    <w:p w14:paraId="1B1FA601" w14:textId="6A7E5319" w:rsidR="00490779" w:rsidRPr="00EE44A9" w:rsidRDefault="00490779" w:rsidP="00490779">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proofErr w:type="spellStart"/>
      <w:r>
        <w:rPr>
          <w:rFonts w:cs="Arial"/>
          <w:sz w:val="24"/>
          <w:szCs w:val="24"/>
          <w:lang w:val="en-GB"/>
        </w:rPr>
        <w:t>Ballykelly</w:t>
      </w:r>
      <w:proofErr w:type="spellEnd"/>
      <w:r w:rsidRPr="00EE44A9">
        <w:rPr>
          <w:rFonts w:cs="Arial"/>
          <w:sz w:val="24"/>
          <w:szCs w:val="24"/>
          <w:lang w:val="en-GB"/>
        </w:rPr>
        <w:t xml:space="preserve">; it provides </w:t>
      </w:r>
      <w:r w:rsidRPr="00375C2A">
        <w:rPr>
          <w:rFonts w:cs="Arial"/>
          <w:sz w:val="24"/>
          <w:szCs w:val="24"/>
          <w:lang w:val="en-GB"/>
        </w:rPr>
        <w:t>groups with</w:t>
      </w:r>
      <w:r w:rsidRPr="00EE44A9">
        <w:rPr>
          <w:rFonts w:cs="Arial"/>
          <w:sz w:val="24"/>
          <w:szCs w:val="24"/>
          <w:lang w:val="en-GB"/>
        </w:rPr>
        <w:t xml:space="preserve"> a vision and direction for moving forward and shows collective will in developing the village for the benefits of locals and visitors alike. </w:t>
      </w:r>
    </w:p>
    <w:p w14:paraId="283039D3" w14:textId="77777777" w:rsidR="00490779" w:rsidRPr="00EE44A9" w:rsidRDefault="00490779" w:rsidP="00490779">
      <w:pPr>
        <w:jc w:val="both"/>
        <w:rPr>
          <w:rFonts w:cs="Arial"/>
          <w:b/>
          <w:color w:val="1F497D"/>
          <w:sz w:val="32"/>
          <w:szCs w:val="32"/>
          <w:lang w:val="en-GB"/>
        </w:rPr>
      </w:pPr>
      <w:r w:rsidRPr="00EE44A9">
        <w:rPr>
          <w:rFonts w:cs="Arial"/>
          <w:b/>
          <w:color w:val="1F497D"/>
          <w:sz w:val="32"/>
          <w:szCs w:val="32"/>
          <w:lang w:val="en-GB"/>
        </w:rPr>
        <w:t>The Process</w:t>
      </w:r>
    </w:p>
    <w:p w14:paraId="5D2715BD" w14:textId="4800425C" w:rsidR="00490779" w:rsidRPr="00EE44A9" w:rsidRDefault="00490779" w:rsidP="00490779">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residents and groups in </w:t>
      </w:r>
      <w:proofErr w:type="spellStart"/>
      <w:r>
        <w:rPr>
          <w:rFonts w:cs="Arial"/>
          <w:sz w:val="24"/>
          <w:szCs w:val="24"/>
          <w:lang w:val="en-GB"/>
        </w:rPr>
        <w:t>Ballykelly</w:t>
      </w:r>
      <w:proofErr w:type="spellEnd"/>
      <w:r w:rsidRPr="00EE44A9">
        <w:rPr>
          <w:rFonts w:cs="Arial"/>
          <w:sz w:val="24"/>
          <w:szCs w:val="24"/>
          <w:lang w:val="en-GB"/>
        </w:rPr>
        <w:t xml:space="preserve"> putting forward their views about how they would like to see their area develop over the next five years. Key to this process was revi</w:t>
      </w:r>
      <w:r>
        <w:rPr>
          <w:rFonts w:cs="Arial"/>
          <w:sz w:val="24"/>
          <w:szCs w:val="24"/>
          <w:lang w:val="en-GB"/>
        </w:rPr>
        <w:t>ewing existing plans and information in addition to consultation findings to</w:t>
      </w:r>
      <w:r w:rsidRPr="00EE44A9">
        <w:rPr>
          <w:rFonts w:cs="Arial"/>
          <w:sz w:val="24"/>
          <w:szCs w:val="24"/>
          <w:lang w:val="en-GB"/>
        </w:rPr>
        <w:t xml:space="preserve"> identify those issues and actions which </w:t>
      </w:r>
      <w:r>
        <w:rPr>
          <w:rFonts w:cs="Arial"/>
          <w:sz w:val="24"/>
          <w:szCs w:val="24"/>
          <w:lang w:val="en-GB"/>
        </w:rPr>
        <w:t>a</w:t>
      </w:r>
      <w:r w:rsidRPr="00EE44A9">
        <w:rPr>
          <w:rFonts w:cs="Arial"/>
          <w:sz w:val="24"/>
          <w:szCs w:val="24"/>
          <w:lang w:val="en-GB"/>
        </w:rPr>
        <w:t xml:space="preserve">re relevant, </w:t>
      </w:r>
      <w:r>
        <w:rPr>
          <w:rFonts w:cs="Arial"/>
          <w:sz w:val="24"/>
          <w:szCs w:val="24"/>
          <w:lang w:val="en-GB"/>
        </w:rPr>
        <w:t>achievable and can contribute to the Village Renewal process</w:t>
      </w:r>
      <w:r w:rsidRPr="00EE44A9">
        <w:rPr>
          <w:rFonts w:cs="Arial"/>
          <w:sz w:val="24"/>
          <w:szCs w:val="24"/>
          <w:lang w:val="en-GB"/>
        </w:rPr>
        <w:t>.</w:t>
      </w:r>
    </w:p>
    <w:p w14:paraId="3F79D571" w14:textId="77777777" w:rsidR="00490779" w:rsidRPr="00DD269B" w:rsidRDefault="00490779" w:rsidP="00490779">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2063F297" wp14:editId="355E612D">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4386CC7F" w14:textId="77777777" w:rsidR="00D16EB8" w:rsidRPr="00F2716A" w:rsidRDefault="00D16EB8" w:rsidP="00490779">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2560083E" w14:textId="77777777" w:rsidR="00D16EB8" w:rsidRPr="00F2716A" w:rsidRDefault="00D16EB8" w:rsidP="00490779">
                            <w:pPr>
                              <w:pStyle w:val="ListParagraph"/>
                              <w:numPr>
                                <w:ilvl w:val="0"/>
                                <w:numId w:val="10"/>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7028FFC6" w14:textId="77777777" w:rsidR="00D16EB8"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6FE9332E" w14:textId="77777777" w:rsidR="00D16EB8" w:rsidRPr="00F2716A" w:rsidRDefault="00D16EB8" w:rsidP="00490779">
                            <w:pPr>
                              <w:pStyle w:val="ListParagraph"/>
                              <w:numPr>
                                <w:ilvl w:val="0"/>
                                <w:numId w:val="11"/>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605D6D69" w14:textId="77777777" w:rsidR="00D16EB8" w:rsidRPr="00F2716A" w:rsidRDefault="00D16EB8" w:rsidP="00490779">
                            <w:pPr>
                              <w:spacing w:after="0" w:line="240" w:lineRule="auto"/>
                              <w:ind w:right="-737"/>
                              <w:jc w:val="both"/>
                              <w:rPr>
                                <w:rFonts w:ascii="Arial" w:hAnsi="Arial" w:cs="Arial"/>
                                <w:b/>
                                <w:i/>
                                <w:color w:val="FFFFFF"/>
                                <w:sz w:val="24"/>
                                <w:szCs w:val="24"/>
                                <w:lang w:val="en-GB"/>
                              </w:rPr>
                            </w:pPr>
                          </w:p>
                          <w:p w14:paraId="7B3B3F2A" w14:textId="77777777" w:rsidR="00D16EB8" w:rsidRPr="00F2716A" w:rsidRDefault="00D16EB8"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2AF32F49" w14:textId="77777777" w:rsidR="00D16EB8"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E69D544" w14:textId="77777777" w:rsidR="00D16EB8" w:rsidRPr="00F2716A"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4D27720F" w14:textId="77777777" w:rsidR="00D16EB8" w:rsidRPr="00F2716A"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7D4F99EA" w14:textId="77777777" w:rsidR="00D16EB8" w:rsidRPr="00F2716A" w:rsidRDefault="00D16EB8" w:rsidP="00490779">
                            <w:pPr>
                              <w:spacing w:after="0" w:line="240" w:lineRule="auto"/>
                              <w:ind w:right="-737"/>
                              <w:jc w:val="both"/>
                              <w:rPr>
                                <w:rFonts w:ascii="Arial" w:hAnsi="Arial" w:cs="Arial"/>
                                <w:b/>
                                <w:i/>
                                <w:color w:val="FFFFFF"/>
                                <w:sz w:val="24"/>
                                <w:szCs w:val="24"/>
                                <w:lang w:val="en-GB"/>
                              </w:rPr>
                            </w:pPr>
                          </w:p>
                          <w:p w14:paraId="71D0987F" w14:textId="77777777" w:rsidR="00D16EB8" w:rsidRPr="00F2716A" w:rsidRDefault="00D16EB8"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6A772EF4" w14:textId="77777777" w:rsidR="00D16EB8" w:rsidRDefault="00D16EB8" w:rsidP="00490779">
                            <w:pPr>
                              <w:pStyle w:val="ListParagraph"/>
                              <w:numPr>
                                <w:ilvl w:val="0"/>
                                <w:numId w:val="12"/>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7951395A" w14:textId="77777777" w:rsidR="00D16EB8" w:rsidRPr="00135FDE" w:rsidRDefault="00D16EB8" w:rsidP="00490779">
                            <w:pPr>
                              <w:pStyle w:val="ListParagraph"/>
                              <w:numPr>
                                <w:ilvl w:val="0"/>
                                <w:numId w:val="12"/>
                              </w:numPr>
                              <w:jc w:val="both"/>
                              <w:rPr>
                                <w:rFonts w:ascii="Arial" w:hAnsi="Arial" w:cs="Arial"/>
                                <w:sz w:val="18"/>
                                <w:szCs w:val="18"/>
                              </w:rPr>
                            </w:pPr>
                            <w:r w:rsidRPr="00F2716A">
                              <w:rPr>
                                <w:rFonts w:ascii="Arial" w:hAnsi="Arial" w:cs="Arial"/>
                                <w:color w:val="FFFFFF"/>
                                <w:sz w:val="18"/>
                                <w:szCs w:val="18"/>
                              </w:rPr>
                              <w:t>Validate Plan with those involved.</w:t>
                            </w:r>
                          </w:p>
                          <w:p w14:paraId="3C12356B" w14:textId="77777777" w:rsidR="00D16EB8" w:rsidRDefault="00D16EB8" w:rsidP="00490779">
                            <w:pPr>
                              <w:jc w:val="both"/>
                              <w:rPr>
                                <w:rFonts w:ascii="Arial" w:hAnsi="Arial" w:cs="Arial"/>
                                <w:sz w:val="18"/>
                                <w:szCs w:val="18"/>
                                <w:lang w:val="en-GB"/>
                              </w:rPr>
                            </w:pPr>
                          </w:p>
                          <w:p w14:paraId="2198304D" w14:textId="77777777" w:rsidR="00D16EB8" w:rsidRPr="00DD269B" w:rsidRDefault="00D16EB8" w:rsidP="00490779">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F297"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4386CC7F" w14:textId="77777777" w:rsidR="00D16EB8" w:rsidRPr="00F2716A" w:rsidRDefault="00D16EB8" w:rsidP="00490779">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2560083E" w14:textId="77777777" w:rsidR="00D16EB8" w:rsidRPr="00F2716A" w:rsidRDefault="00D16EB8" w:rsidP="00490779">
                      <w:pPr>
                        <w:pStyle w:val="ListParagraph"/>
                        <w:numPr>
                          <w:ilvl w:val="0"/>
                          <w:numId w:val="10"/>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7028FFC6" w14:textId="77777777" w:rsidR="00D16EB8"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6FE9332E" w14:textId="77777777" w:rsidR="00D16EB8" w:rsidRPr="00F2716A" w:rsidRDefault="00D16EB8" w:rsidP="00490779">
                      <w:pPr>
                        <w:pStyle w:val="ListParagraph"/>
                        <w:numPr>
                          <w:ilvl w:val="0"/>
                          <w:numId w:val="11"/>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605D6D69" w14:textId="77777777" w:rsidR="00D16EB8" w:rsidRPr="00F2716A" w:rsidRDefault="00D16EB8" w:rsidP="00490779">
                      <w:pPr>
                        <w:spacing w:after="0" w:line="240" w:lineRule="auto"/>
                        <w:ind w:right="-737"/>
                        <w:jc w:val="both"/>
                        <w:rPr>
                          <w:rFonts w:ascii="Arial" w:hAnsi="Arial" w:cs="Arial"/>
                          <w:b/>
                          <w:i/>
                          <w:color w:val="FFFFFF"/>
                          <w:sz w:val="24"/>
                          <w:szCs w:val="24"/>
                          <w:lang w:val="en-GB"/>
                        </w:rPr>
                      </w:pPr>
                    </w:p>
                    <w:p w14:paraId="7B3B3F2A" w14:textId="77777777" w:rsidR="00D16EB8" w:rsidRPr="00F2716A" w:rsidRDefault="00D16EB8"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2AF32F49" w14:textId="77777777" w:rsidR="00D16EB8"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E69D544" w14:textId="77777777" w:rsidR="00D16EB8" w:rsidRPr="00F2716A"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4D27720F" w14:textId="77777777" w:rsidR="00D16EB8" w:rsidRPr="00F2716A" w:rsidRDefault="00D16EB8"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7D4F99EA" w14:textId="77777777" w:rsidR="00D16EB8" w:rsidRPr="00F2716A" w:rsidRDefault="00D16EB8" w:rsidP="00490779">
                      <w:pPr>
                        <w:spacing w:after="0" w:line="240" w:lineRule="auto"/>
                        <w:ind w:right="-737"/>
                        <w:jc w:val="both"/>
                        <w:rPr>
                          <w:rFonts w:ascii="Arial" w:hAnsi="Arial" w:cs="Arial"/>
                          <w:b/>
                          <w:i/>
                          <w:color w:val="FFFFFF"/>
                          <w:sz w:val="24"/>
                          <w:szCs w:val="24"/>
                          <w:lang w:val="en-GB"/>
                        </w:rPr>
                      </w:pPr>
                    </w:p>
                    <w:p w14:paraId="71D0987F" w14:textId="77777777" w:rsidR="00D16EB8" w:rsidRPr="00F2716A" w:rsidRDefault="00D16EB8"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6A772EF4" w14:textId="77777777" w:rsidR="00D16EB8" w:rsidRDefault="00D16EB8" w:rsidP="00490779">
                      <w:pPr>
                        <w:pStyle w:val="ListParagraph"/>
                        <w:numPr>
                          <w:ilvl w:val="0"/>
                          <w:numId w:val="12"/>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7951395A" w14:textId="77777777" w:rsidR="00D16EB8" w:rsidRPr="00135FDE" w:rsidRDefault="00D16EB8" w:rsidP="00490779">
                      <w:pPr>
                        <w:pStyle w:val="ListParagraph"/>
                        <w:numPr>
                          <w:ilvl w:val="0"/>
                          <w:numId w:val="12"/>
                        </w:numPr>
                        <w:jc w:val="both"/>
                        <w:rPr>
                          <w:rFonts w:ascii="Arial" w:hAnsi="Arial" w:cs="Arial"/>
                          <w:sz w:val="18"/>
                          <w:szCs w:val="18"/>
                        </w:rPr>
                      </w:pPr>
                      <w:r w:rsidRPr="00F2716A">
                        <w:rPr>
                          <w:rFonts w:ascii="Arial" w:hAnsi="Arial" w:cs="Arial"/>
                          <w:color w:val="FFFFFF"/>
                          <w:sz w:val="18"/>
                          <w:szCs w:val="18"/>
                        </w:rPr>
                        <w:t>Validate Plan with those involved.</w:t>
                      </w:r>
                    </w:p>
                    <w:p w14:paraId="3C12356B" w14:textId="77777777" w:rsidR="00D16EB8" w:rsidRDefault="00D16EB8" w:rsidP="00490779">
                      <w:pPr>
                        <w:jc w:val="both"/>
                        <w:rPr>
                          <w:rFonts w:ascii="Arial" w:hAnsi="Arial" w:cs="Arial"/>
                          <w:sz w:val="18"/>
                          <w:szCs w:val="18"/>
                          <w:lang w:val="en-GB"/>
                        </w:rPr>
                      </w:pPr>
                    </w:p>
                    <w:p w14:paraId="2198304D" w14:textId="77777777" w:rsidR="00D16EB8" w:rsidRPr="00DD269B" w:rsidRDefault="00D16EB8" w:rsidP="00490779">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00C2B86B" wp14:editId="492995C5">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FE2B77" w14:textId="77777777" w:rsidR="00490779" w:rsidRDefault="00490779" w:rsidP="00490779">
      <w:pPr>
        <w:tabs>
          <w:tab w:val="left" w:pos="1318"/>
        </w:tabs>
        <w:jc w:val="both"/>
        <w:rPr>
          <w:rFonts w:cs="Arial"/>
          <w:b/>
          <w:color w:val="1F497D"/>
          <w:sz w:val="40"/>
          <w:szCs w:val="40"/>
        </w:rPr>
      </w:pPr>
    </w:p>
    <w:p w14:paraId="14D63EC9" w14:textId="77777777" w:rsidR="00490779" w:rsidRPr="00EE44A9" w:rsidRDefault="00490779" w:rsidP="00490779">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7A337497" w14:textId="77777777" w:rsidR="00490779" w:rsidRDefault="00490779" w:rsidP="00490779">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5B63898C" wp14:editId="14A0A324">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230CC150" w14:textId="77777777" w:rsidR="00490779" w:rsidRPr="00EE44A9" w:rsidRDefault="00490779" w:rsidP="00490779">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3B60E8AA" w14:textId="77777777" w:rsidR="00490779" w:rsidRPr="00EE44A9" w:rsidRDefault="00490779" w:rsidP="00490779">
      <w:pPr>
        <w:spacing w:after="0" w:line="240" w:lineRule="auto"/>
        <w:jc w:val="both"/>
        <w:rPr>
          <w:rFonts w:cs="Arial"/>
          <w:b/>
          <w:sz w:val="28"/>
          <w:szCs w:val="32"/>
          <w:lang w:val="en-GB"/>
        </w:rPr>
      </w:pPr>
    </w:p>
    <w:p w14:paraId="0FCA89FE" w14:textId="77777777" w:rsidR="00490779" w:rsidRPr="00EE44A9" w:rsidRDefault="00490779" w:rsidP="00490779">
      <w:pPr>
        <w:spacing w:after="0"/>
        <w:jc w:val="both"/>
        <w:rPr>
          <w:rFonts w:cs="Arial"/>
          <w:b/>
          <w:sz w:val="28"/>
          <w:szCs w:val="32"/>
          <w:lang w:val="en-GB"/>
        </w:rPr>
      </w:pPr>
      <w:r w:rsidRPr="00EE44A9">
        <w:rPr>
          <w:rFonts w:cs="Arial"/>
          <w:b/>
          <w:sz w:val="28"/>
          <w:szCs w:val="32"/>
          <w:lang w:val="en-GB"/>
        </w:rPr>
        <w:t xml:space="preserve">Community Plan </w:t>
      </w:r>
    </w:p>
    <w:p w14:paraId="681C8CA5" w14:textId="77777777" w:rsidR="00490779" w:rsidRPr="00EE44A9" w:rsidRDefault="00490779" w:rsidP="00490779">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2A4C78B3" w14:textId="77777777" w:rsidR="00490779" w:rsidRPr="00EE44A9" w:rsidRDefault="00490779" w:rsidP="00490779">
      <w:pPr>
        <w:autoSpaceDE w:val="0"/>
        <w:autoSpaceDN w:val="0"/>
        <w:adjustRightInd w:val="0"/>
        <w:spacing w:after="0"/>
        <w:jc w:val="both"/>
        <w:rPr>
          <w:rFonts w:cs="DIN-Light"/>
          <w:sz w:val="24"/>
          <w:szCs w:val="24"/>
          <w:lang w:val="en-GB" w:eastAsia="en-GB"/>
        </w:rPr>
      </w:pPr>
    </w:p>
    <w:p w14:paraId="52BF2DF0" w14:textId="77777777" w:rsidR="00490779" w:rsidRPr="00EE44A9" w:rsidRDefault="00490779" w:rsidP="00490779">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0B5231E6" w14:textId="77777777" w:rsidR="00490779" w:rsidRPr="00EE44A9" w:rsidRDefault="00490779" w:rsidP="00490779">
      <w:pPr>
        <w:autoSpaceDE w:val="0"/>
        <w:autoSpaceDN w:val="0"/>
        <w:adjustRightInd w:val="0"/>
        <w:spacing w:after="0"/>
        <w:jc w:val="both"/>
        <w:rPr>
          <w:rFonts w:cs="DIN-Light"/>
          <w:sz w:val="24"/>
          <w:szCs w:val="24"/>
          <w:lang w:val="en-GB" w:eastAsia="en-GB"/>
        </w:rPr>
      </w:pPr>
    </w:p>
    <w:p w14:paraId="6B50F2A2" w14:textId="77777777" w:rsidR="00490779" w:rsidRPr="00EE44A9" w:rsidRDefault="00490779" w:rsidP="00490779">
      <w:pPr>
        <w:numPr>
          <w:ilvl w:val="0"/>
          <w:numId w:val="9"/>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1B7925E4" w14:textId="77777777" w:rsidR="00490779" w:rsidRPr="00EE44A9" w:rsidRDefault="00490779" w:rsidP="00490779">
      <w:pPr>
        <w:numPr>
          <w:ilvl w:val="0"/>
          <w:numId w:val="9"/>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11AF6B2E" w14:textId="77777777" w:rsidR="00490779" w:rsidRPr="00040BF1" w:rsidRDefault="00490779" w:rsidP="00490779">
      <w:pPr>
        <w:numPr>
          <w:ilvl w:val="0"/>
          <w:numId w:val="9"/>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11AF84E7" w14:textId="77777777" w:rsidR="00490779" w:rsidRPr="00040BF1" w:rsidRDefault="00490779" w:rsidP="00490779">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158A4672" w14:textId="77777777" w:rsidR="00490779" w:rsidRDefault="00490779" w:rsidP="00490779">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74BD438D" w14:textId="77777777" w:rsidR="00490779" w:rsidRDefault="00490779" w:rsidP="00490779">
      <w:pPr>
        <w:autoSpaceDE w:val="0"/>
        <w:autoSpaceDN w:val="0"/>
        <w:adjustRightInd w:val="0"/>
        <w:spacing w:after="0"/>
        <w:rPr>
          <w:rFonts w:cs="DINAlternate-Bold"/>
          <w:b/>
          <w:bCs/>
          <w:sz w:val="24"/>
          <w:szCs w:val="24"/>
          <w:lang w:val="en-GB" w:eastAsia="en-GB"/>
        </w:rPr>
      </w:pPr>
    </w:p>
    <w:p w14:paraId="1BD564A5" w14:textId="77777777" w:rsidR="00490779" w:rsidRPr="00040BF1" w:rsidRDefault="00490779" w:rsidP="00490779">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6482E17C" w14:textId="77777777" w:rsidR="00490779" w:rsidRDefault="00490779" w:rsidP="00490779">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0C114032" w14:textId="77777777" w:rsidR="00490779" w:rsidRDefault="00490779" w:rsidP="00490779">
      <w:pPr>
        <w:autoSpaceDE w:val="0"/>
        <w:autoSpaceDN w:val="0"/>
        <w:adjustRightInd w:val="0"/>
        <w:spacing w:after="0"/>
        <w:rPr>
          <w:rFonts w:cs="DINAlternate-Bold"/>
          <w:b/>
          <w:bCs/>
          <w:sz w:val="24"/>
          <w:szCs w:val="24"/>
          <w:lang w:val="en-GB" w:eastAsia="en-GB"/>
        </w:rPr>
      </w:pPr>
    </w:p>
    <w:p w14:paraId="0CD87218" w14:textId="77777777" w:rsidR="00490779" w:rsidRDefault="00490779" w:rsidP="00490779">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669DB179" w14:textId="77777777" w:rsidR="00490779" w:rsidRDefault="00490779" w:rsidP="00490779">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4AAE55FC" w14:textId="77777777" w:rsidR="00490779" w:rsidRDefault="00490779" w:rsidP="00490779">
      <w:pPr>
        <w:spacing w:after="0"/>
        <w:jc w:val="both"/>
        <w:rPr>
          <w:rFonts w:cs="Arial"/>
          <w:b/>
          <w:sz w:val="28"/>
          <w:szCs w:val="32"/>
          <w:lang w:val="en-GB"/>
        </w:rPr>
      </w:pPr>
    </w:p>
    <w:p w14:paraId="1D257506" w14:textId="77777777" w:rsidR="00490779" w:rsidRPr="00EE44A9" w:rsidRDefault="00490779" w:rsidP="00490779">
      <w:pPr>
        <w:spacing w:after="0"/>
        <w:jc w:val="both"/>
        <w:rPr>
          <w:rFonts w:cs="Arial"/>
          <w:b/>
          <w:sz w:val="28"/>
          <w:szCs w:val="32"/>
          <w:lang w:val="en-GB"/>
        </w:rPr>
      </w:pPr>
      <w:r w:rsidRPr="00EE44A9">
        <w:rPr>
          <w:rFonts w:cs="Arial"/>
          <w:b/>
          <w:sz w:val="28"/>
          <w:szCs w:val="32"/>
          <w:lang w:val="en-GB"/>
        </w:rPr>
        <w:t xml:space="preserve">Northern Area Plan 2016 </w:t>
      </w:r>
    </w:p>
    <w:p w14:paraId="0B212967" w14:textId="1EC2F12B" w:rsidR="00490779" w:rsidRDefault="00490779" w:rsidP="00D8797A">
      <w:pPr>
        <w:tabs>
          <w:tab w:val="left" w:pos="0"/>
        </w:tabs>
        <w:spacing w:after="0"/>
        <w:jc w:val="both"/>
        <w:rPr>
          <w:rFonts w:cs="Bliss 2 ExtraLight"/>
          <w:color w:val="000000"/>
          <w:sz w:val="23"/>
          <w:szCs w:val="23"/>
        </w:rPr>
      </w:pPr>
      <w:r w:rsidRPr="00895125">
        <w:rPr>
          <w:rFonts w:cs="Bliss 2 ExtraLight"/>
          <w:color w:val="000000"/>
          <w:sz w:val="24"/>
          <w:szCs w:val="24"/>
        </w:rPr>
        <w:t xml:space="preserve">The Northern Area Plan 2016 is the development plan for the four legacy Council Areas of Ballymoney, Coleraine, Limavady and Moyle and operates as the local development plan for </w:t>
      </w:r>
      <w:r w:rsidRPr="00895125">
        <w:rPr>
          <w:rFonts w:cs="Bliss 2 ExtraLight"/>
          <w:sz w:val="24"/>
          <w:szCs w:val="24"/>
        </w:rPr>
        <w:t xml:space="preserve">the Council area until the Council adopts its own Local Development Plan. </w:t>
      </w:r>
      <w:proofErr w:type="spellStart"/>
      <w:r w:rsidRPr="00895125">
        <w:rPr>
          <w:rFonts w:cs="Bliss 2 ExtraLight"/>
          <w:sz w:val="24"/>
          <w:szCs w:val="24"/>
        </w:rPr>
        <w:t>B</w:t>
      </w:r>
      <w:r>
        <w:rPr>
          <w:rFonts w:cs="Bliss 2 ExtraLight"/>
          <w:sz w:val="24"/>
          <w:szCs w:val="24"/>
        </w:rPr>
        <w:t>allykelly</w:t>
      </w:r>
      <w:proofErr w:type="spellEnd"/>
      <w:r w:rsidRPr="00895125">
        <w:rPr>
          <w:rFonts w:cs="Bliss 2 ExtraLight"/>
          <w:sz w:val="24"/>
          <w:szCs w:val="24"/>
        </w:rPr>
        <w:t xml:space="preserve"> is </w:t>
      </w:r>
      <w:r w:rsidRPr="0072057E">
        <w:rPr>
          <w:rFonts w:cs="Bliss 2 ExtraLight"/>
          <w:sz w:val="24"/>
          <w:szCs w:val="24"/>
        </w:rPr>
        <w:t xml:space="preserve">designated as a </w:t>
      </w:r>
      <w:r w:rsidR="00D8797A" w:rsidRPr="0072057E">
        <w:rPr>
          <w:rFonts w:cs="Bliss 2 ExtraLight"/>
          <w:sz w:val="24"/>
          <w:szCs w:val="24"/>
        </w:rPr>
        <w:t>Town</w:t>
      </w:r>
      <w:r w:rsidRPr="0072057E">
        <w:rPr>
          <w:rFonts w:cs="Bliss 2 ExtraLight"/>
          <w:sz w:val="24"/>
          <w:szCs w:val="24"/>
        </w:rPr>
        <w:t xml:space="preserve"> for the Plan purposes and considered to </w:t>
      </w:r>
      <w:r w:rsidR="00D8797A" w:rsidRPr="0072057E">
        <w:rPr>
          <w:rFonts w:cs="Bliss 2 ExtraLight"/>
          <w:color w:val="000000"/>
          <w:sz w:val="23"/>
          <w:szCs w:val="23"/>
        </w:rPr>
        <w:t>have good health and</w:t>
      </w:r>
      <w:r w:rsidR="00D8797A">
        <w:rPr>
          <w:rFonts w:cs="Bliss 2 ExtraLight"/>
          <w:color w:val="000000"/>
          <w:sz w:val="23"/>
          <w:szCs w:val="23"/>
        </w:rPr>
        <w:t xml:space="preserve"> educational facilities; however, its retail sector is considered limited relative to its population</w:t>
      </w:r>
      <w:r w:rsidR="00AB54F2">
        <w:rPr>
          <w:rFonts w:cs="Bliss 2 ExtraLight"/>
          <w:color w:val="000000"/>
          <w:sz w:val="23"/>
          <w:szCs w:val="23"/>
        </w:rPr>
        <w:t xml:space="preserve"> and</w:t>
      </w:r>
      <w:r w:rsidR="00AB54F2" w:rsidRPr="00AB54F2">
        <w:rPr>
          <w:sz w:val="24"/>
          <w:lang w:val="en-GB"/>
        </w:rPr>
        <w:t xml:space="preserve"> </w:t>
      </w:r>
      <w:r w:rsidR="00AB54F2">
        <w:rPr>
          <w:sz w:val="24"/>
          <w:lang w:val="en-GB"/>
        </w:rPr>
        <w:t>the Plan notes a shortfall of recreation land in the village relative to its size.</w:t>
      </w:r>
    </w:p>
    <w:p w14:paraId="7E8A90D7" w14:textId="77777777" w:rsidR="00D8797A" w:rsidRPr="00895125" w:rsidRDefault="00D8797A" w:rsidP="00D8797A">
      <w:pPr>
        <w:tabs>
          <w:tab w:val="left" w:pos="0"/>
        </w:tabs>
        <w:spacing w:after="0"/>
        <w:jc w:val="both"/>
        <w:rPr>
          <w:rFonts w:asciiTheme="minorHAnsi" w:hAnsiTheme="minorHAnsi" w:cs="Arial"/>
          <w:b/>
          <w:sz w:val="24"/>
          <w:szCs w:val="24"/>
          <w:lang w:val="en"/>
        </w:rPr>
      </w:pPr>
    </w:p>
    <w:p w14:paraId="123DFF5B" w14:textId="77777777" w:rsidR="00490779" w:rsidRPr="00EE44A9" w:rsidRDefault="00490779" w:rsidP="00490779">
      <w:pPr>
        <w:spacing w:after="0"/>
        <w:jc w:val="both"/>
        <w:rPr>
          <w:rFonts w:cs="Arial"/>
          <w:b/>
          <w:sz w:val="28"/>
          <w:szCs w:val="24"/>
          <w:lang w:val="en"/>
        </w:rPr>
      </w:pPr>
      <w:r w:rsidRPr="00C30202">
        <w:rPr>
          <w:rFonts w:cs="Arial"/>
          <w:b/>
          <w:sz w:val="28"/>
          <w:szCs w:val="24"/>
          <w:lang w:val="en"/>
        </w:rPr>
        <w:t>Local Development Plan</w:t>
      </w:r>
    </w:p>
    <w:p w14:paraId="6F79FC9B" w14:textId="4107C5AC" w:rsidR="00490779" w:rsidRPr="00EE019D" w:rsidRDefault="00490779" w:rsidP="00490779">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w:t>
      </w:r>
      <w:proofErr w:type="spellStart"/>
      <w:r>
        <w:rPr>
          <w:rFonts w:cs="Arial"/>
          <w:sz w:val="24"/>
          <w:szCs w:val="24"/>
          <w:lang w:val="en"/>
        </w:rPr>
        <w:t>Ballykelly’s</w:t>
      </w:r>
      <w:proofErr w:type="spellEnd"/>
      <w:r>
        <w:rPr>
          <w:rFonts w:cs="Arial"/>
          <w:sz w:val="24"/>
          <w:szCs w:val="24"/>
          <w:lang w:val="en"/>
        </w:rPr>
        <w:t xml:space="preserve"> </w:t>
      </w:r>
      <w:r w:rsidRPr="00EE019D">
        <w:rPr>
          <w:rFonts w:cs="Arial"/>
          <w:sz w:val="24"/>
          <w:szCs w:val="24"/>
          <w:lang w:val="en"/>
        </w:rPr>
        <w:t xml:space="preserve">Village Plan </w:t>
      </w:r>
      <w:r>
        <w:rPr>
          <w:rFonts w:cs="Arial"/>
          <w:sz w:val="24"/>
          <w:szCs w:val="24"/>
          <w:lang w:val="en"/>
        </w:rPr>
        <w:t>were</w:t>
      </w:r>
      <w:r w:rsidRPr="00EE019D">
        <w:rPr>
          <w:rFonts w:cs="Arial"/>
          <w:sz w:val="24"/>
          <w:szCs w:val="24"/>
          <w:lang w:val="en"/>
        </w:rPr>
        <w:t xml:space="preserve"> the following</w:t>
      </w:r>
      <w:r>
        <w:rPr>
          <w:rFonts w:cs="Arial"/>
          <w:sz w:val="24"/>
          <w:szCs w:val="24"/>
          <w:lang w:val="en"/>
        </w:rPr>
        <w:t xml:space="preserve"> </w:t>
      </w:r>
      <w:proofErr w:type="gramStart"/>
      <w:r>
        <w:rPr>
          <w:rFonts w:cs="Arial"/>
          <w:sz w:val="24"/>
          <w:szCs w:val="24"/>
          <w:lang w:val="en"/>
        </w:rPr>
        <w:t>points</w:t>
      </w:r>
      <w:r w:rsidRPr="00EE019D">
        <w:rPr>
          <w:rFonts w:cs="Arial"/>
          <w:sz w:val="24"/>
          <w:szCs w:val="24"/>
          <w:lang w:val="en"/>
        </w:rPr>
        <w:t>:-</w:t>
      </w:r>
      <w:proofErr w:type="gramEnd"/>
      <w:r w:rsidRPr="00EE019D">
        <w:rPr>
          <w:rFonts w:cs="Arial"/>
          <w:sz w:val="24"/>
          <w:szCs w:val="24"/>
          <w:lang w:val="en"/>
        </w:rPr>
        <w:t xml:space="preserve"> </w:t>
      </w:r>
    </w:p>
    <w:p w14:paraId="35DCA924" w14:textId="77777777" w:rsidR="00490779" w:rsidRPr="00F03D3A" w:rsidRDefault="00490779" w:rsidP="00490779">
      <w:pPr>
        <w:autoSpaceDE w:val="0"/>
        <w:autoSpaceDN w:val="0"/>
        <w:adjustRightInd w:val="0"/>
        <w:spacing w:after="0" w:line="240" w:lineRule="auto"/>
        <w:rPr>
          <w:rFonts w:cs="Calibri"/>
          <w:sz w:val="24"/>
          <w:szCs w:val="24"/>
          <w:lang w:val="en-GB" w:eastAsia="en-GB"/>
        </w:rPr>
      </w:pPr>
    </w:p>
    <w:p w14:paraId="6D519408" w14:textId="77777777" w:rsidR="00490779" w:rsidRPr="00377CD2" w:rsidRDefault="00490779" w:rsidP="00490779">
      <w:pPr>
        <w:autoSpaceDE w:val="0"/>
        <w:autoSpaceDN w:val="0"/>
        <w:adjustRightInd w:val="0"/>
        <w:spacing w:after="0"/>
        <w:rPr>
          <w:rFonts w:asciiTheme="minorHAnsi" w:hAnsiTheme="minorHAnsi" w:cs="Arial"/>
          <w:sz w:val="24"/>
          <w:szCs w:val="24"/>
          <w:u w:val="single"/>
        </w:rPr>
      </w:pPr>
      <w:r w:rsidRPr="00377CD2">
        <w:rPr>
          <w:rFonts w:asciiTheme="minorHAnsi" w:hAnsiTheme="minorHAnsi" w:cs="Arial"/>
          <w:sz w:val="24"/>
          <w:szCs w:val="24"/>
          <w:u w:val="single"/>
        </w:rPr>
        <w:t>Environment</w:t>
      </w:r>
    </w:p>
    <w:p w14:paraId="5CBDBD8B" w14:textId="0F2C7962" w:rsidR="00377CD2" w:rsidRPr="00377CD2" w:rsidRDefault="00615C1B" w:rsidP="00377CD2">
      <w:pPr>
        <w:autoSpaceDE w:val="0"/>
        <w:autoSpaceDN w:val="0"/>
        <w:adjustRightInd w:val="0"/>
        <w:spacing w:after="0"/>
        <w:rPr>
          <w:rFonts w:asciiTheme="minorHAnsi" w:hAnsiTheme="minorHAnsi" w:cs="Arial"/>
          <w:sz w:val="24"/>
          <w:szCs w:val="24"/>
          <w:u w:val="single"/>
        </w:rPr>
      </w:pPr>
      <w:proofErr w:type="spellStart"/>
      <w:r>
        <w:rPr>
          <w:rFonts w:asciiTheme="minorHAnsi" w:eastAsiaTheme="minorHAnsi" w:hAnsiTheme="minorHAnsi" w:cs="Arial"/>
          <w:sz w:val="24"/>
          <w:lang w:val="en-GB"/>
        </w:rPr>
        <w:lastRenderedPageBreak/>
        <w:t>Ballykelly</w:t>
      </w:r>
      <w:proofErr w:type="spellEnd"/>
      <w:r>
        <w:rPr>
          <w:rFonts w:asciiTheme="minorHAnsi" w:eastAsiaTheme="minorHAnsi" w:hAnsiTheme="minorHAnsi" w:cs="Arial"/>
          <w:sz w:val="24"/>
          <w:lang w:val="en-GB"/>
        </w:rPr>
        <w:t xml:space="preserve"> is one </w:t>
      </w:r>
      <w:r w:rsidRPr="00615C1B">
        <w:rPr>
          <w:rFonts w:asciiTheme="minorHAnsi" w:eastAsiaTheme="minorHAnsi" w:hAnsiTheme="minorHAnsi" w:cs="Arial"/>
          <w:sz w:val="24"/>
          <w:lang w:val="en-GB"/>
        </w:rPr>
        <w:t xml:space="preserve">of </w:t>
      </w:r>
      <w:r>
        <w:rPr>
          <w:rFonts w:asciiTheme="minorHAnsi" w:eastAsiaTheme="minorHAnsi" w:hAnsiTheme="minorHAnsi" w:cs="Arial"/>
          <w:sz w:val="24"/>
          <w:lang w:val="en-GB"/>
        </w:rPr>
        <w:t xml:space="preserve">twenty </w:t>
      </w:r>
      <w:r w:rsidRPr="00615C1B">
        <w:rPr>
          <w:rFonts w:asciiTheme="minorHAnsi" w:eastAsiaTheme="minorHAnsi" w:hAnsiTheme="minorHAnsi" w:cs="Arial"/>
          <w:sz w:val="24"/>
          <w:lang w:val="en-GB"/>
        </w:rPr>
        <w:t>settlements identified as an Area of Archaeological Potential in the Borough,</w:t>
      </w:r>
      <w:r>
        <w:rPr>
          <w:rFonts w:asciiTheme="minorHAnsi" w:eastAsiaTheme="minorHAnsi" w:hAnsiTheme="minorHAnsi" w:cs="Arial"/>
          <w:sz w:val="24"/>
          <w:lang w:val="en-GB"/>
        </w:rPr>
        <w:t xml:space="preserve"> while the f</w:t>
      </w:r>
      <w:r w:rsidR="00377CD2" w:rsidRPr="00377CD2">
        <w:rPr>
          <w:rFonts w:asciiTheme="minorHAnsi" w:eastAsiaTheme="minorHAnsi" w:hAnsiTheme="minorHAnsi" w:cs="Arial"/>
          <w:sz w:val="24"/>
          <w:szCs w:val="24"/>
          <w:lang w:val="en-GB"/>
        </w:rPr>
        <w:t xml:space="preserve">ollowing are identified as Local Landscape Policy </w:t>
      </w:r>
      <w:proofErr w:type="gramStart"/>
      <w:r w:rsidR="00377CD2" w:rsidRPr="00377CD2">
        <w:rPr>
          <w:rFonts w:asciiTheme="minorHAnsi" w:eastAsiaTheme="minorHAnsi" w:hAnsiTheme="minorHAnsi" w:cs="Arial"/>
          <w:sz w:val="24"/>
          <w:szCs w:val="24"/>
          <w:lang w:val="en-GB"/>
        </w:rPr>
        <w:t>Areas:-</w:t>
      </w:r>
      <w:proofErr w:type="gramEnd"/>
    </w:p>
    <w:p w14:paraId="1B3B02B3" w14:textId="16C0A7E1" w:rsidR="00490779" w:rsidRPr="00377CD2" w:rsidRDefault="00377CD2" w:rsidP="00377CD2">
      <w:pPr>
        <w:pStyle w:val="ListParagraph"/>
        <w:numPr>
          <w:ilvl w:val="0"/>
          <w:numId w:val="18"/>
        </w:numPr>
        <w:autoSpaceDE w:val="0"/>
        <w:autoSpaceDN w:val="0"/>
        <w:adjustRightInd w:val="0"/>
        <w:spacing w:after="0"/>
        <w:rPr>
          <w:rFonts w:asciiTheme="minorHAnsi" w:eastAsiaTheme="minorHAnsi" w:hAnsiTheme="minorHAnsi" w:cs="Arial"/>
          <w:sz w:val="24"/>
          <w:szCs w:val="24"/>
          <w:lang w:val="en-GB"/>
        </w:rPr>
      </w:pPr>
      <w:r w:rsidRPr="00377CD2">
        <w:rPr>
          <w:rFonts w:asciiTheme="minorHAnsi" w:eastAsiaTheme="minorHAnsi" w:hAnsiTheme="minorHAnsi" w:cs="Arial"/>
          <w:sz w:val="24"/>
          <w:szCs w:val="24"/>
          <w:lang w:val="en-GB"/>
        </w:rPr>
        <w:t xml:space="preserve">Walworth </w:t>
      </w:r>
      <w:proofErr w:type="spellStart"/>
      <w:r w:rsidRPr="00377CD2">
        <w:rPr>
          <w:rFonts w:asciiTheme="minorHAnsi" w:eastAsiaTheme="minorHAnsi" w:hAnsiTheme="minorHAnsi" w:cs="Arial"/>
          <w:sz w:val="24"/>
          <w:szCs w:val="24"/>
          <w:lang w:val="en-GB"/>
        </w:rPr>
        <w:t>Bawn</w:t>
      </w:r>
      <w:proofErr w:type="spellEnd"/>
    </w:p>
    <w:p w14:paraId="77F50E1E" w14:textId="60DAA67A" w:rsidR="00377CD2" w:rsidRPr="00377CD2" w:rsidRDefault="00377CD2" w:rsidP="00377CD2">
      <w:pPr>
        <w:pStyle w:val="ListParagraph"/>
        <w:numPr>
          <w:ilvl w:val="0"/>
          <w:numId w:val="18"/>
        </w:numPr>
        <w:autoSpaceDE w:val="0"/>
        <w:autoSpaceDN w:val="0"/>
        <w:adjustRightInd w:val="0"/>
        <w:spacing w:after="0" w:line="240" w:lineRule="auto"/>
        <w:rPr>
          <w:rFonts w:asciiTheme="minorHAnsi" w:eastAsiaTheme="minorHAnsi" w:hAnsiTheme="minorHAnsi" w:cs="Arial"/>
          <w:sz w:val="24"/>
          <w:szCs w:val="36"/>
          <w:lang w:val="en-GB"/>
        </w:rPr>
      </w:pPr>
      <w:proofErr w:type="spellStart"/>
      <w:r w:rsidRPr="00377CD2">
        <w:rPr>
          <w:rFonts w:asciiTheme="minorHAnsi" w:hAnsiTheme="minorHAnsi" w:cs="Arial"/>
          <w:sz w:val="24"/>
          <w:szCs w:val="24"/>
        </w:rPr>
        <w:t>Ballykelly</w:t>
      </w:r>
      <w:proofErr w:type="spellEnd"/>
      <w:r w:rsidRPr="00377CD2">
        <w:rPr>
          <w:rFonts w:asciiTheme="minorHAnsi" w:hAnsiTheme="minorHAnsi" w:cs="Arial"/>
          <w:sz w:val="24"/>
          <w:szCs w:val="24"/>
        </w:rPr>
        <w:t xml:space="preserve"> Glen (also </w:t>
      </w:r>
      <w:r w:rsidR="00D66A1F">
        <w:rPr>
          <w:rFonts w:asciiTheme="minorHAnsi" w:hAnsiTheme="minorHAnsi" w:cs="Arial"/>
          <w:sz w:val="24"/>
          <w:szCs w:val="24"/>
        </w:rPr>
        <w:t xml:space="preserve">a </w:t>
      </w:r>
      <w:r w:rsidRPr="00377CD2">
        <w:rPr>
          <w:rFonts w:asciiTheme="minorHAnsi" w:eastAsiaTheme="minorHAnsi" w:hAnsiTheme="minorHAnsi" w:cs="Arial"/>
          <w:sz w:val="24"/>
          <w:szCs w:val="36"/>
          <w:lang w:val="en-GB"/>
        </w:rPr>
        <w:t>Site of Local Conservation Importance</w:t>
      </w:r>
      <w:r w:rsidR="00D66A1F">
        <w:rPr>
          <w:rFonts w:asciiTheme="minorHAnsi" w:eastAsiaTheme="minorHAnsi" w:hAnsiTheme="minorHAnsi" w:cs="Arial"/>
          <w:sz w:val="24"/>
          <w:szCs w:val="36"/>
          <w:lang w:val="en-GB"/>
        </w:rPr>
        <w:t xml:space="preserve"> as is </w:t>
      </w:r>
      <w:proofErr w:type="spellStart"/>
      <w:r w:rsidR="00D66A1F">
        <w:rPr>
          <w:rFonts w:asciiTheme="minorHAnsi" w:eastAsiaTheme="minorHAnsi" w:hAnsiTheme="minorHAnsi" w:cs="Arial"/>
          <w:sz w:val="24"/>
          <w:szCs w:val="36"/>
          <w:lang w:val="en-GB"/>
        </w:rPr>
        <w:t>Ballykelly</w:t>
      </w:r>
      <w:proofErr w:type="spellEnd"/>
      <w:r w:rsidR="00D66A1F">
        <w:rPr>
          <w:rFonts w:asciiTheme="minorHAnsi" w:eastAsiaTheme="minorHAnsi" w:hAnsiTheme="minorHAnsi" w:cs="Arial"/>
          <w:sz w:val="24"/>
          <w:szCs w:val="36"/>
          <w:lang w:val="en-GB"/>
        </w:rPr>
        <w:t xml:space="preserve"> Moraine</w:t>
      </w:r>
      <w:r w:rsidRPr="00377CD2">
        <w:rPr>
          <w:rFonts w:asciiTheme="minorHAnsi" w:eastAsiaTheme="minorHAnsi" w:hAnsiTheme="minorHAnsi" w:cs="Arial"/>
          <w:sz w:val="24"/>
          <w:szCs w:val="36"/>
          <w:lang w:val="en-GB"/>
        </w:rPr>
        <w:t>)</w:t>
      </w:r>
    </w:p>
    <w:p w14:paraId="6D37934C" w14:textId="28170712" w:rsidR="00377CD2" w:rsidRPr="00377CD2" w:rsidRDefault="00377CD2" w:rsidP="00377CD2">
      <w:pPr>
        <w:pStyle w:val="ListParagraph"/>
        <w:numPr>
          <w:ilvl w:val="0"/>
          <w:numId w:val="18"/>
        </w:numPr>
        <w:autoSpaceDE w:val="0"/>
        <w:autoSpaceDN w:val="0"/>
        <w:adjustRightInd w:val="0"/>
        <w:spacing w:after="0"/>
        <w:rPr>
          <w:rFonts w:asciiTheme="minorHAnsi" w:hAnsiTheme="minorHAnsi" w:cs="Arial"/>
          <w:sz w:val="24"/>
          <w:szCs w:val="24"/>
          <w:u w:val="single"/>
        </w:rPr>
      </w:pPr>
      <w:proofErr w:type="spellStart"/>
      <w:r w:rsidRPr="00377CD2">
        <w:rPr>
          <w:rFonts w:asciiTheme="minorHAnsi" w:hAnsiTheme="minorHAnsi" w:cs="Arial"/>
          <w:sz w:val="24"/>
          <w:szCs w:val="24"/>
        </w:rPr>
        <w:t>Ballykelly</w:t>
      </w:r>
      <w:proofErr w:type="spellEnd"/>
      <w:r w:rsidRPr="00377CD2">
        <w:rPr>
          <w:rFonts w:asciiTheme="minorHAnsi" w:hAnsiTheme="minorHAnsi" w:cs="Arial"/>
          <w:sz w:val="24"/>
          <w:szCs w:val="24"/>
        </w:rPr>
        <w:t xml:space="preserve"> Road</w:t>
      </w:r>
    </w:p>
    <w:p w14:paraId="246599DE" w14:textId="54CACEF8" w:rsidR="00377CD2" w:rsidRDefault="00377CD2" w:rsidP="00490779">
      <w:pPr>
        <w:autoSpaceDE w:val="0"/>
        <w:autoSpaceDN w:val="0"/>
        <w:adjustRightInd w:val="0"/>
        <w:spacing w:after="0"/>
        <w:jc w:val="both"/>
        <w:rPr>
          <w:rFonts w:eastAsiaTheme="minorHAnsi" w:cs="Calibri"/>
          <w:sz w:val="24"/>
          <w:u w:val="single"/>
          <w:lang w:val="en-GB"/>
        </w:rPr>
      </w:pPr>
    </w:p>
    <w:p w14:paraId="41E350B0" w14:textId="01A4A549" w:rsidR="00490779" w:rsidRDefault="00490779" w:rsidP="00490779">
      <w:pPr>
        <w:autoSpaceDE w:val="0"/>
        <w:autoSpaceDN w:val="0"/>
        <w:adjustRightInd w:val="0"/>
        <w:spacing w:after="0"/>
        <w:jc w:val="both"/>
        <w:rPr>
          <w:rFonts w:eastAsiaTheme="minorHAnsi" w:cs="Calibri"/>
          <w:sz w:val="24"/>
          <w:u w:val="single"/>
          <w:lang w:val="en-GB"/>
        </w:rPr>
      </w:pPr>
      <w:r w:rsidRPr="00A124AC">
        <w:rPr>
          <w:rFonts w:eastAsiaTheme="minorHAnsi" w:cs="Calibri"/>
          <w:sz w:val="24"/>
          <w:u w:val="single"/>
          <w:lang w:val="en-GB"/>
        </w:rPr>
        <w:t>Community Facilities</w:t>
      </w:r>
    </w:p>
    <w:p w14:paraId="2DAB2CA2" w14:textId="7A52423F" w:rsidR="00F61499" w:rsidRPr="00F61499" w:rsidRDefault="00D976FC" w:rsidP="00490779">
      <w:pPr>
        <w:autoSpaceDE w:val="0"/>
        <w:autoSpaceDN w:val="0"/>
        <w:adjustRightInd w:val="0"/>
        <w:spacing w:after="0"/>
        <w:jc w:val="both"/>
        <w:rPr>
          <w:rFonts w:eastAsiaTheme="minorHAnsi" w:cs="Calibri"/>
          <w:sz w:val="24"/>
          <w:lang w:val="en-GB"/>
        </w:rPr>
      </w:pPr>
      <w:r>
        <w:rPr>
          <w:rFonts w:eastAsiaTheme="minorHAnsi" w:cs="Calibri"/>
          <w:sz w:val="24"/>
          <w:lang w:val="en-GB"/>
        </w:rPr>
        <w:t xml:space="preserve">The village is host to a </w:t>
      </w:r>
      <w:r w:rsidR="00F61499" w:rsidRPr="00D700AE">
        <w:rPr>
          <w:rFonts w:eastAsiaTheme="minorHAnsi" w:cs="Calibri"/>
          <w:sz w:val="24"/>
          <w:lang w:val="en-GB"/>
        </w:rPr>
        <w:t>Post Office</w:t>
      </w:r>
      <w:r>
        <w:rPr>
          <w:rFonts w:eastAsiaTheme="minorHAnsi" w:cs="Calibri"/>
          <w:sz w:val="24"/>
          <w:lang w:val="en-GB"/>
        </w:rPr>
        <w:t xml:space="preserve"> and a local </w:t>
      </w:r>
      <w:r w:rsidR="00F61499" w:rsidRPr="00F61499">
        <w:rPr>
          <w:rFonts w:eastAsiaTheme="minorHAnsi" w:cs="Calibri"/>
          <w:sz w:val="24"/>
          <w:lang w:val="en-GB"/>
        </w:rPr>
        <w:t>Primary school (200+ unfilled spaces)</w:t>
      </w:r>
      <w:r>
        <w:rPr>
          <w:rFonts w:eastAsiaTheme="minorHAnsi" w:cs="Calibri"/>
          <w:sz w:val="24"/>
          <w:lang w:val="en-GB"/>
        </w:rPr>
        <w:t>.</w:t>
      </w:r>
    </w:p>
    <w:p w14:paraId="0889C78C" w14:textId="3F318D88" w:rsidR="00490779" w:rsidRDefault="00490779" w:rsidP="00490779">
      <w:pPr>
        <w:autoSpaceDE w:val="0"/>
        <w:autoSpaceDN w:val="0"/>
        <w:adjustRightInd w:val="0"/>
        <w:spacing w:after="0"/>
        <w:jc w:val="both"/>
        <w:rPr>
          <w:rFonts w:eastAsiaTheme="minorHAnsi" w:cs="Calibri"/>
          <w:lang w:val="en-GB"/>
        </w:rPr>
      </w:pPr>
    </w:p>
    <w:p w14:paraId="6B0F73DE" w14:textId="511A0934" w:rsidR="00D66A1F" w:rsidRPr="00D66A1F" w:rsidRDefault="00D66A1F" w:rsidP="00AE3225">
      <w:pPr>
        <w:autoSpaceDE w:val="0"/>
        <w:autoSpaceDN w:val="0"/>
        <w:adjustRightInd w:val="0"/>
        <w:spacing w:after="0"/>
        <w:jc w:val="both"/>
        <w:rPr>
          <w:rFonts w:eastAsiaTheme="minorHAnsi" w:cs="Calibri"/>
          <w:sz w:val="24"/>
          <w:u w:val="single"/>
          <w:lang w:val="en-GB"/>
        </w:rPr>
      </w:pPr>
      <w:r w:rsidRPr="00D66A1F">
        <w:rPr>
          <w:rFonts w:eastAsiaTheme="minorHAnsi" w:cs="Calibri"/>
          <w:sz w:val="24"/>
          <w:u w:val="single"/>
          <w:lang w:val="en-GB"/>
        </w:rPr>
        <w:t>Landscape Character</w:t>
      </w:r>
    </w:p>
    <w:p w14:paraId="6EDFF93D" w14:textId="5CEB6B5A" w:rsidR="00D66A1F" w:rsidRPr="00D66A1F" w:rsidRDefault="00D976FC" w:rsidP="00AE3225">
      <w:pPr>
        <w:autoSpaceDE w:val="0"/>
        <w:autoSpaceDN w:val="0"/>
        <w:adjustRightInd w:val="0"/>
        <w:spacing w:after="0"/>
        <w:jc w:val="both"/>
        <w:rPr>
          <w:rFonts w:eastAsiaTheme="minorHAnsi" w:cs="Calibri"/>
          <w:sz w:val="24"/>
          <w:lang w:val="en-GB"/>
        </w:rPr>
      </w:pPr>
      <w:r>
        <w:rPr>
          <w:rFonts w:eastAsiaTheme="minorHAnsi" w:cs="Calibri"/>
          <w:sz w:val="24"/>
          <w:lang w:val="en-GB"/>
        </w:rPr>
        <w:t xml:space="preserve">The Local Development Plan notes that </w:t>
      </w:r>
      <w:r w:rsidR="00D66A1F" w:rsidRPr="00D66A1F">
        <w:rPr>
          <w:rFonts w:eastAsiaTheme="minorHAnsi" w:cs="Calibri"/>
          <w:sz w:val="24"/>
          <w:lang w:val="en-GB"/>
        </w:rPr>
        <w:t xml:space="preserve">an application </w:t>
      </w:r>
      <w:r>
        <w:rPr>
          <w:rFonts w:eastAsiaTheme="minorHAnsi" w:cs="Calibri"/>
          <w:sz w:val="24"/>
          <w:lang w:val="en-GB"/>
        </w:rPr>
        <w:t xml:space="preserve">has been made </w:t>
      </w:r>
      <w:r w:rsidR="00D66A1F" w:rsidRPr="00D66A1F">
        <w:rPr>
          <w:rFonts w:eastAsiaTheme="minorHAnsi" w:cs="Calibri"/>
          <w:sz w:val="24"/>
          <w:lang w:val="en-GB"/>
        </w:rPr>
        <w:t>by Northern Ireland Water for a waste water wetland at</w:t>
      </w:r>
      <w:r>
        <w:rPr>
          <w:rFonts w:eastAsiaTheme="minorHAnsi" w:cs="Calibri"/>
          <w:sz w:val="24"/>
          <w:lang w:val="en-GB"/>
        </w:rPr>
        <w:t xml:space="preserve"> </w:t>
      </w:r>
      <w:proofErr w:type="spellStart"/>
      <w:r w:rsidR="00D66A1F" w:rsidRPr="00D66A1F">
        <w:rPr>
          <w:rFonts w:eastAsiaTheme="minorHAnsi" w:cs="Calibri"/>
          <w:sz w:val="24"/>
          <w:lang w:val="en-GB"/>
        </w:rPr>
        <w:t>Ballykelly</w:t>
      </w:r>
      <w:proofErr w:type="spellEnd"/>
      <w:r w:rsidR="00D66A1F" w:rsidRPr="00D66A1F">
        <w:rPr>
          <w:rFonts w:eastAsiaTheme="minorHAnsi" w:cs="Calibri"/>
          <w:sz w:val="24"/>
          <w:lang w:val="en-GB"/>
        </w:rPr>
        <w:t>.</w:t>
      </w:r>
    </w:p>
    <w:p w14:paraId="28B8F1EB" w14:textId="7D94C1F7" w:rsidR="00490779" w:rsidRDefault="00490779" w:rsidP="00AE3225">
      <w:pPr>
        <w:autoSpaceDE w:val="0"/>
        <w:autoSpaceDN w:val="0"/>
        <w:adjustRightInd w:val="0"/>
        <w:spacing w:after="0"/>
        <w:jc w:val="both"/>
        <w:rPr>
          <w:rFonts w:cs="Arial"/>
          <w:sz w:val="24"/>
          <w:highlight w:val="yellow"/>
          <w:u w:val="single"/>
          <w:lang w:val="en-GB" w:eastAsia="en-GB"/>
        </w:rPr>
      </w:pPr>
    </w:p>
    <w:p w14:paraId="682B7C3A" w14:textId="77777777" w:rsidR="0072057E" w:rsidRPr="00EE019D" w:rsidRDefault="0072057E" w:rsidP="00AE3225">
      <w:pPr>
        <w:autoSpaceDE w:val="0"/>
        <w:autoSpaceDN w:val="0"/>
        <w:adjustRightInd w:val="0"/>
        <w:spacing w:after="0"/>
        <w:jc w:val="both"/>
        <w:rPr>
          <w:rFonts w:cs="Arial"/>
          <w:sz w:val="24"/>
          <w:u w:val="single"/>
          <w:lang w:val="en-GB" w:eastAsia="en-GB"/>
        </w:rPr>
      </w:pPr>
      <w:r>
        <w:rPr>
          <w:rFonts w:cs="Arial"/>
          <w:sz w:val="24"/>
          <w:u w:val="single"/>
          <w:lang w:val="en-GB" w:eastAsia="en-GB"/>
        </w:rPr>
        <w:t>Transportation</w:t>
      </w:r>
      <w:r w:rsidRPr="00EE019D">
        <w:rPr>
          <w:rFonts w:cs="Arial"/>
          <w:sz w:val="24"/>
          <w:u w:val="single"/>
          <w:lang w:val="en-GB" w:eastAsia="en-GB"/>
        </w:rPr>
        <w:t xml:space="preserve"> </w:t>
      </w:r>
    </w:p>
    <w:p w14:paraId="6749AF42" w14:textId="324A07CB" w:rsidR="0072057E" w:rsidRDefault="0072057E" w:rsidP="00AE3225">
      <w:pPr>
        <w:autoSpaceDE w:val="0"/>
        <w:autoSpaceDN w:val="0"/>
        <w:adjustRightInd w:val="0"/>
        <w:spacing w:after="0"/>
        <w:jc w:val="both"/>
        <w:rPr>
          <w:rFonts w:eastAsiaTheme="minorHAnsi" w:cs="Calibri"/>
          <w:sz w:val="24"/>
          <w:szCs w:val="24"/>
          <w:lang w:val="en-GB"/>
        </w:rPr>
      </w:pPr>
      <w:proofErr w:type="gramStart"/>
      <w:r w:rsidRPr="00D976FC">
        <w:rPr>
          <w:rFonts w:eastAsiaTheme="minorHAnsi" w:cs="Calibri"/>
          <w:sz w:val="24"/>
          <w:szCs w:val="24"/>
          <w:lang w:val="en-GB"/>
        </w:rPr>
        <w:t>As a result of</w:t>
      </w:r>
      <w:proofErr w:type="gramEnd"/>
      <w:r w:rsidRPr="00D976FC">
        <w:rPr>
          <w:rFonts w:eastAsiaTheme="minorHAnsi" w:cs="Calibri"/>
          <w:sz w:val="24"/>
          <w:szCs w:val="24"/>
          <w:lang w:val="en-GB"/>
        </w:rPr>
        <w:t xml:space="preserve"> INTERREG IVA funding, The Inch and Foyle </w:t>
      </w:r>
      <w:r w:rsidR="00D976FC" w:rsidRPr="00D976FC">
        <w:rPr>
          <w:rFonts w:eastAsiaTheme="minorHAnsi" w:cs="Calibri"/>
          <w:sz w:val="24"/>
          <w:szCs w:val="24"/>
          <w:lang w:val="en-GB"/>
        </w:rPr>
        <w:t xml:space="preserve">project saw the </w:t>
      </w:r>
      <w:r w:rsidRPr="00D976FC">
        <w:rPr>
          <w:rFonts w:eastAsiaTheme="minorHAnsi" w:cs="Calibri"/>
          <w:sz w:val="24"/>
          <w:szCs w:val="24"/>
          <w:lang w:val="en-GB"/>
        </w:rPr>
        <w:t>install</w:t>
      </w:r>
      <w:r w:rsidR="00D976FC" w:rsidRPr="00D976FC">
        <w:rPr>
          <w:rFonts w:eastAsiaTheme="minorHAnsi" w:cs="Calibri"/>
          <w:sz w:val="24"/>
          <w:szCs w:val="24"/>
          <w:lang w:val="en-GB"/>
        </w:rPr>
        <w:t>ation</w:t>
      </w:r>
      <w:r w:rsidRPr="00D976FC">
        <w:rPr>
          <w:rFonts w:eastAsiaTheme="minorHAnsi" w:cs="Calibri"/>
          <w:sz w:val="24"/>
          <w:szCs w:val="24"/>
          <w:lang w:val="en-GB"/>
        </w:rPr>
        <w:t xml:space="preserve"> of a new footbridge in 2015 across the </w:t>
      </w:r>
      <w:proofErr w:type="spellStart"/>
      <w:r w:rsidRPr="00D976FC">
        <w:rPr>
          <w:rFonts w:eastAsiaTheme="minorHAnsi" w:cs="Calibri"/>
          <w:sz w:val="24"/>
          <w:szCs w:val="24"/>
          <w:lang w:val="en-GB"/>
        </w:rPr>
        <w:t>Burnfoot</w:t>
      </w:r>
      <w:proofErr w:type="spellEnd"/>
      <w:r w:rsidRPr="00D976FC">
        <w:rPr>
          <w:rFonts w:eastAsiaTheme="minorHAnsi" w:cs="Calibri"/>
          <w:sz w:val="24"/>
          <w:szCs w:val="24"/>
          <w:lang w:val="en-GB"/>
        </w:rPr>
        <w:t xml:space="preserve"> River near </w:t>
      </w:r>
      <w:proofErr w:type="spellStart"/>
      <w:r w:rsidRPr="00D976FC">
        <w:rPr>
          <w:rFonts w:eastAsiaTheme="minorHAnsi" w:cs="Calibri"/>
          <w:sz w:val="24"/>
          <w:szCs w:val="24"/>
          <w:lang w:val="en-GB"/>
        </w:rPr>
        <w:t>Ballykelly</w:t>
      </w:r>
      <w:proofErr w:type="spellEnd"/>
      <w:r w:rsidRPr="00D976FC">
        <w:rPr>
          <w:rFonts w:eastAsiaTheme="minorHAnsi" w:cs="Calibri"/>
          <w:sz w:val="24"/>
          <w:szCs w:val="24"/>
          <w:lang w:val="en-GB"/>
        </w:rPr>
        <w:t xml:space="preserve">, linking </w:t>
      </w:r>
      <w:proofErr w:type="spellStart"/>
      <w:r w:rsidRPr="00D976FC">
        <w:rPr>
          <w:rFonts w:eastAsiaTheme="minorHAnsi" w:cs="Calibri"/>
          <w:sz w:val="24"/>
          <w:szCs w:val="24"/>
          <w:lang w:val="en-GB"/>
        </w:rPr>
        <w:t>Ballykelly</w:t>
      </w:r>
      <w:proofErr w:type="spellEnd"/>
      <w:r w:rsidRPr="00D976FC">
        <w:rPr>
          <w:rFonts w:eastAsiaTheme="minorHAnsi" w:cs="Calibri"/>
          <w:sz w:val="24"/>
          <w:szCs w:val="24"/>
          <w:lang w:val="en-GB"/>
        </w:rPr>
        <w:t xml:space="preserve"> Bank and </w:t>
      </w:r>
      <w:proofErr w:type="spellStart"/>
      <w:r w:rsidRPr="00D976FC">
        <w:rPr>
          <w:rFonts w:eastAsiaTheme="minorHAnsi" w:cs="Calibri"/>
          <w:sz w:val="24"/>
          <w:szCs w:val="24"/>
          <w:lang w:val="en-GB"/>
        </w:rPr>
        <w:t>Ballymacran</w:t>
      </w:r>
      <w:proofErr w:type="spellEnd"/>
      <w:r w:rsidRPr="00D976FC">
        <w:rPr>
          <w:rFonts w:eastAsiaTheme="minorHAnsi" w:cs="Calibri"/>
          <w:sz w:val="24"/>
          <w:szCs w:val="24"/>
          <w:lang w:val="en-GB"/>
        </w:rPr>
        <w:t xml:space="preserve"> Bank to create a 5.2 mile linear, off road trail for walkers and cyclists, known as the Lough Foyle Trail.</w:t>
      </w:r>
      <w:r>
        <w:rPr>
          <w:rFonts w:eastAsiaTheme="minorHAnsi" w:cs="Calibri"/>
          <w:sz w:val="24"/>
          <w:szCs w:val="24"/>
          <w:lang w:val="en-GB"/>
        </w:rPr>
        <w:t xml:space="preserve"> </w:t>
      </w:r>
    </w:p>
    <w:p w14:paraId="10D5704A" w14:textId="77777777" w:rsidR="0072057E" w:rsidRDefault="0072057E" w:rsidP="00AE3225">
      <w:pPr>
        <w:autoSpaceDE w:val="0"/>
        <w:autoSpaceDN w:val="0"/>
        <w:adjustRightInd w:val="0"/>
        <w:spacing w:after="0"/>
        <w:jc w:val="both"/>
        <w:rPr>
          <w:rFonts w:eastAsiaTheme="minorHAnsi" w:cs="Calibri"/>
          <w:sz w:val="24"/>
          <w:szCs w:val="24"/>
          <w:lang w:val="en-GB"/>
        </w:rPr>
      </w:pPr>
    </w:p>
    <w:p w14:paraId="7A956D11" w14:textId="2269D279" w:rsidR="00FF1F3D" w:rsidRDefault="0072057E" w:rsidP="00AE3225">
      <w:pPr>
        <w:autoSpaceDE w:val="0"/>
        <w:autoSpaceDN w:val="0"/>
        <w:adjustRightInd w:val="0"/>
        <w:spacing w:after="0"/>
        <w:jc w:val="both"/>
        <w:rPr>
          <w:rFonts w:eastAsiaTheme="minorHAnsi" w:cs="Calibri"/>
          <w:sz w:val="24"/>
          <w:szCs w:val="24"/>
          <w:lang w:val="en-GB"/>
        </w:rPr>
      </w:pPr>
      <w:r>
        <w:rPr>
          <w:rFonts w:eastAsiaTheme="minorHAnsi" w:cs="Calibri"/>
          <w:sz w:val="24"/>
          <w:szCs w:val="24"/>
          <w:lang w:val="en-GB"/>
        </w:rPr>
        <w:t xml:space="preserve">The paper further notes potential </w:t>
      </w:r>
      <w:proofErr w:type="spellStart"/>
      <w:r>
        <w:rPr>
          <w:rFonts w:eastAsiaTheme="minorHAnsi" w:cs="Calibri"/>
          <w:sz w:val="24"/>
          <w:szCs w:val="24"/>
          <w:lang w:val="en-GB"/>
        </w:rPr>
        <w:t>exisits</w:t>
      </w:r>
      <w:proofErr w:type="spellEnd"/>
      <w:r>
        <w:rPr>
          <w:rFonts w:eastAsiaTheme="minorHAnsi" w:cs="Calibri"/>
          <w:sz w:val="24"/>
          <w:szCs w:val="24"/>
          <w:lang w:val="en-GB"/>
        </w:rPr>
        <w:t xml:space="preserve"> to provide a greenway loop between </w:t>
      </w:r>
      <w:proofErr w:type="spellStart"/>
      <w:r>
        <w:rPr>
          <w:rFonts w:eastAsiaTheme="minorHAnsi" w:cs="Calibri"/>
          <w:sz w:val="24"/>
          <w:szCs w:val="24"/>
          <w:lang w:val="en-GB"/>
        </w:rPr>
        <w:t>Ballykelly</w:t>
      </w:r>
      <w:proofErr w:type="spellEnd"/>
      <w:r>
        <w:rPr>
          <w:rFonts w:eastAsiaTheme="minorHAnsi" w:cs="Calibri"/>
          <w:sz w:val="24"/>
          <w:szCs w:val="24"/>
          <w:lang w:val="en-GB"/>
        </w:rPr>
        <w:t xml:space="preserve"> and Limavady. </w:t>
      </w:r>
      <w:r w:rsidR="00D976FC">
        <w:rPr>
          <w:rFonts w:eastAsiaTheme="minorHAnsi" w:cs="Calibri"/>
          <w:sz w:val="24"/>
          <w:szCs w:val="24"/>
          <w:lang w:val="en-GB"/>
        </w:rPr>
        <w:t xml:space="preserve">In addition, the Plan recognises that </w:t>
      </w:r>
      <w:proofErr w:type="spellStart"/>
      <w:r w:rsidR="00FF1F3D">
        <w:rPr>
          <w:rFonts w:eastAsiaTheme="minorHAnsi" w:cs="Calibri"/>
          <w:sz w:val="24"/>
          <w:szCs w:val="24"/>
          <w:lang w:val="en-GB"/>
        </w:rPr>
        <w:t>Ballykelly</w:t>
      </w:r>
      <w:proofErr w:type="spellEnd"/>
      <w:r w:rsidR="00FF1F3D">
        <w:rPr>
          <w:rFonts w:eastAsiaTheme="minorHAnsi" w:cs="Calibri"/>
          <w:sz w:val="24"/>
          <w:szCs w:val="24"/>
          <w:lang w:val="en-GB"/>
        </w:rPr>
        <w:t xml:space="preserve"> Bypass has been identified for the Northern Corridor in the Regional</w:t>
      </w:r>
      <w:r w:rsidR="00D976FC">
        <w:rPr>
          <w:rFonts w:eastAsiaTheme="minorHAnsi" w:cs="Calibri"/>
          <w:sz w:val="24"/>
          <w:szCs w:val="24"/>
          <w:lang w:val="en-GB"/>
        </w:rPr>
        <w:t xml:space="preserve"> </w:t>
      </w:r>
      <w:r w:rsidR="00FF1F3D">
        <w:rPr>
          <w:rFonts w:eastAsiaTheme="minorHAnsi" w:cs="Calibri"/>
          <w:sz w:val="24"/>
          <w:szCs w:val="24"/>
          <w:lang w:val="en-GB"/>
        </w:rPr>
        <w:t>Strategic Transport Network Transport Plan 2015</w:t>
      </w:r>
      <w:r w:rsidR="00D976FC">
        <w:rPr>
          <w:rFonts w:eastAsiaTheme="minorHAnsi" w:cs="Calibri"/>
          <w:sz w:val="24"/>
          <w:szCs w:val="24"/>
          <w:lang w:val="en-GB"/>
        </w:rPr>
        <w:t xml:space="preserve"> as well as proposals for a p</w:t>
      </w:r>
      <w:r w:rsidR="00FF1F3D">
        <w:rPr>
          <w:rFonts w:eastAsiaTheme="minorHAnsi" w:cs="Calibri"/>
          <w:sz w:val="24"/>
          <w:szCs w:val="24"/>
          <w:lang w:val="en-GB"/>
        </w:rPr>
        <w:t>roposed cycle route</w:t>
      </w:r>
      <w:r w:rsidR="00D976FC">
        <w:rPr>
          <w:rFonts w:eastAsiaTheme="minorHAnsi" w:cs="Calibri"/>
          <w:sz w:val="24"/>
          <w:szCs w:val="24"/>
          <w:lang w:val="en-GB"/>
        </w:rPr>
        <w:t>.</w:t>
      </w:r>
      <w:r w:rsidR="00845AA7">
        <w:rPr>
          <w:rFonts w:eastAsiaTheme="minorHAnsi" w:cs="Calibri"/>
          <w:sz w:val="24"/>
          <w:szCs w:val="24"/>
          <w:lang w:val="en-GB"/>
        </w:rPr>
        <w:t xml:space="preserve"> With regards to the bypass proposal, </w:t>
      </w:r>
      <w:r w:rsidR="00845AA7">
        <w:rPr>
          <w:rFonts w:cs="Bliss 2 ExtraLight"/>
          <w:color w:val="000000"/>
          <w:sz w:val="23"/>
          <w:szCs w:val="23"/>
        </w:rPr>
        <w:t xml:space="preserve">there are currently no immediate plans for its construction due to lack of funding. </w:t>
      </w:r>
    </w:p>
    <w:p w14:paraId="14F47543" w14:textId="01435B25" w:rsidR="00FF1F3D" w:rsidRDefault="00FF1F3D" w:rsidP="00FF1F3D">
      <w:pPr>
        <w:autoSpaceDE w:val="0"/>
        <w:autoSpaceDN w:val="0"/>
        <w:adjustRightInd w:val="0"/>
        <w:spacing w:after="0" w:line="240" w:lineRule="auto"/>
        <w:rPr>
          <w:rFonts w:eastAsiaTheme="minorHAnsi" w:cs="Calibri"/>
          <w:sz w:val="24"/>
          <w:szCs w:val="24"/>
          <w:lang w:val="en-GB"/>
        </w:rPr>
      </w:pPr>
    </w:p>
    <w:p w14:paraId="2869B6C5" w14:textId="77777777" w:rsidR="00FF1F3D" w:rsidRPr="00B52115" w:rsidRDefault="00FF1F3D" w:rsidP="00490779">
      <w:pPr>
        <w:autoSpaceDE w:val="0"/>
        <w:autoSpaceDN w:val="0"/>
        <w:adjustRightInd w:val="0"/>
        <w:spacing w:after="0" w:line="240" w:lineRule="auto"/>
        <w:jc w:val="both"/>
        <w:rPr>
          <w:rFonts w:cs="Arial"/>
          <w:sz w:val="24"/>
          <w:highlight w:val="yellow"/>
          <w:u w:val="single"/>
          <w:lang w:val="en-GB" w:eastAsia="en-GB"/>
        </w:rPr>
      </w:pPr>
    </w:p>
    <w:p w14:paraId="5A2596B7" w14:textId="77777777" w:rsidR="00490779"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6F13DC38" w14:textId="77777777" w:rsidR="00490779" w:rsidRPr="00F365DC"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What the Regional Picture Says About…</w:t>
      </w:r>
    </w:p>
    <w:p w14:paraId="67F44634" w14:textId="4B2D5C96" w:rsidR="00490779"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Pr>
          <w:rFonts w:asciiTheme="minorHAnsi" w:hAnsiTheme="minorHAnsi" w:cs="Arial"/>
          <w:b/>
          <w:color w:val="7030A0"/>
          <w:sz w:val="28"/>
          <w:szCs w:val="28"/>
        </w:rPr>
        <w:t>Ballykelly</w:t>
      </w:r>
      <w:proofErr w:type="spellEnd"/>
    </w:p>
    <w:p w14:paraId="21362E75" w14:textId="77777777" w:rsidR="00490779" w:rsidRPr="00F365DC"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396645D9" w14:textId="45238484" w:rsidR="00AE3225" w:rsidRDefault="00AE3225" w:rsidP="00AE322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lang w:val="en-GB"/>
        </w:rPr>
      </w:pPr>
      <w:r>
        <w:rPr>
          <w:rFonts w:asciiTheme="minorHAnsi" w:hAnsiTheme="minorHAnsi" w:cs="Arial"/>
          <w:sz w:val="24"/>
          <w:szCs w:val="24"/>
          <w:lang w:val="en-GB"/>
        </w:rPr>
        <w:t>~ Located on a key transport route</w:t>
      </w:r>
      <w:r w:rsidR="00322B34">
        <w:rPr>
          <w:rFonts w:asciiTheme="minorHAnsi" w:hAnsiTheme="minorHAnsi" w:cs="Arial"/>
          <w:sz w:val="24"/>
          <w:szCs w:val="24"/>
          <w:lang w:val="en-GB"/>
        </w:rPr>
        <w:t>, with good road links</w:t>
      </w:r>
    </w:p>
    <w:p w14:paraId="36A0F1C1" w14:textId="025DF268" w:rsidR="00490779"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lang w:val="en-GB"/>
        </w:rPr>
      </w:pPr>
      <w:r>
        <w:rPr>
          <w:rFonts w:asciiTheme="minorHAnsi" w:hAnsiTheme="minorHAnsi" w:cs="Arial"/>
          <w:sz w:val="24"/>
          <w:szCs w:val="24"/>
          <w:lang w:val="en-GB"/>
        </w:rPr>
        <w:t xml:space="preserve">~ </w:t>
      </w:r>
      <w:r w:rsidR="00AE3225">
        <w:rPr>
          <w:rFonts w:asciiTheme="minorHAnsi" w:hAnsiTheme="minorHAnsi" w:cs="Arial"/>
          <w:sz w:val="24"/>
          <w:szCs w:val="24"/>
          <w:lang w:val="en-GB"/>
        </w:rPr>
        <w:t>Scope exists for recreational tourism including walking and cycling</w:t>
      </w:r>
    </w:p>
    <w:p w14:paraId="505A1CE5" w14:textId="77777777" w:rsidR="00490779" w:rsidRPr="001B5C4C"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2C135383" w14:textId="77777777" w:rsidR="00490779" w:rsidRDefault="00490779" w:rsidP="00490779">
      <w:pPr>
        <w:jc w:val="both"/>
        <w:rPr>
          <w:rFonts w:ascii="Arial" w:hAnsi="Arial" w:cs="Arial"/>
          <w:b/>
          <w:color w:val="7030A0"/>
          <w:sz w:val="24"/>
          <w:szCs w:val="24"/>
          <w:lang w:val="en-GB"/>
        </w:rPr>
      </w:pPr>
    </w:p>
    <w:p w14:paraId="7C7785A7" w14:textId="77777777" w:rsidR="00490779" w:rsidRDefault="00490779" w:rsidP="00490779">
      <w:pPr>
        <w:autoSpaceDE w:val="0"/>
        <w:autoSpaceDN w:val="0"/>
        <w:adjustRightInd w:val="0"/>
        <w:spacing w:after="0"/>
        <w:jc w:val="both"/>
        <w:rPr>
          <w:rFonts w:eastAsiaTheme="minorHAnsi" w:cs="Calibri"/>
          <w:lang w:val="en-GB"/>
        </w:rPr>
      </w:pPr>
    </w:p>
    <w:p w14:paraId="104F594C" w14:textId="77777777" w:rsidR="00490779" w:rsidRDefault="00490779" w:rsidP="00490779">
      <w:pPr>
        <w:spacing w:after="0" w:line="240" w:lineRule="auto"/>
        <w:ind w:left="714" w:hanging="357"/>
        <w:rPr>
          <w:rFonts w:cs="Arial"/>
          <w:b/>
          <w:color w:val="1F497D"/>
          <w:sz w:val="40"/>
          <w:szCs w:val="40"/>
        </w:rPr>
      </w:pPr>
    </w:p>
    <w:p w14:paraId="4253B457" w14:textId="77777777" w:rsidR="00EB4BAA" w:rsidRDefault="00EB4BAA" w:rsidP="00EB4BAA">
      <w:pPr>
        <w:autoSpaceDE w:val="0"/>
        <w:autoSpaceDN w:val="0"/>
        <w:adjustRightInd w:val="0"/>
        <w:spacing w:after="0"/>
        <w:jc w:val="both"/>
        <w:rPr>
          <w:rFonts w:cs="Arial"/>
          <w:sz w:val="24"/>
          <w:u w:val="single"/>
          <w:lang w:val="en-GB" w:eastAsia="en-GB"/>
        </w:rPr>
      </w:pPr>
    </w:p>
    <w:p w14:paraId="43FE4862" w14:textId="43944ED3" w:rsidR="0062121F" w:rsidRDefault="0062121F">
      <w:pPr>
        <w:spacing w:after="0" w:line="240" w:lineRule="auto"/>
        <w:ind w:left="714" w:hanging="357"/>
        <w:rPr>
          <w:rFonts w:cs="Arial"/>
          <w:b/>
          <w:color w:val="1F4E79"/>
          <w:sz w:val="32"/>
          <w:szCs w:val="32"/>
        </w:rPr>
      </w:pPr>
      <w:r>
        <w:rPr>
          <w:rFonts w:cs="Arial"/>
          <w:b/>
          <w:color w:val="1F4E79"/>
          <w:sz w:val="32"/>
          <w:szCs w:val="32"/>
        </w:rPr>
        <w:br w:type="page"/>
      </w:r>
    </w:p>
    <w:p w14:paraId="7169AFD0" w14:textId="75A3FBC1" w:rsidR="00F8254E" w:rsidRPr="00F8254E" w:rsidRDefault="00F8254E" w:rsidP="00F8254E">
      <w:pPr>
        <w:pStyle w:val="ListParagraph"/>
        <w:numPr>
          <w:ilvl w:val="0"/>
          <w:numId w:val="19"/>
        </w:numPr>
        <w:spacing w:after="0" w:line="240" w:lineRule="auto"/>
        <w:rPr>
          <w:rFonts w:cs="Arial"/>
          <w:b/>
          <w:color w:val="1F497D"/>
          <w:sz w:val="36"/>
          <w:szCs w:val="28"/>
        </w:rPr>
      </w:pPr>
      <w:r w:rsidRPr="00F8254E">
        <w:rPr>
          <w:rFonts w:cs="Arial"/>
          <w:b/>
          <w:color w:val="1F497D"/>
          <w:sz w:val="36"/>
          <w:szCs w:val="28"/>
        </w:rPr>
        <w:lastRenderedPageBreak/>
        <w:t>THE LOCAL PICTURE</w:t>
      </w:r>
    </w:p>
    <w:p w14:paraId="58AF5B83" w14:textId="77777777" w:rsidR="008D3383" w:rsidRDefault="008D3383" w:rsidP="00F8254E">
      <w:pPr>
        <w:rPr>
          <w:rFonts w:cs="Arial"/>
          <w:color w:val="1F497D"/>
          <w:sz w:val="28"/>
          <w:szCs w:val="28"/>
        </w:rPr>
      </w:pPr>
    </w:p>
    <w:p w14:paraId="2B243E32" w14:textId="083E4A26" w:rsidR="00F8254E" w:rsidRPr="00E5753B" w:rsidRDefault="00F8254E" w:rsidP="00F8254E">
      <w:pPr>
        <w:rPr>
          <w:rFonts w:cs="Arial"/>
          <w:color w:val="1F497D"/>
          <w:sz w:val="28"/>
          <w:szCs w:val="28"/>
        </w:rPr>
      </w:pPr>
      <w:r w:rsidRPr="00E5753B">
        <w:rPr>
          <w:rFonts w:cs="Arial"/>
          <w:color w:val="1F497D"/>
          <w:sz w:val="28"/>
          <w:szCs w:val="28"/>
        </w:rPr>
        <w:t>Location, Context and History</w:t>
      </w:r>
    </w:p>
    <w:p w14:paraId="6BD9CB3A" w14:textId="57B79C22" w:rsidR="0062121F" w:rsidRDefault="0062121F" w:rsidP="00845AA7">
      <w:pPr>
        <w:pStyle w:val="CM55"/>
        <w:spacing w:line="276" w:lineRule="auto"/>
        <w:jc w:val="both"/>
        <w:rPr>
          <w:rFonts w:asciiTheme="minorHAnsi" w:hAnsiTheme="minorHAnsi" w:cs="Bliss 2 ExtraLight"/>
          <w:color w:val="000000"/>
        </w:rPr>
      </w:pPr>
      <w:proofErr w:type="spellStart"/>
      <w:r w:rsidRPr="00907990">
        <w:rPr>
          <w:rFonts w:asciiTheme="minorHAnsi" w:hAnsiTheme="minorHAnsi" w:cs="Bliss 2 ExtraLight"/>
          <w:color w:val="000000"/>
          <w:szCs w:val="23"/>
        </w:rPr>
        <w:t>Ballykelly</w:t>
      </w:r>
      <w:proofErr w:type="spellEnd"/>
      <w:r w:rsidR="00322B34" w:rsidRPr="00907990">
        <w:rPr>
          <w:rFonts w:asciiTheme="minorHAnsi" w:hAnsiTheme="minorHAnsi" w:cs="Bliss 2 ExtraLight"/>
          <w:color w:val="000000"/>
          <w:szCs w:val="23"/>
        </w:rPr>
        <w:t xml:space="preserve"> </w:t>
      </w:r>
      <w:r w:rsidR="00A9253D" w:rsidRPr="00907990">
        <w:rPr>
          <w:rFonts w:asciiTheme="minorHAnsi" w:hAnsiTheme="minorHAnsi" w:cs="Bliss 2 ExtraLight"/>
          <w:color w:val="000000"/>
          <w:szCs w:val="23"/>
        </w:rPr>
        <w:t>lies on the outskirts (</w:t>
      </w:r>
      <w:r w:rsidR="005A1151">
        <w:rPr>
          <w:rFonts w:asciiTheme="minorHAnsi" w:hAnsiTheme="minorHAnsi" w:cs="Bliss 2 ExtraLight"/>
          <w:color w:val="000000"/>
          <w:szCs w:val="23"/>
        </w:rPr>
        <w:t>2.5 miles</w:t>
      </w:r>
      <w:r w:rsidR="00A9253D" w:rsidRPr="00907990">
        <w:rPr>
          <w:rFonts w:asciiTheme="minorHAnsi" w:hAnsiTheme="minorHAnsi" w:cs="Bliss 2 ExtraLight"/>
          <w:color w:val="000000"/>
          <w:szCs w:val="23"/>
        </w:rPr>
        <w:t xml:space="preserve">) of Limavady and just under 6 miles from </w:t>
      </w:r>
      <w:r w:rsidR="009A5A19">
        <w:rPr>
          <w:rFonts w:asciiTheme="minorHAnsi" w:hAnsiTheme="minorHAnsi" w:cs="Bliss 2 ExtraLight"/>
          <w:color w:val="000000"/>
          <w:szCs w:val="23"/>
        </w:rPr>
        <w:t xml:space="preserve">the </w:t>
      </w:r>
      <w:r w:rsidR="00A9253D" w:rsidRPr="00907990">
        <w:rPr>
          <w:rFonts w:asciiTheme="minorHAnsi" w:hAnsiTheme="minorHAnsi" w:cs="Bliss 2 ExtraLight"/>
          <w:color w:val="000000"/>
          <w:szCs w:val="23"/>
        </w:rPr>
        <w:t xml:space="preserve">City </w:t>
      </w:r>
      <w:r w:rsidR="00A9253D" w:rsidRPr="009A5A19">
        <w:rPr>
          <w:rFonts w:asciiTheme="minorHAnsi" w:hAnsiTheme="minorHAnsi" w:cs="Bliss 2 ExtraLight"/>
          <w:color w:val="000000"/>
          <w:szCs w:val="23"/>
        </w:rPr>
        <w:t xml:space="preserve">of Derry Airport. </w:t>
      </w:r>
      <w:r w:rsidR="009A5A19" w:rsidRPr="009A5A19">
        <w:rPr>
          <w:rFonts w:asciiTheme="minorHAnsi" w:hAnsiTheme="minorHAnsi" w:cs="Bliss 2 ExtraLight"/>
          <w:color w:val="000000"/>
          <w:szCs w:val="23"/>
        </w:rPr>
        <w:t xml:space="preserve">Its </w:t>
      </w:r>
      <w:r w:rsidR="00322B34" w:rsidRPr="009A5A19">
        <w:rPr>
          <w:rFonts w:asciiTheme="minorHAnsi" w:hAnsiTheme="minorHAnsi" w:cs="Bliss 2 ExtraLight"/>
          <w:color w:val="000000"/>
          <w:szCs w:val="23"/>
        </w:rPr>
        <w:t>origins are as a</w:t>
      </w:r>
      <w:r w:rsidRPr="009A5A19">
        <w:rPr>
          <w:rFonts w:asciiTheme="minorHAnsi" w:hAnsiTheme="minorHAnsi" w:cs="Bliss 2 ExtraLight"/>
          <w:color w:val="000000"/>
          <w:szCs w:val="23"/>
        </w:rPr>
        <w:t xml:space="preserve"> </w:t>
      </w:r>
      <w:r w:rsidR="00322B34" w:rsidRPr="009A5A19">
        <w:rPr>
          <w:rFonts w:asciiTheme="minorHAnsi" w:hAnsiTheme="minorHAnsi" w:cs="Bliss 2 ExtraLight"/>
          <w:color w:val="000000"/>
          <w:szCs w:val="23"/>
        </w:rPr>
        <w:t>Plantation settlement</w:t>
      </w:r>
      <w:r w:rsidR="009A5A19" w:rsidRPr="009A5A19">
        <w:rPr>
          <w:rFonts w:asciiTheme="minorHAnsi" w:hAnsiTheme="minorHAnsi" w:cs="Bliss 2 ExtraLight"/>
          <w:color w:val="000000"/>
          <w:szCs w:val="23"/>
        </w:rPr>
        <w:t xml:space="preserve"> and d</w:t>
      </w:r>
      <w:r w:rsidR="00907990" w:rsidRPr="009A5A19">
        <w:rPr>
          <w:rFonts w:asciiTheme="minorHAnsi" w:hAnsiTheme="minorHAnsi" w:cs="Bliss 2 ExtraLight"/>
          <w:color w:val="000000"/>
          <w:szCs w:val="23"/>
        </w:rPr>
        <w:t xml:space="preserve">evelopment of the nearby Second World War airfield greatly enhanced the town’s size and significance. </w:t>
      </w:r>
      <w:proofErr w:type="spellStart"/>
      <w:r w:rsidR="00845AA7" w:rsidRPr="009A5A19">
        <w:rPr>
          <w:rFonts w:asciiTheme="minorHAnsi" w:hAnsiTheme="minorHAnsi" w:cs="Bliss 2 ExtraLight"/>
          <w:color w:val="000000"/>
          <w:szCs w:val="23"/>
        </w:rPr>
        <w:t>Ballykelly</w:t>
      </w:r>
      <w:proofErr w:type="spellEnd"/>
      <w:r w:rsidR="00845AA7" w:rsidRPr="009A5A19">
        <w:rPr>
          <w:rFonts w:asciiTheme="minorHAnsi" w:hAnsiTheme="minorHAnsi" w:cs="Bliss 2 ExtraLight"/>
          <w:color w:val="000000"/>
          <w:szCs w:val="23"/>
        </w:rPr>
        <w:t xml:space="preserve"> </w:t>
      </w:r>
      <w:r w:rsidR="009A5A19" w:rsidRPr="009A5A19">
        <w:rPr>
          <w:rFonts w:asciiTheme="minorHAnsi" w:hAnsiTheme="minorHAnsi" w:cs="Bliss 2 ExtraLight"/>
          <w:color w:val="000000"/>
          <w:szCs w:val="23"/>
        </w:rPr>
        <w:t>has</w:t>
      </w:r>
      <w:r w:rsidR="009A5A19">
        <w:rPr>
          <w:rFonts w:asciiTheme="minorHAnsi" w:hAnsiTheme="minorHAnsi" w:cs="Bliss 2 ExtraLight"/>
          <w:color w:val="000000"/>
          <w:szCs w:val="23"/>
        </w:rPr>
        <w:t xml:space="preserve"> undergone significant growth, </w:t>
      </w:r>
      <w:r w:rsidR="00907990" w:rsidRPr="00907990">
        <w:rPr>
          <w:rFonts w:asciiTheme="minorHAnsi" w:hAnsiTheme="minorHAnsi" w:cs="Bliss 2 ExtraLight"/>
          <w:color w:val="000000"/>
          <w:szCs w:val="23"/>
        </w:rPr>
        <w:t>particularly since the 1990s, with a series of private residential developments along Clooney Road.</w:t>
      </w:r>
      <w:r w:rsidR="009A5A19">
        <w:rPr>
          <w:rFonts w:asciiTheme="minorHAnsi" w:hAnsiTheme="minorHAnsi" w:cs="Bliss 2 ExtraLight"/>
          <w:color w:val="000000"/>
          <w:szCs w:val="23"/>
        </w:rPr>
        <w:t xml:space="preserve"> </w:t>
      </w:r>
      <w:r w:rsidR="00845AA7" w:rsidRPr="00845AA7">
        <w:rPr>
          <w:rFonts w:asciiTheme="minorHAnsi" w:hAnsiTheme="minorHAnsi" w:cs="Bliss 2 ExtraLight"/>
          <w:color w:val="000000"/>
        </w:rPr>
        <w:t>As noted in the Local Development Plan,</w:t>
      </w:r>
      <w:r w:rsidRPr="00845AA7">
        <w:rPr>
          <w:rFonts w:asciiTheme="minorHAnsi" w:hAnsiTheme="minorHAnsi" w:cs="Bliss 2 ExtraLight"/>
          <w:color w:val="000000"/>
        </w:rPr>
        <w:t xml:space="preserve"> there are good health and educational facilities available, </w:t>
      </w:r>
      <w:r w:rsidR="00845AA7">
        <w:rPr>
          <w:rFonts w:asciiTheme="minorHAnsi" w:hAnsiTheme="minorHAnsi" w:cs="Bliss 2 ExtraLight"/>
          <w:color w:val="000000"/>
        </w:rPr>
        <w:t>but the</w:t>
      </w:r>
      <w:r w:rsidRPr="00845AA7">
        <w:rPr>
          <w:rFonts w:asciiTheme="minorHAnsi" w:hAnsiTheme="minorHAnsi" w:cs="Bliss 2 ExtraLight"/>
          <w:color w:val="000000"/>
        </w:rPr>
        <w:t xml:space="preserve"> retail sector </w:t>
      </w:r>
      <w:r w:rsidR="00845AA7">
        <w:rPr>
          <w:rFonts w:asciiTheme="minorHAnsi" w:hAnsiTheme="minorHAnsi" w:cs="Bliss 2 ExtraLight"/>
          <w:color w:val="000000"/>
        </w:rPr>
        <w:t xml:space="preserve">is limited </w:t>
      </w:r>
      <w:r w:rsidRPr="00845AA7">
        <w:rPr>
          <w:rFonts w:asciiTheme="minorHAnsi" w:hAnsiTheme="minorHAnsi" w:cs="Bliss 2 ExtraLight"/>
          <w:color w:val="000000"/>
        </w:rPr>
        <w:t>relative to population</w:t>
      </w:r>
      <w:r w:rsidR="00845AA7">
        <w:rPr>
          <w:rFonts w:asciiTheme="minorHAnsi" w:hAnsiTheme="minorHAnsi" w:cs="Bliss 2 ExtraLight"/>
          <w:color w:val="000000"/>
        </w:rPr>
        <w:t xml:space="preserve"> size</w:t>
      </w:r>
      <w:r w:rsidRPr="00845AA7">
        <w:rPr>
          <w:rFonts w:asciiTheme="minorHAnsi" w:hAnsiTheme="minorHAnsi" w:cs="Bliss 2 ExtraLight"/>
          <w:color w:val="000000"/>
        </w:rPr>
        <w:t xml:space="preserve">. </w:t>
      </w:r>
    </w:p>
    <w:p w14:paraId="39EDB438" w14:textId="6F27A973" w:rsidR="00101731" w:rsidRPr="003D6168" w:rsidRDefault="00101731" w:rsidP="003D6168">
      <w:pPr>
        <w:spacing w:after="0"/>
        <w:jc w:val="both"/>
        <w:rPr>
          <w:rFonts w:asciiTheme="minorHAnsi" w:hAnsiTheme="minorHAnsi"/>
          <w:sz w:val="24"/>
          <w:lang w:val="en-GB"/>
        </w:rPr>
      </w:pPr>
    </w:p>
    <w:p w14:paraId="19AFB079" w14:textId="355A0014" w:rsidR="003D6168" w:rsidRPr="003D6168" w:rsidRDefault="00A60D1A" w:rsidP="003D6168">
      <w:pPr>
        <w:spacing w:after="0"/>
        <w:jc w:val="both"/>
        <w:rPr>
          <w:rFonts w:asciiTheme="minorHAnsi" w:hAnsiTheme="minorHAnsi"/>
          <w:sz w:val="24"/>
          <w:szCs w:val="23"/>
          <w:lang w:val="en-GB" w:eastAsia="en-GB"/>
        </w:rPr>
      </w:pPr>
      <w:proofErr w:type="spellStart"/>
      <w:r w:rsidRPr="00A60D1A">
        <w:rPr>
          <w:rFonts w:asciiTheme="minorHAnsi" w:hAnsiTheme="minorHAnsi"/>
          <w:sz w:val="24"/>
          <w:szCs w:val="23"/>
          <w:lang w:val="en-GB" w:eastAsia="en-GB"/>
        </w:rPr>
        <w:t>Ballykelly</w:t>
      </w:r>
      <w:proofErr w:type="spellEnd"/>
      <w:r w:rsidRPr="00A60D1A">
        <w:rPr>
          <w:rFonts w:asciiTheme="minorHAnsi" w:hAnsiTheme="minorHAnsi"/>
          <w:sz w:val="24"/>
          <w:szCs w:val="23"/>
          <w:lang w:val="en-GB" w:eastAsia="en-GB"/>
        </w:rPr>
        <w:t xml:space="preserve"> Forest</w:t>
      </w:r>
      <w:r w:rsidR="003D6168" w:rsidRPr="003D6168">
        <w:rPr>
          <w:rFonts w:asciiTheme="minorHAnsi" w:hAnsiTheme="minorHAnsi"/>
          <w:sz w:val="24"/>
          <w:szCs w:val="23"/>
          <w:lang w:val="en-GB" w:eastAsia="en-GB"/>
        </w:rPr>
        <w:t xml:space="preserve"> comprises f</w:t>
      </w:r>
      <w:r w:rsidR="003D6168" w:rsidRPr="00A60D1A">
        <w:rPr>
          <w:rFonts w:asciiTheme="minorHAnsi" w:hAnsiTheme="minorHAnsi"/>
          <w:sz w:val="24"/>
          <w:szCs w:val="23"/>
          <w:lang w:val="en-GB" w:eastAsia="en-GB"/>
        </w:rPr>
        <w:t xml:space="preserve">our and a half hectares </w:t>
      </w:r>
      <w:r w:rsidR="003D6168" w:rsidRPr="003D6168">
        <w:rPr>
          <w:rFonts w:asciiTheme="minorHAnsi" w:hAnsiTheme="minorHAnsi"/>
          <w:sz w:val="24"/>
          <w:szCs w:val="23"/>
          <w:lang w:val="en-GB" w:eastAsia="en-GB"/>
        </w:rPr>
        <w:t>and</w:t>
      </w:r>
      <w:r w:rsidR="003D6168" w:rsidRPr="00A60D1A">
        <w:rPr>
          <w:rFonts w:asciiTheme="minorHAnsi" w:hAnsiTheme="minorHAnsi"/>
          <w:sz w:val="24"/>
          <w:szCs w:val="23"/>
          <w:lang w:val="en-GB" w:eastAsia="en-GB"/>
        </w:rPr>
        <w:t xml:space="preserve"> </w:t>
      </w:r>
      <w:r w:rsidR="003D6168" w:rsidRPr="003D6168">
        <w:rPr>
          <w:rFonts w:asciiTheme="minorHAnsi" w:hAnsiTheme="minorHAnsi"/>
          <w:sz w:val="24"/>
          <w:szCs w:val="23"/>
          <w:lang w:val="en-GB" w:eastAsia="en-GB"/>
        </w:rPr>
        <w:t>was</w:t>
      </w:r>
      <w:r w:rsidRPr="00A60D1A">
        <w:rPr>
          <w:rFonts w:asciiTheme="minorHAnsi" w:hAnsiTheme="minorHAnsi"/>
          <w:sz w:val="24"/>
          <w:szCs w:val="23"/>
          <w:lang w:val="en-GB" w:eastAsia="en-GB"/>
        </w:rPr>
        <w:t xml:space="preserve"> the first state forest to be acquired in Northern Ireland</w:t>
      </w:r>
      <w:r w:rsidR="003D6168" w:rsidRPr="003D6168">
        <w:rPr>
          <w:rFonts w:asciiTheme="minorHAnsi" w:hAnsiTheme="minorHAnsi"/>
          <w:sz w:val="24"/>
          <w:szCs w:val="23"/>
          <w:lang w:val="en-GB" w:eastAsia="en-GB"/>
        </w:rPr>
        <w:t xml:space="preserve">. It </w:t>
      </w:r>
      <w:r w:rsidR="003D6168" w:rsidRPr="00A60D1A">
        <w:rPr>
          <w:rFonts w:asciiTheme="minorHAnsi" w:hAnsiTheme="minorHAnsi"/>
          <w:sz w:val="24"/>
          <w:szCs w:val="23"/>
          <w:lang w:val="en-GB" w:eastAsia="en-GB"/>
        </w:rPr>
        <w:t xml:space="preserve">has a good network of forest tracks and paths and there are significant blocks of mature forest which allow </w:t>
      </w:r>
      <w:r w:rsidR="003D6168" w:rsidRPr="003D6168">
        <w:rPr>
          <w:rFonts w:asciiTheme="minorHAnsi" w:hAnsiTheme="minorHAnsi"/>
          <w:sz w:val="24"/>
          <w:szCs w:val="23"/>
          <w:lang w:val="en-GB" w:eastAsia="en-GB"/>
        </w:rPr>
        <w:t>users</w:t>
      </w:r>
      <w:r w:rsidR="003D6168" w:rsidRPr="00A60D1A">
        <w:rPr>
          <w:rFonts w:asciiTheme="minorHAnsi" w:hAnsiTheme="minorHAnsi"/>
          <w:sz w:val="24"/>
          <w:szCs w:val="23"/>
          <w:lang w:val="en-GB" w:eastAsia="en-GB"/>
        </w:rPr>
        <w:t xml:space="preserve"> to get off the beaten track.</w:t>
      </w:r>
      <w:r w:rsidR="003D6168" w:rsidRPr="003D6168">
        <w:rPr>
          <w:rFonts w:asciiTheme="minorHAnsi" w:hAnsiTheme="minorHAnsi"/>
          <w:sz w:val="24"/>
          <w:szCs w:val="23"/>
          <w:lang w:val="en-GB" w:eastAsia="en-GB"/>
        </w:rPr>
        <w:t xml:space="preserve"> M</w:t>
      </w:r>
      <w:r w:rsidR="003D6168" w:rsidRPr="00A60D1A">
        <w:rPr>
          <w:rFonts w:asciiTheme="minorHAnsi" w:hAnsiTheme="minorHAnsi"/>
          <w:sz w:val="24"/>
          <w:szCs w:val="23"/>
          <w:lang w:val="en-GB" w:eastAsia="en-GB"/>
        </w:rPr>
        <w:t xml:space="preserve">ainly made up of conifer plantation, around the edges </w:t>
      </w:r>
      <w:r w:rsidR="003D6168" w:rsidRPr="003D6168">
        <w:rPr>
          <w:rFonts w:asciiTheme="minorHAnsi" w:hAnsiTheme="minorHAnsi"/>
          <w:sz w:val="24"/>
          <w:szCs w:val="23"/>
          <w:lang w:val="en-GB" w:eastAsia="en-GB"/>
        </w:rPr>
        <w:t xml:space="preserve">there </w:t>
      </w:r>
      <w:r w:rsidR="003D6168">
        <w:rPr>
          <w:rFonts w:asciiTheme="minorHAnsi" w:hAnsiTheme="minorHAnsi"/>
          <w:sz w:val="24"/>
          <w:szCs w:val="23"/>
          <w:lang w:val="en-GB" w:eastAsia="en-GB"/>
        </w:rPr>
        <w:t>remain</w:t>
      </w:r>
      <w:r w:rsidR="003D6168" w:rsidRPr="003D6168">
        <w:rPr>
          <w:rFonts w:asciiTheme="minorHAnsi" w:hAnsiTheme="minorHAnsi"/>
          <w:sz w:val="24"/>
          <w:szCs w:val="23"/>
          <w:lang w:val="en-GB" w:eastAsia="en-GB"/>
        </w:rPr>
        <w:t xml:space="preserve">s </w:t>
      </w:r>
      <w:r w:rsidR="003D6168" w:rsidRPr="00A60D1A">
        <w:rPr>
          <w:rFonts w:asciiTheme="minorHAnsi" w:hAnsiTheme="minorHAnsi"/>
          <w:sz w:val="24"/>
          <w:szCs w:val="23"/>
          <w:lang w:val="en-GB" w:eastAsia="en-GB"/>
        </w:rPr>
        <w:t xml:space="preserve">a strip of old natural woodland </w:t>
      </w:r>
      <w:r w:rsidR="003D6168" w:rsidRPr="003D6168">
        <w:rPr>
          <w:rFonts w:asciiTheme="minorHAnsi" w:hAnsiTheme="minorHAnsi"/>
          <w:sz w:val="24"/>
          <w:szCs w:val="23"/>
          <w:lang w:val="en-GB" w:eastAsia="en-GB"/>
        </w:rPr>
        <w:t xml:space="preserve">which </w:t>
      </w:r>
      <w:r w:rsidR="003D6168">
        <w:rPr>
          <w:rFonts w:asciiTheme="minorHAnsi" w:hAnsiTheme="minorHAnsi"/>
          <w:sz w:val="24"/>
          <w:szCs w:val="23"/>
          <w:lang w:val="en-GB" w:eastAsia="en-GB"/>
        </w:rPr>
        <w:t>can accommodate walkers and runners</w:t>
      </w:r>
      <w:r w:rsidR="003D6168" w:rsidRPr="00A60D1A">
        <w:rPr>
          <w:rFonts w:asciiTheme="minorHAnsi" w:hAnsiTheme="minorHAnsi"/>
          <w:sz w:val="24"/>
          <w:szCs w:val="23"/>
          <w:lang w:val="en-GB" w:eastAsia="en-GB"/>
        </w:rPr>
        <w:t>.</w:t>
      </w:r>
    </w:p>
    <w:p w14:paraId="7C2907B2" w14:textId="77777777" w:rsidR="003D6168" w:rsidRPr="003D6168" w:rsidRDefault="003D6168" w:rsidP="003D6168">
      <w:pPr>
        <w:spacing w:after="0"/>
        <w:jc w:val="both"/>
        <w:rPr>
          <w:rFonts w:asciiTheme="minorHAnsi" w:hAnsiTheme="minorHAnsi"/>
          <w:color w:val="444444"/>
          <w:sz w:val="24"/>
          <w:szCs w:val="23"/>
          <w:lang w:val="en-GB" w:eastAsia="en-GB"/>
        </w:rPr>
      </w:pPr>
    </w:p>
    <w:p w14:paraId="76D7E1EA" w14:textId="1710B2FD" w:rsidR="007E5FE9" w:rsidRDefault="007E5FE9" w:rsidP="007E5FE9">
      <w:pPr>
        <w:spacing w:after="0"/>
        <w:jc w:val="both"/>
        <w:rPr>
          <w:rFonts w:asciiTheme="minorHAnsi" w:hAnsiTheme="minorHAnsi"/>
          <w:sz w:val="24"/>
          <w:szCs w:val="24"/>
          <w:lang w:val="en" w:eastAsia="en-GB"/>
        </w:rPr>
      </w:pPr>
      <w:r w:rsidRPr="007E5FE9">
        <w:rPr>
          <w:rFonts w:asciiTheme="minorHAnsi" w:hAnsiTheme="minorHAnsi"/>
          <w:sz w:val="24"/>
          <w:szCs w:val="24"/>
          <w:lang w:val="en" w:eastAsia="en-GB"/>
        </w:rPr>
        <w:t xml:space="preserve">RAF </w:t>
      </w:r>
      <w:proofErr w:type="spellStart"/>
      <w:r w:rsidRPr="007E5FE9">
        <w:rPr>
          <w:rFonts w:asciiTheme="minorHAnsi" w:hAnsiTheme="minorHAnsi"/>
          <w:sz w:val="24"/>
          <w:szCs w:val="24"/>
          <w:lang w:val="en" w:eastAsia="en-GB"/>
        </w:rPr>
        <w:t>Ballykelly</w:t>
      </w:r>
      <w:proofErr w:type="spellEnd"/>
      <w:r w:rsidRPr="007E5FE9">
        <w:rPr>
          <w:rFonts w:asciiTheme="minorHAnsi" w:hAnsiTheme="minorHAnsi"/>
          <w:sz w:val="24"/>
          <w:szCs w:val="24"/>
          <w:lang w:val="en" w:eastAsia="en-GB"/>
        </w:rPr>
        <w:t xml:space="preserve"> opened in June 1941 during the</w:t>
      </w:r>
      <w:r>
        <w:rPr>
          <w:rFonts w:asciiTheme="minorHAnsi" w:hAnsiTheme="minorHAnsi"/>
          <w:sz w:val="24"/>
          <w:szCs w:val="24"/>
          <w:lang w:val="en" w:eastAsia="en-GB"/>
        </w:rPr>
        <w:t xml:space="preserve"> Second World War</w:t>
      </w:r>
      <w:r w:rsidRPr="007E5FE9">
        <w:rPr>
          <w:rFonts w:asciiTheme="minorHAnsi" w:hAnsiTheme="minorHAnsi"/>
          <w:sz w:val="24"/>
          <w:szCs w:val="24"/>
          <w:lang w:val="en" w:eastAsia="en-GB"/>
        </w:rPr>
        <w:t xml:space="preserve"> as an </w:t>
      </w:r>
      <w:r>
        <w:rPr>
          <w:rFonts w:asciiTheme="minorHAnsi" w:hAnsiTheme="minorHAnsi"/>
          <w:sz w:val="24"/>
          <w:szCs w:val="24"/>
          <w:lang w:val="en" w:eastAsia="en-GB"/>
        </w:rPr>
        <w:t xml:space="preserve">RAF </w:t>
      </w:r>
      <w:r w:rsidRPr="007E5FE9">
        <w:rPr>
          <w:rFonts w:asciiTheme="minorHAnsi" w:hAnsiTheme="minorHAnsi"/>
          <w:sz w:val="24"/>
          <w:szCs w:val="24"/>
          <w:lang w:val="en" w:eastAsia="en-GB"/>
        </w:rPr>
        <w:t>airfield</w:t>
      </w:r>
      <w:r>
        <w:rPr>
          <w:rFonts w:asciiTheme="minorHAnsi" w:hAnsiTheme="minorHAnsi"/>
          <w:sz w:val="24"/>
          <w:szCs w:val="24"/>
          <w:lang w:val="en" w:eastAsia="en-GB"/>
        </w:rPr>
        <w:t xml:space="preserve"> with </w:t>
      </w:r>
      <w:r w:rsidRPr="007E5FE9">
        <w:rPr>
          <w:rFonts w:asciiTheme="minorHAnsi" w:hAnsiTheme="minorHAnsi"/>
          <w:sz w:val="24"/>
          <w:szCs w:val="24"/>
          <w:lang w:val="en" w:eastAsia="en-GB"/>
        </w:rPr>
        <w:t>the main runway extended</w:t>
      </w:r>
      <w:r>
        <w:rPr>
          <w:rFonts w:asciiTheme="minorHAnsi" w:hAnsiTheme="minorHAnsi"/>
          <w:sz w:val="24"/>
          <w:szCs w:val="24"/>
          <w:lang w:val="en" w:eastAsia="en-GB"/>
        </w:rPr>
        <w:t xml:space="preserve"> in 1943. </w:t>
      </w:r>
      <w:r w:rsidRPr="007E5FE9">
        <w:rPr>
          <w:rFonts w:asciiTheme="minorHAnsi" w:hAnsiTheme="minorHAnsi"/>
          <w:sz w:val="24"/>
          <w:szCs w:val="24"/>
          <w:lang w:val="en" w:eastAsia="en-GB"/>
        </w:rPr>
        <w:t xml:space="preserve"> The airfield was closed at the end of the Second World </w:t>
      </w:r>
      <w:proofErr w:type="gramStart"/>
      <w:r w:rsidRPr="007E5FE9">
        <w:rPr>
          <w:rFonts w:asciiTheme="minorHAnsi" w:hAnsiTheme="minorHAnsi"/>
          <w:sz w:val="24"/>
          <w:szCs w:val="24"/>
          <w:lang w:val="en" w:eastAsia="en-GB"/>
        </w:rPr>
        <w:t>War,  re</w:t>
      </w:r>
      <w:proofErr w:type="gramEnd"/>
      <w:r w:rsidRPr="007E5FE9">
        <w:rPr>
          <w:rFonts w:asciiTheme="minorHAnsi" w:hAnsiTheme="minorHAnsi"/>
          <w:sz w:val="24"/>
          <w:szCs w:val="24"/>
          <w:lang w:val="en" w:eastAsia="en-GB"/>
        </w:rPr>
        <w:t>-open</w:t>
      </w:r>
      <w:r w:rsidR="00EF4074">
        <w:rPr>
          <w:rFonts w:asciiTheme="minorHAnsi" w:hAnsiTheme="minorHAnsi"/>
          <w:sz w:val="24"/>
          <w:szCs w:val="24"/>
          <w:lang w:val="en" w:eastAsia="en-GB"/>
        </w:rPr>
        <w:t>ing</w:t>
      </w:r>
      <w:r w:rsidRPr="007E5FE9">
        <w:rPr>
          <w:rFonts w:asciiTheme="minorHAnsi" w:hAnsiTheme="minorHAnsi"/>
          <w:sz w:val="24"/>
          <w:szCs w:val="24"/>
          <w:lang w:val="en" w:eastAsia="en-GB"/>
        </w:rPr>
        <w:t xml:space="preserve"> in 1947 as the home of the RAF Joint Anti-Submarine School</w:t>
      </w:r>
      <w:r w:rsidR="00EF4074">
        <w:rPr>
          <w:rFonts w:asciiTheme="minorHAnsi" w:hAnsiTheme="minorHAnsi"/>
          <w:sz w:val="24"/>
          <w:szCs w:val="24"/>
          <w:lang w:val="en" w:eastAsia="en-GB"/>
        </w:rPr>
        <w:t xml:space="preserve">. </w:t>
      </w:r>
    </w:p>
    <w:p w14:paraId="76AF4F8D" w14:textId="77777777" w:rsidR="00EF4074" w:rsidRPr="007E5FE9" w:rsidRDefault="00EF4074" w:rsidP="007E5FE9">
      <w:pPr>
        <w:spacing w:after="0"/>
        <w:jc w:val="both"/>
        <w:rPr>
          <w:rFonts w:asciiTheme="minorHAnsi" w:hAnsiTheme="minorHAnsi"/>
          <w:sz w:val="24"/>
          <w:szCs w:val="24"/>
          <w:lang w:val="en" w:eastAsia="en-GB"/>
        </w:rPr>
      </w:pPr>
    </w:p>
    <w:p w14:paraId="31CAB562" w14:textId="24963A3B" w:rsidR="00845AA7" w:rsidRDefault="00AA30BD" w:rsidP="00EF4074">
      <w:pPr>
        <w:spacing w:after="0"/>
        <w:jc w:val="both"/>
        <w:rPr>
          <w:sz w:val="24"/>
          <w:szCs w:val="24"/>
          <w:lang w:val="en"/>
        </w:rPr>
      </w:pPr>
      <w:r w:rsidRPr="00EF4074">
        <w:rPr>
          <w:rFonts w:asciiTheme="minorHAnsi" w:hAnsiTheme="minorHAnsi"/>
          <w:sz w:val="24"/>
          <w:szCs w:val="24"/>
          <w:lang w:val="en"/>
        </w:rPr>
        <w:t xml:space="preserve">The last of the Shackleton aircraft left RAF </w:t>
      </w:r>
      <w:proofErr w:type="spellStart"/>
      <w:r w:rsidRPr="00EF4074">
        <w:rPr>
          <w:rFonts w:asciiTheme="minorHAnsi" w:hAnsiTheme="minorHAnsi"/>
          <w:sz w:val="24"/>
          <w:szCs w:val="24"/>
          <w:lang w:val="en"/>
        </w:rPr>
        <w:t>Ballykelly</w:t>
      </w:r>
      <w:proofErr w:type="spellEnd"/>
      <w:r w:rsidRPr="00EF4074">
        <w:rPr>
          <w:rFonts w:asciiTheme="minorHAnsi" w:hAnsiTheme="minorHAnsi"/>
          <w:sz w:val="24"/>
          <w:szCs w:val="24"/>
          <w:lang w:val="en"/>
        </w:rPr>
        <w:t xml:space="preserve"> </w:t>
      </w:r>
      <w:r w:rsidR="00EF4074">
        <w:rPr>
          <w:rFonts w:asciiTheme="minorHAnsi" w:hAnsiTheme="minorHAnsi"/>
          <w:sz w:val="24"/>
          <w:szCs w:val="24"/>
          <w:lang w:val="en"/>
        </w:rPr>
        <w:t>in</w:t>
      </w:r>
      <w:r w:rsidRPr="00EF4074">
        <w:rPr>
          <w:rFonts w:asciiTheme="minorHAnsi" w:hAnsiTheme="minorHAnsi"/>
          <w:sz w:val="24"/>
          <w:szCs w:val="24"/>
          <w:lang w:val="en"/>
        </w:rPr>
        <w:t xml:space="preserve"> March 1971, the airfield closed and the </w:t>
      </w:r>
      <w:r w:rsidR="00560618">
        <w:rPr>
          <w:rFonts w:asciiTheme="minorHAnsi" w:hAnsiTheme="minorHAnsi"/>
          <w:sz w:val="24"/>
          <w:szCs w:val="24"/>
          <w:lang w:val="en"/>
        </w:rPr>
        <w:t xml:space="preserve">720 acre </w:t>
      </w:r>
      <w:r w:rsidRPr="00EF4074">
        <w:rPr>
          <w:rFonts w:asciiTheme="minorHAnsi" w:hAnsiTheme="minorHAnsi"/>
          <w:sz w:val="24"/>
          <w:szCs w:val="24"/>
          <w:lang w:val="en"/>
        </w:rPr>
        <w:t xml:space="preserve">site was handed over to the British Army </w:t>
      </w:r>
      <w:r w:rsidR="00EF4074">
        <w:rPr>
          <w:rFonts w:asciiTheme="minorHAnsi" w:hAnsiTheme="minorHAnsi"/>
          <w:sz w:val="24"/>
          <w:szCs w:val="24"/>
          <w:lang w:val="en"/>
        </w:rPr>
        <w:t>in</w:t>
      </w:r>
      <w:r w:rsidRPr="00EF4074">
        <w:rPr>
          <w:rFonts w:asciiTheme="minorHAnsi" w:hAnsiTheme="minorHAnsi"/>
          <w:sz w:val="24"/>
          <w:szCs w:val="24"/>
          <w:lang w:val="en"/>
        </w:rPr>
        <w:t xml:space="preserve"> June 1971</w:t>
      </w:r>
      <w:r w:rsidR="00EF4074">
        <w:rPr>
          <w:rFonts w:asciiTheme="minorHAnsi" w:hAnsiTheme="minorHAnsi"/>
          <w:sz w:val="24"/>
          <w:szCs w:val="24"/>
          <w:lang w:val="en"/>
        </w:rPr>
        <w:t xml:space="preserve"> who </w:t>
      </w:r>
      <w:r w:rsidR="00560618">
        <w:rPr>
          <w:rFonts w:asciiTheme="minorHAnsi" w:hAnsiTheme="minorHAnsi"/>
          <w:sz w:val="24"/>
          <w:szCs w:val="24"/>
          <w:lang w:val="en"/>
        </w:rPr>
        <w:t>vacated</w:t>
      </w:r>
      <w:r w:rsidR="00EF4074">
        <w:rPr>
          <w:rFonts w:asciiTheme="minorHAnsi" w:hAnsiTheme="minorHAnsi"/>
          <w:sz w:val="24"/>
          <w:szCs w:val="24"/>
          <w:lang w:val="en"/>
        </w:rPr>
        <w:t xml:space="preserve"> the site in 2008 with </w:t>
      </w:r>
      <w:r w:rsidR="00560618">
        <w:rPr>
          <w:rFonts w:asciiTheme="minorHAnsi" w:hAnsiTheme="minorHAnsi"/>
          <w:sz w:val="24"/>
          <w:szCs w:val="24"/>
          <w:lang w:val="en"/>
        </w:rPr>
        <w:t>it</w:t>
      </w:r>
      <w:r w:rsidR="00EF4074">
        <w:rPr>
          <w:rFonts w:asciiTheme="minorHAnsi" w:hAnsiTheme="minorHAnsi"/>
          <w:sz w:val="24"/>
          <w:szCs w:val="24"/>
          <w:lang w:val="en"/>
        </w:rPr>
        <w:t xml:space="preserve"> being</w:t>
      </w:r>
      <w:r w:rsidRPr="00EF4074">
        <w:rPr>
          <w:rFonts w:asciiTheme="minorHAnsi" w:hAnsiTheme="minorHAnsi"/>
          <w:sz w:val="24"/>
          <w:szCs w:val="24"/>
        </w:rPr>
        <w:t xml:space="preserve"> handed over to the Northern Ireland Executive </w:t>
      </w:r>
      <w:r w:rsidRPr="00560618">
        <w:rPr>
          <w:rFonts w:asciiTheme="minorHAnsi" w:hAnsiTheme="minorHAnsi"/>
          <w:sz w:val="24"/>
          <w:szCs w:val="24"/>
        </w:rPr>
        <w:t>in 2011</w:t>
      </w:r>
      <w:r w:rsidR="00560618" w:rsidRPr="00560618">
        <w:rPr>
          <w:rFonts w:asciiTheme="minorHAnsi" w:hAnsiTheme="minorHAnsi"/>
          <w:sz w:val="24"/>
          <w:szCs w:val="24"/>
        </w:rPr>
        <w:t xml:space="preserve"> as</w:t>
      </w:r>
      <w:r w:rsidR="00560618" w:rsidRPr="00560618">
        <w:rPr>
          <w:sz w:val="24"/>
          <w:szCs w:val="24"/>
          <w:lang w:val="en"/>
        </w:rPr>
        <w:t xml:space="preserve"> one of a number of former barracks and locations which were "gifted" to the Northern Ireland Executive by the Ministry of </w:t>
      </w:r>
      <w:proofErr w:type="spellStart"/>
      <w:r w:rsidR="00560618" w:rsidRPr="00560618">
        <w:rPr>
          <w:sz w:val="24"/>
          <w:szCs w:val="24"/>
          <w:lang w:val="en"/>
        </w:rPr>
        <w:t>Defence</w:t>
      </w:r>
      <w:proofErr w:type="spellEnd"/>
      <w:r w:rsidR="00560618">
        <w:rPr>
          <w:sz w:val="24"/>
          <w:szCs w:val="24"/>
          <w:lang w:val="en"/>
        </w:rPr>
        <w:t xml:space="preserve">. </w:t>
      </w:r>
      <w:r w:rsidR="007C6004">
        <w:rPr>
          <w:sz w:val="24"/>
          <w:szCs w:val="24"/>
          <w:lang w:val="en"/>
        </w:rPr>
        <w:t>The base was a major employer in the area until its closure, contributing significantly to the rural economy and beyond.</w:t>
      </w:r>
    </w:p>
    <w:p w14:paraId="6D2709F2" w14:textId="0DB58333" w:rsidR="00560618" w:rsidRDefault="00560618" w:rsidP="00EF4074">
      <w:pPr>
        <w:spacing w:after="0"/>
        <w:jc w:val="both"/>
        <w:rPr>
          <w:rFonts w:asciiTheme="minorHAnsi" w:hAnsiTheme="minorHAnsi"/>
          <w:sz w:val="24"/>
          <w:szCs w:val="24"/>
          <w:lang w:val="en"/>
        </w:rPr>
      </w:pPr>
    </w:p>
    <w:p w14:paraId="2D59A076" w14:textId="0B13C4CA" w:rsidR="00560618" w:rsidRDefault="00560618" w:rsidP="00101731">
      <w:pPr>
        <w:spacing w:after="0"/>
        <w:jc w:val="both"/>
        <w:rPr>
          <w:sz w:val="24"/>
          <w:lang w:val="en-GB"/>
        </w:rPr>
      </w:pPr>
      <w:r w:rsidRPr="00560618">
        <w:rPr>
          <w:rFonts w:asciiTheme="minorHAnsi" w:hAnsiTheme="minorHAnsi"/>
          <w:sz w:val="24"/>
          <w:szCs w:val="24"/>
          <w:lang w:val="en-GB" w:eastAsia="en-GB"/>
        </w:rPr>
        <w:t>Shackleton</w:t>
      </w:r>
      <w:r w:rsidR="007C6004">
        <w:rPr>
          <w:rFonts w:asciiTheme="minorHAnsi" w:hAnsiTheme="minorHAnsi"/>
          <w:sz w:val="24"/>
          <w:szCs w:val="24"/>
          <w:lang w:val="en-GB" w:eastAsia="en-GB"/>
        </w:rPr>
        <w:t xml:space="preserve"> Barracks</w:t>
      </w:r>
      <w:r w:rsidRPr="00560618">
        <w:rPr>
          <w:rFonts w:asciiTheme="minorHAnsi" w:hAnsiTheme="minorHAnsi"/>
          <w:sz w:val="24"/>
          <w:szCs w:val="24"/>
          <w:lang w:val="en-GB" w:eastAsia="en-GB"/>
        </w:rPr>
        <w:t xml:space="preserve"> was sold by the Northern Ireland Executive. I</w:t>
      </w:r>
      <w:r w:rsidRPr="00560618">
        <w:rPr>
          <w:rFonts w:asciiTheme="minorHAnsi" w:hAnsiTheme="minorHAnsi"/>
          <w:sz w:val="24"/>
          <w:szCs w:val="24"/>
          <w:lang w:val="en"/>
        </w:rPr>
        <w:t xml:space="preserve">n terms of </w:t>
      </w:r>
      <w:proofErr w:type="gramStart"/>
      <w:r w:rsidRPr="00560618">
        <w:rPr>
          <w:rFonts w:asciiTheme="minorHAnsi" w:hAnsiTheme="minorHAnsi"/>
          <w:sz w:val="24"/>
          <w:szCs w:val="24"/>
          <w:lang w:val="en"/>
        </w:rPr>
        <w:t>future plans</w:t>
      </w:r>
      <w:proofErr w:type="gramEnd"/>
      <w:r w:rsidRPr="00560618">
        <w:rPr>
          <w:rFonts w:asciiTheme="minorHAnsi" w:hAnsiTheme="minorHAnsi"/>
          <w:sz w:val="24"/>
          <w:szCs w:val="24"/>
          <w:lang w:val="en"/>
        </w:rPr>
        <w:t xml:space="preserve"> for the site, the </w:t>
      </w:r>
      <w:r w:rsidR="00AA30BD" w:rsidRPr="00560618">
        <w:rPr>
          <w:rFonts w:asciiTheme="minorHAnsi" w:hAnsiTheme="minorHAnsi"/>
          <w:bCs/>
          <w:sz w:val="24"/>
          <w:szCs w:val="24"/>
          <w:lang w:val="en-GB" w:eastAsia="en-GB"/>
        </w:rPr>
        <w:t xml:space="preserve">MJM Group </w:t>
      </w:r>
      <w:r w:rsidRPr="00560618">
        <w:rPr>
          <w:rFonts w:asciiTheme="minorHAnsi" w:hAnsiTheme="minorHAnsi"/>
          <w:bCs/>
          <w:sz w:val="24"/>
          <w:szCs w:val="24"/>
          <w:lang w:val="en-GB" w:eastAsia="en-GB"/>
        </w:rPr>
        <w:t xml:space="preserve">which </w:t>
      </w:r>
      <w:r w:rsidRPr="00560618">
        <w:rPr>
          <w:rFonts w:asciiTheme="minorHAnsi" w:hAnsiTheme="minorHAnsi"/>
          <w:sz w:val="24"/>
          <w:szCs w:val="24"/>
          <w:lang w:val="en-GB" w:eastAsia="en-GB"/>
        </w:rPr>
        <w:t>specialises in the fit-out of cruise ships and yachts purchased part of</w:t>
      </w:r>
      <w:r>
        <w:rPr>
          <w:rFonts w:asciiTheme="minorHAnsi" w:hAnsiTheme="minorHAnsi"/>
          <w:sz w:val="24"/>
          <w:szCs w:val="24"/>
          <w:lang w:val="en-GB" w:eastAsia="en-GB"/>
        </w:rPr>
        <w:t xml:space="preserve"> </w:t>
      </w:r>
      <w:r w:rsidRPr="00560618">
        <w:rPr>
          <w:rFonts w:asciiTheme="minorHAnsi" w:hAnsiTheme="minorHAnsi"/>
          <w:sz w:val="24"/>
          <w:szCs w:val="24"/>
          <w:lang w:val="en-GB" w:eastAsia="en-GB"/>
        </w:rPr>
        <w:t xml:space="preserve">the site while there are also </w:t>
      </w:r>
      <w:r w:rsidRPr="00560618">
        <w:rPr>
          <w:rFonts w:asciiTheme="minorHAnsi" w:hAnsiTheme="minorHAnsi"/>
          <w:bCs/>
          <w:sz w:val="24"/>
          <w:szCs w:val="24"/>
          <w:lang w:val="en-GB" w:eastAsia="en-GB"/>
        </w:rPr>
        <w:t>proposals for DAERA (formerly DARD) HQ to be relocated to the site.</w:t>
      </w:r>
      <w:r w:rsidRPr="00560618">
        <w:rPr>
          <w:sz w:val="24"/>
          <w:lang w:val="en-GB"/>
        </w:rPr>
        <w:t xml:space="preserve"> </w:t>
      </w:r>
      <w:r w:rsidRPr="009A5A19">
        <w:rPr>
          <w:sz w:val="24"/>
          <w:lang w:val="en-GB"/>
        </w:rPr>
        <w:t>Shackleton Barracks represents a key strategic site in the village and offers much scope for</w:t>
      </w:r>
      <w:r>
        <w:rPr>
          <w:sz w:val="24"/>
          <w:lang w:val="en-GB"/>
        </w:rPr>
        <w:t xml:space="preserve"> provision of community and recreational facilities. </w:t>
      </w:r>
      <w:r w:rsidR="003D77EB">
        <w:rPr>
          <w:sz w:val="24"/>
          <w:lang w:val="en-GB"/>
        </w:rPr>
        <w:t xml:space="preserve">The </w:t>
      </w:r>
      <w:r w:rsidR="00AB54F2">
        <w:rPr>
          <w:sz w:val="24"/>
          <w:lang w:val="en-GB"/>
        </w:rPr>
        <w:t>Area Plan notes a shortfall of recreation land in the village relative to its size, zoning open space for playfield facilities south of Clooney Road.</w:t>
      </w:r>
    </w:p>
    <w:p w14:paraId="65532A38" w14:textId="77777777" w:rsidR="00560618" w:rsidRDefault="00560618" w:rsidP="00560618">
      <w:pPr>
        <w:spacing w:after="0"/>
        <w:rPr>
          <w:color w:val="FF0000"/>
          <w:sz w:val="24"/>
          <w:highlight w:val="yellow"/>
          <w:lang w:val="en-GB"/>
        </w:rPr>
      </w:pPr>
    </w:p>
    <w:p w14:paraId="4D9C56C3" w14:textId="7F579533" w:rsidR="00961E08" w:rsidRDefault="00EA5F37" w:rsidP="003D6168">
      <w:pPr>
        <w:spacing w:after="0"/>
        <w:jc w:val="both"/>
        <w:rPr>
          <w:color w:val="FF0000"/>
          <w:sz w:val="24"/>
          <w:lang w:val="en-GB"/>
        </w:rPr>
      </w:pPr>
      <w:r w:rsidRPr="00EA5F37">
        <w:rPr>
          <w:sz w:val="24"/>
          <w:szCs w:val="24"/>
          <w:lang w:val="en-GB"/>
        </w:rPr>
        <w:t xml:space="preserve">The village is currently host to a pre-fabricated portacabin which has reached its lifespan and </w:t>
      </w:r>
      <w:proofErr w:type="gramStart"/>
      <w:r w:rsidRPr="00EA5F37">
        <w:rPr>
          <w:sz w:val="24"/>
          <w:szCs w:val="24"/>
          <w:lang w:val="en-GB"/>
        </w:rPr>
        <w:t>is in need of</w:t>
      </w:r>
      <w:proofErr w:type="gramEnd"/>
      <w:r w:rsidRPr="00EA5F37">
        <w:rPr>
          <w:sz w:val="24"/>
          <w:szCs w:val="24"/>
          <w:lang w:val="en-GB"/>
        </w:rPr>
        <w:t xml:space="preserve"> replacement. A key issue identified by the community has been the need for fit for purpose community centre provision; the current building has served the village</w:t>
      </w:r>
      <w:r w:rsidRPr="00EA5F37">
        <w:rPr>
          <w:sz w:val="24"/>
          <w:szCs w:val="24"/>
        </w:rPr>
        <w:t xml:space="preserve"> </w:t>
      </w:r>
      <w:r w:rsidRPr="00EA5F37">
        <w:rPr>
          <w:sz w:val="24"/>
          <w:szCs w:val="24"/>
        </w:rPr>
        <w:lastRenderedPageBreak/>
        <w:t>community for 15 years and is heavily used.</w:t>
      </w:r>
      <w:r w:rsidR="007C6004">
        <w:rPr>
          <w:sz w:val="24"/>
          <w:szCs w:val="24"/>
        </w:rPr>
        <w:t xml:space="preserve"> </w:t>
      </w:r>
      <w:proofErr w:type="gramStart"/>
      <w:r w:rsidR="007C6004">
        <w:rPr>
          <w:sz w:val="24"/>
          <w:szCs w:val="24"/>
        </w:rPr>
        <w:t>A number of</w:t>
      </w:r>
      <w:proofErr w:type="gramEnd"/>
      <w:r w:rsidR="007C6004">
        <w:rPr>
          <w:sz w:val="24"/>
          <w:szCs w:val="24"/>
        </w:rPr>
        <w:t xml:space="preserve"> groups are catered for through community </w:t>
      </w:r>
      <w:proofErr w:type="spellStart"/>
      <w:r w:rsidR="007C6004">
        <w:rPr>
          <w:sz w:val="24"/>
          <w:szCs w:val="24"/>
        </w:rPr>
        <w:t>centre</w:t>
      </w:r>
      <w:proofErr w:type="spellEnd"/>
      <w:r w:rsidR="007C6004">
        <w:rPr>
          <w:sz w:val="24"/>
          <w:szCs w:val="24"/>
        </w:rPr>
        <w:t xml:space="preserve"> provision, including activities for children, youth and older people. </w:t>
      </w:r>
    </w:p>
    <w:p w14:paraId="550FD3D5" w14:textId="5B3E8624" w:rsidR="00F8254E" w:rsidRDefault="00F8254E" w:rsidP="0062121F">
      <w:pPr>
        <w:spacing w:after="0" w:line="240" w:lineRule="auto"/>
        <w:ind w:left="714" w:hanging="357"/>
        <w:rPr>
          <w:rFonts w:cs="Arial"/>
          <w:b/>
          <w:color w:val="1F4E79"/>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F8254E" w:rsidRPr="00746032" w14:paraId="7EDD3CDD" w14:textId="77777777" w:rsidTr="00247669">
        <w:tc>
          <w:tcPr>
            <w:tcW w:w="9016" w:type="dxa"/>
          </w:tcPr>
          <w:p w14:paraId="44CD7234" w14:textId="110C8F92" w:rsidR="00F8254E" w:rsidRPr="00400A95" w:rsidRDefault="00F8254E" w:rsidP="00D16EB8">
            <w:pPr>
              <w:spacing w:after="0"/>
              <w:jc w:val="center"/>
              <w:rPr>
                <w:rFonts w:ascii="Arial" w:hAnsi="Arial" w:cs="Arial"/>
                <w:b/>
                <w:color w:val="1F497D"/>
                <w:sz w:val="24"/>
                <w:szCs w:val="24"/>
              </w:rPr>
            </w:pPr>
            <w:r>
              <w:rPr>
                <w:rFonts w:cs="Arial"/>
                <w:b/>
                <w:color w:val="1F4E79"/>
                <w:sz w:val="32"/>
                <w:szCs w:val="32"/>
              </w:rPr>
              <w:br w:type="page"/>
            </w:r>
          </w:p>
          <w:p w14:paraId="18A30B96" w14:textId="2E670B00" w:rsidR="00F8254E" w:rsidRPr="00AF61F4" w:rsidRDefault="00F8254E" w:rsidP="00D16EB8">
            <w:pPr>
              <w:spacing w:after="0"/>
              <w:jc w:val="center"/>
              <w:rPr>
                <w:rFonts w:cs="Arial"/>
                <w:b/>
                <w:color w:val="1F497D"/>
                <w:sz w:val="28"/>
                <w:szCs w:val="24"/>
              </w:rPr>
            </w:pPr>
            <w:proofErr w:type="spellStart"/>
            <w:r>
              <w:rPr>
                <w:rFonts w:cs="Arial"/>
                <w:b/>
                <w:color w:val="1F497D"/>
                <w:sz w:val="28"/>
                <w:szCs w:val="24"/>
              </w:rPr>
              <w:t>Ballykelly</w:t>
            </w:r>
            <w:proofErr w:type="spellEnd"/>
            <w:r>
              <w:rPr>
                <w:rFonts w:cs="Arial"/>
                <w:b/>
                <w:color w:val="1F497D"/>
                <w:sz w:val="28"/>
                <w:szCs w:val="24"/>
              </w:rPr>
              <w:t xml:space="preserve"> </w:t>
            </w:r>
            <w:r w:rsidRPr="00AF61F4">
              <w:rPr>
                <w:rFonts w:cs="Arial"/>
                <w:b/>
                <w:color w:val="1F497D"/>
                <w:sz w:val="28"/>
                <w:szCs w:val="24"/>
              </w:rPr>
              <w:t>Assets</w:t>
            </w:r>
          </w:p>
          <w:p w14:paraId="1CB2CD4B" w14:textId="4287A4AC" w:rsidR="00F8254E" w:rsidRDefault="00322B34" w:rsidP="00F8254E">
            <w:pPr>
              <w:pStyle w:val="ListParagraph"/>
              <w:numPr>
                <w:ilvl w:val="0"/>
                <w:numId w:val="20"/>
              </w:numPr>
              <w:spacing w:after="0" w:line="240" w:lineRule="auto"/>
              <w:rPr>
                <w:rFonts w:asciiTheme="minorHAnsi" w:hAnsiTheme="minorHAnsi"/>
                <w:sz w:val="24"/>
              </w:rPr>
            </w:pPr>
            <w:r w:rsidRPr="00322B34">
              <w:rPr>
                <w:rFonts w:asciiTheme="minorHAnsi" w:hAnsiTheme="minorHAnsi"/>
                <w:sz w:val="24"/>
              </w:rPr>
              <w:t>Shackleton Barracks site</w:t>
            </w:r>
          </w:p>
          <w:p w14:paraId="68C53DC3" w14:textId="2E92E262" w:rsidR="00560618" w:rsidRDefault="00560618" w:rsidP="00F8254E">
            <w:pPr>
              <w:pStyle w:val="ListParagraph"/>
              <w:numPr>
                <w:ilvl w:val="0"/>
                <w:numId w:val="20"/>
              </w:numPr>
              <w:spacing w:after="0" w:line="240" w:lineRule="auto"/>
              <w:rPr>
                <w:rFonts w:asciiTheme="minorHAnsi" w:hAnsiTheme="minorHAnsi"/>
                <w:sz w:val="24"/>
              </w:rPr>
            </w:pPr>
            <w:r>
              <w:rPr>
                <w:rFonts w:asciiTheme="minorHAnsi" w:hAnsiTheme="minorHAnsi"/>
                <w:sz w:val="24"/>
              </w:rPr>
              <w:t>Located on a main arterial route</w:t>
            </w:r>
          </w:p>
          <w:p w14:paraId="5403882A" w14:textId="313C73B7" w:rsidR="00B77109" w:rsidRDefault="00B77109" w:rsidP="00F8254E">
            <w:pPr>
              <w:pStyle w:val="ListParagraph"/>
              <w:numPr>
                <w:ilvl w:val="0"/>
                <w:numId w:val="20"/>
              </w:numPr>
              <w:spacing w:after="0" w:line="240" w:lineRule="auto"/>
              <w:rPr>
                <w:rFonts w:asciiTheme="minorHAnsi" w:hAnsiTheme="minorHAnsi"/>
                <w:sz w:val="24"/>
              </w:rPr>
            </w:pPr>
            <w:r>
              <w:rPr>
                <w:rFonts w:asciiTheme="minorHAnsi" w:hAnsiTheme="minorHAnsi"/>
                <w:sz w:val="24"/>
              </w:rPr>
              <w:t>Access to airport</w:t>
            </w:r>
          </w:p>
          <w:p w14:paraId="7730139C" w14:textId="51365517" w:rsidR="00E96D8E" w:rsidRDefault="00E96D8E" w:rsidP="00F8254E">
            <w:pPr>
              <w:pStyle w:val="ListParagraph"/>
              <w:numPr>
                <w:ilvl w:val="0"/>
                <w:numId w:val="20"/>
              </w:numPr>
              <w:spacing w:after="0" w:line="240" w:lineRule="auto"/>
              <w:rPr>
                <w:rFonts w:asciiTheme="minorHAnsi" w:hAnsiTheme="minorHAnsi"/>
                <w:sz w:val="24"/>
              </w:rPr>
            </w:pPr>
            <w:r>
              <w:rPr>
                <w:rFonts w:asciiTheme="minorHAnsi" w:hAnsiTheme="minorHAnsi"/>
                <w:sz w:val="24"/>
              </w:rPr>
              <w:t>Gateway to Causeway Coastal route</w:t>
            </w:r>
          </w:p>
          <w:p w14:paraId="2C6B41E0" w14:textId="26EE1CA2" w:rsidR="00101731" w:rsidRPr="00322B34" w:rsidRDefault="00101731" w:rsidP="00F8254E">
            <w:pPr>
              <w:pStyle w:val="ListParagraph"/>
              <w:numPr>
                <w:ilvl w:val="0"/>
                <w:numId w:val="20"/>
              </w:numPr>
              <w:spacing w:after="0" w:line="240" w:lineRule="auto"/>
              <w:rPr>
                <w:rFonts w:asciiTheme="minorHAnsi" w:hAnsiTheme="minorHAnsi"/>
                <w:sz w:val="24"/>
              </w:rPr>
            </w:pPr>
            <w:proofErr w:type="spellStart"/>
            <w:r>
              <w:rPr>
                <w:rFonts w:asciiTheme="minorHAnsi" w:hAnsiTheme="minorHAnsi"/>
                <w:sz w:val="24"/>
              </w:rPr>
              <w:t>Ballykelly</w:t>
            </w:r>
            <w:proofErr w:type="spellEnd"/>
            <w:r>
              <w:rPr>
                <w:rFonts w:asciiTheme="minorHAnsi" w:hAnsiTheme="minorHAnsi"/>
                <w:sz w:val="24"/>
              </w:rPr>
              <w:t xml:space="preserve"> Forest</w:t>
            </w:r>
          </w:p>
          <w:p w14:paraId="127A74BD" w14:textId="41CFC9E6" w:rsidR="00F8254E" w:rsidRPr="00B25FF7" w:rsidRDefault="00F8254E" w:rsidP="00E96D8E">
            <w:pPr>
              <w:pStyle w:val="ListParagraph"/>
              <w:spacing w:after="0" w:line="240" w:lineRule="auto"/>
              <w:rPr>
                <w:rFonts w:ascii="Verdana" w:hAnsi="Verdana"/>
              </w:rPr>
            </w:pPr>
          </w:p>
        </w:tc>
      </w:tr>
    </w:tbl>
    <w:p w14:paraId="0874F20F" w14:textId="77777777" w:rsidR="00F8254E" w:rsidRDefault="00F8254E" w:rsidP="00F8254E">
      <w:pPr>
        <w:jc w:val="both"/>
        <w:rPr>
          <w:rFonts w:ascii="Arial" w:hAnsi="Arial" w:cs="Arial"/>
          <w:sz w:val="24"/>
          <w:szCs w:val="24"/>
        </w:rPr>
      </w:pPr>
    </w:p>
    <w:p w14:paraId="0976E206" w14:textId="77777777" w:rsidR="00F8254E" w:rsidRPr="00712F23" w:rsidRDefault="00F8254E" w:rsidP="00F8254E">
      <w:pPr>
        <w:rPr>
          <w:rFonts w:cs="Arial"/>
          <w:b/>
          <w:color w:val="1F497D"/>
          <w:sz w:val="28"/>
          <w:szCs w:val="28"/>
        </w:rPr>
      </w:pPr>
      <w:r w:rsidRPr="00712F23">
        <w:rPr>
          <w:rFonts w:cs="Arial"/>
          <w:b/>
          <w:color w:val="1F497D"/>
          <w:sz w:val="28"/>
          <w:szCs w:val="28"/>
        </w:rPr>
        <w:t>Socio- Economic Analysis</w:t>
      </w:r>
    </w:p>
    <w:p w14:paraId="2A9DBFFE" w14:textId="77777777" w:rsidR="00573586" w:rsidRPr="00294B7C" w:rsidRDefault="00573586" w:rsidP="006470FF">
      <w:pPr>
        <w:spacing w:after="0"/>
        <w:jc w:val="both"/>
        <w:rPr>
          <w:rFonts w:eastAsia="Calibri" w:cs="Arial"/>
          <w:sz w:val="24"/>
          <w:szCs w:val="24"/>
        </w:rPr>
      </w:pPr>
      <w:r w:rsidRPr="00294B7C">
        <w:rPr>
          <w:rFonts w:eastAsia="Calibri" w:cs="Arial"/>
          <w:sz w:val="24"/>
          <w:szCs w:val="24"/>
        </w:rPr>
        <w:t xml:space="preserve">The previous </w:t>
      </w:r>
      <w:proofErr w:type="spellStart"/>
      <w:r>
        <w:rPr>
          <w:rFonts w:eastAsia="Calibri" w:cs="Arial"/>
          <w:sz w:val="24"/>
          <w:szCs w:val="24"/>
        </w:rPr>
        <w:t>Ballykelly</w:t>
      </w:r>
      <w:proofErr w:type="spellEnd"/>
      <w:r>
        <w:rPr>
          <w:rFonts w:eastAsia="Calibri" w:cs="Arial"/>
          <w:sz w:val="24"/>
          <w:szCs w:val="24"/>
        </w:rPr>
        <w:t xml:space="preserve"> Village Plan (2011</w:t>
      </w:r>
      <w:r w:rsidRPr="00294B7C">
        <w:rPr>
          <w:rFonts w:eastAsia="Calibri" w:cs="Arial"/>
          <w:sz w:val="24"/>
          <w:szCs w:val="24"/>
        </w:rPr>
        <w:t>), used stat</w:t>
      </w:r>
      <w:r>
        <w:rPr>
          <w:rFonts w:eastAsia="Calibri" w:cs="Arial"/>
          <w:sz w:val="24"/>
          <w:szCs w:val="24"/>
        </w:rPr>
        <w:t>istics from the 2001 Census</w:t>
      </w:r>
      <w:r w:rsidRPr="00294B7C">
        <w:rPr>
          <w:rFonts w:eastAsia="Calibri" w:cs="Arial"/>
          <w:sz w:val="24"/>
          <w:szCs w:val="24"/>
        </w:rPr>
        <w:t xml:space="preserve"> and the NI Multiple Deprivation Measure (NIMDM) 2010. Figures from the 2011 Census became available from June 2013, and this report uses them along with mid-201</w:t>
      </w:r>
      <w:r>
        <w:rPr>
          <w:rFonts w:eastAsia="Calibri" w:cs="Arial"/>
          <w:sz w:val="24"/>
          <w:szCs w:val="24"/>
        </w:rPr>
        <w:t>6</w:t>
      </w:r>
      <w:r w:rsidRPr="00294B7C">
        <w:rPr>
          <w:rFonts w:eastAsia="Calibri" w:cs="Arial"/>
          <w:sz w:val="24"/>
          <w:szCs w:val="24"/>
        </w:rPr>
        <w:t xml:space="preserve"> NISRA Mid-term Population Estimates.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so figures from it remain unchanged. (Please note: Figures in italics are those from the previous Village Plan, to allow for comparison).</w:t>
      </w:r>
    </w:p>
    <w:p w14:paraId="00DB4C24" w14:textId="77777777" w:rsidR="00573586" w:rsidRDefault="00573586" w:rsidP="00573586">
      <w:pPr>
        <w:spacing w:after="0" w:line="240" w:lineRule="auto"/>
        <w:jc w:val="both"/>
        <w:rPr>
          <w:sz w:val="24"/>
          <w:szCs w:val="24"/>
        </w:rPr>
      </w:pPr>
    </w:p>
    <w:p w14:paraId="6A022110" w14:textId="77777777" w:rsidR="00573586" w:rsidRDefault="00573586" w:rsidP="00573586">
      <w:pPr>
        <w:numPr>
          <w:ilvl w:val="0"/>
          <w:numId w:val="23"/>
        </w:numPr>
        <w:spacing w:after="0" w:line="240" w:lineRule="auto"/>
        <w:jc w:val="both"/>
        <w:rPr>
          <w:rFonts w:cs="Arial"/>
          <w:sz w:val="24"/>
          <w:szCs w:val="24"/>
        </w:rPr>
      </w:pPr>
      <w:r>
        <w:rPr>
          <w:rFonts w:cs="Arial"/>
          <w:sz w:val="24"/>
          <w:szCs w:val="24"/>
        </w:rPr>
        <w:t xml:space="preserve">The resident population of </w:t>
      </w:r>
      <w:proofErr w:type="spellStart"/>
      <w:r>
        <w:rPr>
          <w:rFonts w:cs="Arial"/>
          <w:sz w:val="24"/>
          <w:szCs w:val="24"/>
        </w:rPr>
        <w:t>Ballykelly</w:t>
      </w:r>
      <w:proofErr w:type="spellEnd"/>
      <w:r>
        <w:rPr>
          <w:rFonts w:cs="Arial"/>
          <w:sz w:val="24"/>
          <w:szCs w:val="24"/>
        </w:rPr>
        <w:t xml:space="preserve"> </w:t>
      </w:r>
      <w:r w:rsidRPr="007E65BF">
        <w:rPr>
          <w:rFonts w:cs="Arial"/>
          <w:sz w:val="24"/>
          <w:szCs w:val="24"/>
        </w:rPr>
        <w:t xml:space="preserve">recorded at the 2011 Census was </w:t>
      </w:r>
      <w:r>
        <w:rPr>
          <w:rFonts w:cs="Arial"/>
          <w:sz w:val="24"/>
          <w:szCs w:val="24"/>
        </w:rPr>
        <w:t>1,753</w:t>
      </w:r>
      <w:r w:rsidRPr="007E65BF">
        <w:rPr>
          <w:rFonts w:cs="Arial"/>
          <w:sz w:val="24"/>
          <w:szCs w:val="24"/>
        </w:rPr>
        <w:t xml:space="preserve"> people </w:t>
      </w:r>
      <w:r>
        <w:rPr>
          <w:rFonts w:cs="Arial"/>
          <w:i/>
          <w:sz w:val="24"/>
          <w:szCs w:val="24"/>
        </w:rPr>
        <w:t xml:space="preserve">(1,836 persons (2001)) </w:t>
      </w:r>
      <w:r>
        <w:rPr>
          <w:rFonts w:cs="Arial"/>
          <w:sz w:val="24"/>
          <w:szCs w:val="24"/>
        </w:rPr>
        <w:t xml:space="preserve">and 1,792 at 30 </w:t>
      </w:r>
      <w:r w:rsidRPr="007E65BF">
        <w:rPr>
          <w:rFonts w:cs="Arial"/>
          <w:sz w:val="24"/>
          <w:szCs w:val="24"/>
        </w:rPr>
        <w:t>June 201</w:t>
      </w:r>
      <w:r>
        <w:rPr>
          <w:rFonts w:cs="Arial"/>
          <w:sz w:val="24"/>
          <w:szCs w:val="24"/>
        </w:rPr>
        <w:t>6 population estimates</w:t>
      </w:r>
    </w:p>
    <w:p w14:paraId="6EBB5E11" w14:textId="77777777" w:rsidR="00573586" w:rsidRPr="007E65BF" w:rsidRDefault="00573586" w:rsidP="00573586">
      <w:pPr>
        <w:spacing w:after="0" w:line="240" w:lineRule="auto"/>
        <w:ind w:left="720"/>
        <w:jc w:val="both"/>
        <w:rPr>
          <w:rFonts w:cs="Arial"/>
          <w:sz w:val="24"/>
          <w:szCs w:val="24"/>
        </w:rPr>
      </w:pPr>
    </w:p>
    <w:p w14:paraId="2514AAAA" w14:textId="77777777" w:rsidR="00573586" w:rsidRPr="005F4D2D" w:rsidRDefault="00573586" w:rsidP="00573586">
      <w:pPr>
        <w:numPr>
          <w:ilvl w:val="0"/>
          <w:numId w:val="23"/>
        </w:numPr>
        <w:spacing w:after="0" w:line="240" w:lineRule="auto"/>
        <w:jc w:val="both"/>
        <w:rPr>
          <w:rFonts w:cs="Arial"/>
          <w:sz w:val="24"/>
          <w:szCs w:val="24"/>
        </w:rPr>
      </w:pPr>
      <w:r>
        <w:rPr>
          <w:rFonts w:cs="Arial"/>
          <w:sz w:val="24"/>
          <w:szCs w:val="24"/>
        </w:rPr>
        <w:t>The population de</w:t>
      </w:r>
      <w:r w:rsidRPr="007E65BF">
        <w:rPr>
          <w:rFonts w:cs="Arial"/>
          <w:sz w:val="24"/>
          <w:szCs w:val="24"/>
        </w:rPr>
        <w:t>creas</w:t>
      </w:r>
      <w:r>
        <w:rPr>
          <w:rFonts w:cs="Arial"/>
          <w:sz w:val="24"/>
          <w:szCs w:val="24"/>
        </w:rPr>
        <w:t xml:space="preserve">ed slightly </w:t>
      </w:r>
      <w:r w:rsidRPr="007E65BF">
        <w:rPr>
          <w:rFonts w:cs="Arial"/>
          <w:sz w:val="24"/>
          <w:szCs w:val="24"/>
        </w:rPr>
        <w:t xml:space="preserve">by </w:t>
      </w:r>
      <w:r>
        <w:rPr>
          <w:rFonts w:cs="Arial"/>
          <w:sz w:val="24"/>
          <w:szCs w:val="24"/>
        </w:rPr>
        <w:t>-4.52% between the 2001 and 2011 Census</w:t>
      </w:r>
    </w:p>
    <w:p w14:paraId="24E3F23C" w14:textId="77777777" w:rsidR="00573586" w:rsidRPr="007E65BF" w:rsidRDefault="00573586" w:rsidP="00573586">
      <w:pPr>
        <w:spacing w:after="0" w:line="240" w:lineRule="auto"/>
        <w:jc w:val="both"/>
        <w:rPr>
          <w:rFonts w:cs="Arial"/>
          <w:sz w:val="24"/>
          <w:szCs w:val="24"/>
        </w:rPr>
      </w:pPr>
    </w:p>
    <w:p w14:paraId="57D09D4B" w14:textId="77777777" w:rsidR="00573586" w:rsidRDefault="00573586" w:rsidP="0014287E">
      <w:pPr>
        <w:numPr>
          <w:ilvl w:val="0"/>
          <w:numId w:val="23"/>
        </w:numPr>
        <w:spacing w:after="0"/>
        <w:jc w:val="both"/>
        <w:rPr>
          <w:rFonts w:cs="Arial"/>
          <w:sz w:val="24"/>
          <w:szCs w:val="24"/>
        </w:rPr>
      </w:pPr>
      <w:r>
        <w:rPr>
          <w:rFonts w:cs="Arial"/>
          <w:sz w:val="24"/>
          <w:szCs w:val="24"/>
        </w:rPr>
        <w:t xml:space="preserve">19% (2011) </w:t>
      </w:r>
      <w:r w:rsidRPr="00C428E0">
        <w:rPr>
          <w:rFonts w:cs="Arial"/>
          <w:i/>
          <w:sz w:val="24"/>
          <w:szCs w:val="24"/>
        </w:rPr>
        <w:t>(27.8% 2001)</w:t>
      </w:r>
      <w:r>
        <w:rPr>
          <w:rFonts w:cs="Arial"/>
          <w:sz w:val="24"/>
          <w:szCs w:val="24"/>
        </w:rPr>
        <w:t xml:space="preserve"> of the resident population are under 16 years of age in comparison to the NI average of 20.8% (2016) </w:t>
      </w:r>
      <w:r w:rsidRPr="00C428E0">
        <w:rPr>
          <w:rFonts w:cs="Arial"/>
          <w:i/>
          <w:sz w:val="24"/>
          <w:szCs w:val="24"/>
        </w:rPr>
        <w:t>(23.6% (2001))</w:t>
      </w:r>
    </w:p>
    <w:p w14:paraId="792F3A9B" w14:textId="77777777" w:rsidR="00573586" w:rsidRPr="007E65BF" w:rsidRDefault="00573586" w:rsidP="0014287E">
      <w:pPr>
        <w:spacing w:after="0"/>
        <w:jc w:val="both"/>
        <w:rPr>
          <w:rFonts w:cs="Arial"/>
          <w:sz w:val="24"/>
          <w:szCs w:val="24"/>
        </w:rPr>
      </w:pPr>
    </w:p>
    <w:p w14:paraId="23E84FE2" w14:textId="77777777" w:rsidR="00573586" w:rsidRPr="004073C7" w:rsidRDefault="00573586" w:rsidP="0014287E">
      <w:pPr>
        <w:numPr>
          <w:ilvl w:val="0"/>
          <w:numId w:val="23"/>
        </w:numPr>
        <w:spacing w:after="0"/>
        <w:jc w:val="both"/>
        <w:rPr>
          <w:rFonts w:cs="Arial"/>
          <w:sz w:val="24"/>
          <w:szCs w:val="24"/>
        </w:rPr>
      </w:pPr>
      <w:r>
        <w:rPr>
          <w:rFonts w:cs="Arial"/>
          <w:sz w:val="24"/>
          <w:szCs w:val="24"/>
        </w:rPr>
        <w:t xml:space="preserve">15.12% (2011) </w:t>
      </w:r>
      <w:r>
        <w:rPr>
          <w:rFonts w:cs="Arial"/>
          <w:i/>
          <w:sz w:val="24"/>
          <w:szCs w:val="24"/>
        </w:rPr>
        <w:t>(11.3</w:t>
      </w:r>
      <w:r w:rsidRPr="00C428E0">
        <w:rPr>
          <w:rFonts w:cs="Arial"/>
          <w:i/>
          <w:sz w:val="24"/>
          <w:szCs w:val="24"/>
        </w:rPr>
        <w:t>% 2001)</w:t>
      </w:r>
      <w:r>
        <w:rPr>
          <w:rFonts w:cs="Arial"/>
          <w:sz w:val="24"/>
          <w:szCs w:val="24"/>
        </w:rPr>
        <w:t xml:space="preserve"> of the resident population are over 65 years of age in comparison to the NI average of 16% (2016</w:t>
      </w:r>
      <w:r w:rsidRPr="00C428E0">
        <w:rPr>
          <w:rFonts w:cs="Arial"/>
          <w:sz w:val="24"/>
          <w:szCs w:val="24"/>
        </w:rPr>
        <w:t xml:space="preserve">) </w:t>
      </w:r>
      <w:r w:rsidRPr="00C428E0">
        <w:rPr>
          <w:rFonts w:cs="Arial"/>
          <w:i/>
          <w:sz w:val="24"/>
          <w:szCs w:val="24"/>
        </w:rPr>
        <w:t>(13.25% (2001))</w:t>
      </w:r>
    </w:p>
    <w:p w14:paraId="224D6972" w14:textId="77777777" w:rsidR="00573586" w:rsidRDefault="00573586" w:rsidP="0014287E">
      <w:pPr>
        <w:pStyle w:val="ListParagraph"/>
        <w:spacing w:after="0"/>
        <w:jc w:val="both"/>
        <w:rPr>
          <w:rFonts w:cs="Arial"/>
          <w:sz w:val="24"/>
          <w:szCs w:val="24"/>
        </w:rPr>
      </w:pPr>
    </w:p>
    <w:p w14:paraId="0ED2F3D0" w14:textId="77777777" w:rsidR="00573586" w:rsidRDefault="00573586" w:rsidP="0014287E">
      <w:pPr>
        <w:numPr>
          <w:ilvl w:val="0"/>
          <w:numId w:val="23"/>
        </w:numPr>
        <w:spacing w:after="0"/>
        <w:jc w:val="both"/>
        <w:rPr>
          <w:rFonts w:cs="Arial"/>
          <w:sz w:val="24"/>
          <w:szCs w:val="24"/>
        </w:rPr>
      </w:pPr>
      <w:r>
        <w:rPr>
          <w:rFonts w:cs="Arial"/>
          <w:sz w:val="24"/>
          <w:szCs w:val="24"/>
        </w:rPr>
        <w:t>49.80% of the usual resident population belong to or were brought up in the</w:t>
      </w:r>
      <w:r w:rsidRPr="007E65BF">
        <w:rPr>
          <w:rFonts w:cs="Arial"/>
          <w:sz w:val="24"/>
          <w:szCs w:val="24"/>
        </w:rPr>
        <w:t xml:space="preserve"> Catholic </w:t>
      </w:r>
      <w:r>
        <w:rPr>
          <w:rFonts w:cs="Arial"/>
          <w:sz w:val="24"/>
          <w:szCs w:val="24"/>
        </w:rPr>
        <w:t xml:space="preserve">religion </w:t>
      </w:r>
      <w:r>
        <w:rPr>
          <w:rFonts w:cs="Arial"/>
          <w:i/>
          <w:sz w:val="24"/>
          <w:szCs w:val="24"/>
        </w:rPr>
        <w:t>(59.6</w:t>
      </w:r>
      <w:r w:rsidRPr="007E65BF">
        <w:rPr>
          <w:rFonts w:cs="Arial"/>
          <w:i/>
          <w:sz w:val="24"/>
          <w:szCs w:val="24"/>
        </w:rPr>
        <w:t>% (2001))</w:t>
      </w:r>
      <w:r w:rsidRPr="007E65BF">
        <w:rPr>
          <w:rFonts w:cs="Arial"/>
          <w:sz w:val="24"/>
          <w:szCs w:val="24"/>
        </w:rPr>
        <w:t xml:space="preserve"> with </w:t>
      </w:r>
      <w:r>
        <w:rPr>
          <w:rFonts w:cs="Arial"/>
          <w:sz w:val="24"/>
          <w:szCs w:val="24"/>
        </w:rPr>
        <w:t>47.52% (2011</w:t>
      </w:r>
      <w:r w:rsidRPr="007E65BF">
        <w:rPr>
          <w:rFonts w:cs="Arial"/>
          <w:sz w:val="24"/>
          <w:szCs w:val="24"/>
        </w:rPr>
        <w:t xml:space="preserve">) </w:t>
      </w:r>
      <w:r>
        <w:rPr>
          <w:rFonts w:cs="Arial"/>
          <w:i/>
          <w:sz w:val="24"/>
          <w:szCs w:val="24"/>
        </w:rPr>
        <w:t>(39</w:t>
      </w:r>
      <w:r w:rsidRPr="007E65BF">
        <w:rPr>
          <w:rFonts w:cs="Arial"/>
          <w:i/>
          <w:sz w:val="24"/>
          <w:szCs w:val="24"/>
        </w:rPr>
        <w:t>% (2001))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4DE02B48" w14:textId="77777777" w:rsidR="00573586" w:rsidRPr="007E65BF" w:rsidRDefault="00573586" w:rsidP="0014287E">
      <w:pPr>
        <w:spacing w:after="0"/>
        <w:jc w:val="both"/>
        <w:rPr>
          <w:rFonts w:cs="Arial"/>
          <w:sz w:val="24"/>
          <w:szCs w:val="24"/>
        </w:rPr>
      </w:pPr>
    </w:p>
    <w:p w14:paraId="2BE95641" w14:textId="77777777" w:rsidR="00573586" w:rsidRPr="005F4D2D" w:rsidRDefault="00573586" w:rsidP="0014287E">
      <w:pPr>
        <w:numPr>
          <w:ilvl w:val="0"/>
          <w:numId w:val="23"/>
        </w:numPr>
        <w:spacing w:after="0"/>
        <w:jc w:val="both"/>
        <w:rPr>
          <w:rFonts w:cs="Arial"/>
          <w:sz w:val="24"/>
          <w:szCs w:val="24"/>
        </w:rPr>
      </w:pPr>
      <w:r w:rsidRPr="007E65BF">
        <w:rPr>
          <w:rFonts w:cs="Arial"/>
          <w:sz w:val="24"/>
          <w:szCs w:val="24"/>
        </w:rPr>
        <w:t xml:space="preserve">Percentage of local people with low or no qualifications has fallen </w:t>
      </w:r>
      <w:r>
        <w:rPr>
          <w:rFonts w:cs="Arial"/>
          <w:sz w:val="24"/>
          <w:szCs w:val="24"/>
        </w:rPr>
        <w:t xml:space="preserve">slightly </w:t>
      </w:r>
      <w:r w:rsidRPr="007E65BF">
        <w:rPr>
          <w:rFonts w:cs="Arial"/>
          <w:sz w:val="24"/>
          <w:szCs w:val="24"/>
        </w:rPr>
        <w:t xml:space="preserve">in 10 years from </w:t>
      </w:r>
      <w:r>
        <w:rPr>
          <w:rFonts w:cs="Arial"/>
          <w:sz w:val="24"/>
          <w:szCs w:val="24"/>
        </w:rPr>
        <w:t>47.7</w:t>
      </w:r>
      <w:r w:rsidRPr="007E65BF">
        <w:rPr>
          <w:rFonts w:cs="Arial"/>
          <w:sz w:val="24"/>
          <w:szCs w:val="24"/>
        </w:rPr>
        <w:t xml:space="preserve">% in 2001 to </w:t>
      </w:r>
      <w:r>
        <w:rPr>
          <w:rFonts w:cs="Arial"/>
          <w:sz w:val="24"/>
          <w:szCs w:val="24"/>
        </w:rPr>
        <w:t>45.17</w:t>
      </w:r>
      <w:r w:rsidRPr="007E65BF">
        <w:rPr>
          <w:rFonts w:cs="Arial"/>
          <w:sz w:val="24"/>
          <w:szCs w:val="24"/>
        </w:rPr>
        <w:t xml:space="preserve">% in 2011, but is still higher than the NI average of </w:t>
      </w:r>
      <w:r>
        <w:rPr>
          <w:rFonts w:cs="Arial"/>
          <w:sz w:val="24"/>
          <w:szCs w:val="24"/>
        </w:rPr>
        <w:t>23.65</w:t>
      </w:r>
      <w:r w:rsidRPr="007E65BF">
        <w:rPr>
          <w:rFonts w:cs="Arial"/>
          <w:sz w:val="24"/>
          <w:szCs w:val="24"/>
        </w:rPr>
        <w:t xml:space="preserve">% </w:t>
      </w:r>
      <w:r w:rsidRPr="007E65BF">
        <w:rPr>
          <w:rFonts w:cs="Arial"/>
          <w:i/>
          <w:sz w:val="24"/>
          <w:szCs w:val="24"/>
        </w:rPr>
        <w:t>(58.9% (2001))</w:t>
      </w:r>
    </w:p>
    <w:p w14:paraId="319EC113" w14:textId="77777777" w:rsidR="00573586" w:rsidRPr="007E65BF" w:rsidRDefault="00573586" w:rsidP="00573586">
      <w:pPr>
        <w:spacing w:after="0" w:line="240" w:lineRule="auto"/>
        <w:jc w:val="both"/>
        <w:rPr>
          <w:rFonts w:cs="Arial"/>
          <w:sz w:val="24"/>
          <w:szCs w:val="24"/>
        </w:rPr>
      </w:pPr>
    </w:p>
    <w:p w14:paraId="3261B7FE" w14:textId="77777777" w:rsidR="00573586" w:rsidRPr="005F4D2D" w:rsidRDefault="00573586" w:rsidP="00573586">
      <w:pPr>
        <w:numPr>
          <w:ilvl w:val="0"/>
          <w:numId w:val="23"/>
        </w:numPr>
        <w:spacing w:after="0" w:line="240" w:lineRule="auto"/>
        <w:jc w:val="both"/>
        <w:rPr>
          <w:rFonts w:cs="Arial"/>
          <w:sz w:val="24"/>
          <w:szCs w:val="24"/>
        </w:rPr>
      </w:pPr>
      <w:r>
        <w:rPr>
          <w:rFonts w:cs="Arial"/>
          <w:sz w:val="24"/>
          <w:szCs w:val="24"/>
        </w:rPr>
        <w:t>62.63</w:t>
      </w:r>
      <w:r w:rsidRPr="007E65BF">
        <w:rPr>
          <w:rFonts w:cs="Arial"/>
          <w:sz w:val="24"/>
          <w:szCs w:val="24"/>
        </w:rPr>
        <w:t xml:space="preserve">% (2011) </w:t>
      </w:r>
      <w:r w:rsidRPr="005F4D2D">
        <w:rPr>
          <w:rFonts w:cs="Arial"/>
          <w:sz w:val="24"/>
          <w:szCs w:val="24"/>
        </w:rPr>
        <w:t xml:space="preserve">of adults between 16 – 74 years are economically </w:t>
      </w:r>
      <w:r>
        <w:rPr>
          <w:rFonts w:cs="Arial"/>
          <w:sz w:val="24"/>
          <w:szCs w:val="24"/>
        </w:rPr>
        <w:t>active.  This is low</w:t>
      </w:r>
      <w:r w:rsidRPr="005F4D2D">
        <w:rPr>
          <w:rFonts w:cs="Arial"/>
          <w:sz w:val="24"/>
          <w:szCs w:val="24"/>
        </w:rPr>
        <w:t xml:space="preserve">er than the NI average of </w:t>
      </w:r>
      <w:r>
        <w:rPr>
          <w:rFonts w:cs="Arial"/>
          <w:sz w:val="24"/>
          <w:szCs w:val="24"/>
        </w:rPr>
        <w:t>66.22</w:t>
      </w:r>
      <w:r w:rsidRPr="005F4D2D">
        <w:rPr>
          <w:rFonts w:cs="Arial"/>
          <w:sz w:val="24"/>
          <w:szCs w:val="24"/>
        </w:rPr>
        <w:t xml:space="preserve">% (2011) </w:t>
      </w:r>
    </w:p>
    <w:p w14:paraId="69DC46B0" w14:textId="77777777" w:rsidR="00573586" w:rsidRPr="005F4D2D" w:rsidRDefault="00573586" w:rsidP="00573586">
      <w:pPr>
        <w:spacing w:after="0" w:line="240" w:lineRule="auto"/>
        <w:jc w:val="both"/>
        <w:rPr>
          <w:rFonts w:cs="Arial"/>
          <w:sz w:val="24"/>
          <w:szCs w:val="24"/>
        </w:rPr>
      </w:pPr>
    </w:p>
    <w:p w14:paraId="4290CFB7" w14:textId="77777777" w:rsidR="00573586" w:rsidRDefault="00573586" w:rsidP="00573586">
      <w:pPr>
        <w:numPr>
          <w:ilvl w:val="0"/>
          <w:numId w:val="23"/>
        </w:numPr>
        <w:spacing w:after="0" w:line="240" w:lineRule="auto"/>
        <w:jc w:val="both"/>
        <w:rPr>
          <w:rFonts w:cs="Arial"/>
          <w:sz w:val="24"/>
          <w:szCs w:val="24"/>
        </w:rPr>
      </w:pPr>
      <w:r>
        <w:rPr>
          <w:rFonts w:cs="Arial"/>
          <w:sz w:val="24"/>
          <w:szCs w:val="24"/>
        </w:rPr>
        <w:t>22.36</w:t>
      </w:r>
      <w:r w:rsidRPr="007E65BF">
        <w:rPr>
          <w:rFonts w:cs="Arial"/>
          <w:sz w:val="24"/>
          <w:szCs w:val="24"/>
        </w:rPr>
        <w:t xml:space="preserve">% (2011) </w:t>
      </w:r>
      <w:r>
        <w:rPr>
          <w:rFonts w:cs="Arial"/>
          <w:i/>
          <w:sz w:val="24"/>
          <w:szCs w:val="24"/>
        </w:rPr>
        <w:t>(20</w:t>
      </w:r>
      <w:r w:rsidRPr="007E65BF">
        <w:rPr>
          <w:rFonts w:cs="Arial"/>
          <w:i/>
          <w:sz w:val="24"/>
          <w:szCs w:val="24"/>
        </w:rPr>
        <w:t>% (2001))</w:t>
      </w:r>
      <w:r w:rsidRPr="007E65BF">
        <w:rPr>
          <w:rFonts w:cs="Arial"/>
          <w:sz w:val="24"/>
          <w:szCs w:val="24"/>
        </w:rPr>
        <w:t xml:space="preserve"> of the population have a limiting long-term illness, health problems or disability</w:t>
      </w:r>
    </w:p>
    <w:p w14:paraId="487D6A09" w14:textId="77777777" w:rsidR="00573586" w:rsidRPr="007E65BF" w:rsidRDefault="00573586" w:rsidP="00573586">
      <w:pPr>
        <w:spacing w:after="0" w:line="240" w:lineRule="auto"/>
        <w:jc w:val="both"/>
        <w:rPr>
          <w:rFonts w:cs="Arial"/>
          <w:sz w:val="24"/>
          <w:szCs w:val="24"/>
        </w:rPr>
      </w:pPr>
    </w:p>
    <w:p w14:paraId="0E59AAD9" w14:textId="77777777" w:rsidR="00573586" w:rsidRDefault="00573586" w:rsidP="00573586">
      <w:pPr>
        <w:numPr>
          <w:ilvl w:val="0"/>
          <w:numId w:val="23"/>
        </w:numPr>
        <w:spacing w:after="0" w:line="240" w:lineRule="auto"/>
        <w:jc w:val="both"/>
        <w:rPr>
          <w:rFonts w:cs="Arial"/>
          <w:i/>
          <w:sz w:val="24"/>
          <w:szCs w:val="24"/>
        </w:rPr>
      </w:pPr>
      <w:proofErr w:type="spellStart"/>
      <w:r>
        <w:rPr>
          <w:rFonts w:cs="Arial"/>
          <w:sz w:val="24"/>
          <w:szCs w:val="24"/>
        </w:rPr>
        <w:t>Ballykelly</w:t>
      </w:r>
      <w:proofErr w:type="spellEnd"/>
      <w:r w:rsidRPr="007E65BF">
        <w:rPr>
          <w:rFonts w:cs="Arial"/>
          <w:sz w:val="24"/>
          <w:szCs w:val="24"/>
        </w:rPr>
        <w:t xml:space="preserve"> falls within the top </w:t>
      </w:r>
      <w:r>
        <w:rPr>
          <w:rFonts w:cs="Arial"/>
          <w:sz w:val="24"/>
          <w:szCs w:val="24"/>
        </w:rPr>
        <w:t>40-45</w:t>
      </w:r>
      <w:r w:rsidRPr="007E65BF">
        <w:rPr>
          <w:rFonts w:cs="Arial"/>
          <w:sz w:val="24"/>
          <w:szCs w:val="24"/>
        </w:rPr>
        <w:t xml:space="preserve">% of most deprived areas in NI </w:t>
      </w:r>
      <w:r w:rsidRPr="007E65BF">
        <w:rPr>
          <w:rFonts w:cs="Arial"/>
          <w:i/>
          <w:sz w:val="24"/>
          <w:szCs w:val="24"/>
        </w:rPr>
        <w:t>(No change – NIMDM 2010 Index)</w:t>
      </w:r>
    </w:p>
    <w:p w14:paraId="20FBF690" w14:textId="77777777" w:rsidR="00573586" w:rsidRPr="007E65BF" w:rsidRDefault="00573586" w:rsidP="00573586">
      <w:pPr>
        <w:spacing w:after="0" w:line="240" w:lineRule="auto"/>
        <w:jc w:val="both"/>
        <w:rPr>
          <w:rFonts w:cs="Arial"/>
          <w:i/>
          <w:sz w:val="24"/>
          <w:szCs w:val="24"/>
        </w:rPr>
      </w:pPr>
    </w:p>
    <w:p w14:paraId="7D2EC0D5" w14:textId="77777777" w:rsidR="00573586" w:rsidRDefault="00573586" w:rsidP="00573586">
      <w:pPr>
        <w:numPr>
          <w:ilvl w:val="0"/>
          <w:numId w:val="23"/>
        </w:numPr>
        <w:spacing w:after="0" w:line="240" w:lineRule="auto"/>
        <w:jc w:val="both"/>
        <w:rPr>
          <w:rFonts w:cs="Arial"/>
          <w:i/>
          <w:sz w:val="24"/>
          <w:szCs w:val="24"/>
        </w:rPr>
      </w:pPr>
      <w:r w:rsidRPr="007E65BF">
        <w:rPr>
          <w:rFonts w:cs="Arial"/>
          <w:sz w:val="24"/>
          <w:szCs w:val="24"/>
        </w:rPr>
        <w:t xml:space="preserve">Employment ranks within the top </w:t>
      </w:r>
      <w:r>
        <w:rPr>
          <w:rFonts w:cs="Arial"/>
          <w:sz w:val="24"/>
          <w:szCs w:val="24"/>
        </w:rPr>
        <w:t>25-30</w:t>
      </w:r>
      <w:r w:rsidRPr="007E65BF">
        <w:rPr>
          <w:rFonts w:cs="Arial"/>
          <w:sz w:val="24"/>
          <w:szCs w:val="24"/>
        </w:rPr>
        <w:t>% whilst Access to Services rank</w:t>
      </w:r>
      <w:r>
        <w:rPr>
          <w:rFonts w:cs="Arial"/>
          <w:sz w:val="24"/>
          <w:szCs w:val="24"/>
        </w:rPr>
        <w:t>s at 39%</w:t>
      </w:r>
      <w:r w:rsidRPr="007E65BF">
        <w:rPr>
          <w:rFonts w:cs="Arial"/>
          <w:sz w:val="24"/>
          <w:szCs w:val="24"/>
        </w:rPr>
        <w:t xml:space="preserve"> </w:t>
      </w:r>
      <w:r w:rsidRPr="007E65BF">
        <w:rPr>
          <w:rFonts w:cs="Arial"/>
          <w:i/>
          <w:sz w:val="24"/>
          <w:szCs w:val="24"/>
        </w:rPr>
        <w:t>(No change – NIMDM 2010 Index)</w:t>
      </w:r>
    </w:p>
    <w:p w14:paraId="05A8B95F" w14:textId="77777777" w:rsidR="00573586" w:rsidRPr="007E65BF" w:rsidRDefault="00573586" w:rsidP="00573586">
      <w:pPr>
        <w:spacing w:after="0" w:line="240" w:lineRule="auto"/>
        <w:jc w:val="both"/>
        <w:rPr>
          <w:rFonts w:cs="Arial"/>
          <w:i/>
          <w:sz w:val="24"/>
          <w:szCs w:val="24"/>
        </w:rPr>
      </w:pPr>
    </w:p>
    <w:p w14:paraId="34DC2D15" w14:textId="77777777" w:rsidR="00573586" w:rsidRPr="00294B7C" w:rsidRDefault="00573586" w:rsidP="00573586">
      <w:pPr>
        <w:spacing w:after="0" w:line="240" w:lineRule="auto"/>
        <w:jc w:val="both"/>
        <w:rPr>
          <w:sz w:val="24"/>
          <w:szCs w:val="24"/>
        </w:rPr>
      </w:pPr>
    </w:p>
    <w:p w14:paraId="22F1ACD9" w14:textId="0128CB9F" w:rsidR="0072057E" w:rsidRPr="00712F23" w:rsidRDefault="0072057E" w:rsidP="0072057E">
      <w:pPr>
        <w:rPr>
          <w:rFonts w:cs="Arial"/>
          <w:b/>
          <w:color w:val="1F497D"/>
          <w:sz w:val="28"/>
          <w:szCs w:val="28"/>
        </w:rPr>
      </w:pPr>
      <w:r w:rsidRPr="00DA5686">
        <w:rPr>
          <w:rFonts w:cs="Arial"/>
          <w:b/>
          <w:color w:val="1F497D"/>
          <w:sz w:val="28"/>
          <w:szCs w:val="28"/>
        </w:rPr>
        <w:t>Building on Foundations</w:t>
      </w:r>
    </w:p>
    <w:p w14:paraId="01013B4D" w14:textId="5E472968" w:rsidR="0098469F" w:rsidRDefault="007C6004" w:rsidP="00A60D1A">
      <w:pPr>
        <w:spacing w:after="0"/>
        <w:jc w:val="both"/>
        <w:rPr>
          <w:sz w:val="24"/>
          <w:szCs w:val="24"/>
        </w:rPr>
      </w:pPr>
      <w:r w:rsidRPr="007C6004">
        <w:rPr>
          <w:sz w:val="24"/>
          <w:szCs w:val="24"/>
        </w:rPr>
        <w:t>A key focus</w:t>
      </w:r>
      <w:r>
        <w:rPr>
          <w:sz w:val="24"/>
          <w:szCs w:val="24"/>
        </w:rPr>
        <w:t xml:space="preserve"> of the Youth and Community Association in recent years</w:t>
      </w:r>
      <w:r w:rsidR="0098469F">
        <w:rPr>
          <w:sz w:val="24"/>
          <w:szCs w:val="24"/>
        </w:rPr>
        <w:t xml:space="preserve"> has been exploring potential for a new community facility, preferably on the former Shackleton Barracks site. In the interim, the group has developed and delivered a range of activities from its existing premises. Further expansion of services is currently hampered due to space restrictions.  </w:t>
      </w:r>
      <w:r w:rsidRPr="007C6004">
        <w:rPr>
          <w:sz w:val="24"/>
          <w:szCs w:val="24"/>
        </w:rPr>
        <w:t xml:space="preserve"> </w:t>
      </w:r>
    </w:p>
    <w:p w14:paraId="6B0C75BC" w14:textId="580DB045" w:rsidR="008B2827" w:rsidRDefault="008B2827" w:rsidP="00A60D1A">
      <w:pPr>
        <w:spacing w:after="0"/>
        <w:jc w:val="both"/>
        <w:rPr>
          <w:sz w:val="24"/>
          <w:szCs w:val="24"/>
        </w:rPr>
      </w:pPr>
    </w:p>
    <w:p w14:paraId="74569453" w14:textId="0F6B9412" w:rsidR="008B2827" w:rsidRDefault="008B2827" w:rsidP="00A60D1A">
      <w:pPr>
        <w:spacing w:after="0"/>
        <w:jc w:val="both"/>
        <w:rPr>
          <w:sz w:val="24"/>
        </w:rPr>
      </w:pPr>
      <w:r w:rsidRPr="008B2827">
        <w:rPr>
          <w:sz w:val="24"/>
        </w:rPr>
        <w:t xml:space="preserve">Securing a new community facility is integral to future provision and service delivery - the community has outgrown the current facility which has in turn outlived its purpose. Provision of a new facility provides an ideal opportunity to engage in capacity building, ensuring that volunteers have access to skills and knowledge to assist them manage a new facility and an expanded activity programme, potentially bringing in new volunteers in the process. </w:t>
      </w:r>
    </w:p>
    <w:p w14:paraId="2D1C3302" w14:textId="77777777" w:rsidR="00A60D1A" w:rsidRPr="008B2827" w:rsidRDefault="00A60D1A" w:rsidP="00A60D1A">
      <w:pPr>
        <w:spacing w:after="0"/>
        <w:jc w:val="both"/>
        <w:rPr>
          <w:sz w:val="24"/>
        </w:rPr>
      </w:pPr>
    </w:p>
    <w:p w14:paraId="20303464" w14:textId="04E4922A" w:rsidR="008B2827" w:rsidRDefault="008B2827" w:rsidP="00A60D1A">
      <w:pPr>
        <w:spacing w:after="0"/>
        <w:jc w:val="both"/>
        <w:rPr>
          <w:sz w:val="24"/>
          <w:szCs w:val="24"/>
        </w:rPr>
      </w:pPr>
      <w:proofErr w:type="spellStart"/>
      <w:r>
        <w:rPr>
          <w:sz w:val="24"/>
          <w:szCs w:val="24"/>
        </w:rPr>
        <w:t>Ballykelly</w:t>
      </w:r>
      <w:proofErr w:type="spellEnd"/>
      <w:r>
        <w:rPr>
          <w:sz w:val="24"/>
          <w:szCs w:val="24"/>
        </w:rPr>
        <w:t xml:space="preserve"> Forest offers significant potential for contributing to village renewal through </w:t>
      </w:r>
      <w:proofErr w:type="spellStart"/>
      <w:r>
        <w:rPr>
          <w:sz w:val="24"/>
          <w:szCs w:val="24"/>
        </w:rPr>
        <w:t>utilising</w:t>
      </w:r>
      <w:proofErr w:type="spellEnd"/>
      <w:r>
        <w:rPr>
          <w:sz w:val="24"/>
          <w:szCs w:val="24"/>
        </w:rPr>
        <w:t xml:space="preserve"> and </w:t>
      </w:r>
      <w:proofErr w:type="spellStart"/>
      <w:r>
        <w:rPr>
          <w:sz w:val="24"/>
          <w:szCs w:val="24"/>
        </w:rPr>
        <w:t>maximising</w:t>
      </w:r>
      <w:proofErr w:type="spellEnd"/>
      <w:r>
        <w:rPr>
          <w:sz w:val="24"/>
          <w:szCs w:val="24"/>
        </w:rPr>
        <w:t xml:space="preserve"> natural resources available to the local community. The local playgroup - Orchard Community Playgroup – is currently developing a Forest School for its users and this could act as a catalyst for further outdoor recreation activities. </w:t>
      </w:r>
    </w:p>
    <w:p w14:paraId="42BD123F" w14:textId="77777777" w:rsidR="0098469F" w:rsidRDefault="0098469F" w:rsidP="0098469F">
      <w:pPr>
        <w:spacing w:after="0" w:line="240" w:lineRule="auto"/>
        <w:jc w:val="both"/>
        <w:rPr>
          <w:sz w:val="24"/>
          <w:szCs w:val="24"/>
        </w:rPr>
      </w:pPr>
    </w:p>
    <w:p w14:paraId="75A76F85" w14:textId="77777777" w:rsidR="00DA5686" w:rsidRDefault="00DA5686">
      <w:pPr>
        <w:spacing w:after="0" w:line="240" w:lineRule="auto"/>
        <w:ind w:left="714" w:hanging="357"/>
        <w:rPr>
          <w:rFonts w:cs="Arial"/>
          <w:b/>
          <w:color w:val="1F497D"/>
          <w:sz w:val="40"/>
          <w:szCs w:val="28"/>
        </w:rPr>
      </w:pPr>
      <w:r>
        <w:rPr>
          <w:rFonts w:cs="Arial"/>
          <w:b/>
          <w:color w:val="1F497D"/>
          <w:sz w:val="40"/>
          <w:szCs w:val="28"/>
        </w:rPr>
        <w:br w:type="page"/>
      </w:r>
    </w:p>
    <w:p w14:paraId="45CA1C85" w14:textId="318926EF" w:rsidR="00F8254E" w:rsidRPr="00393D45" w:rsidRDefault="00F8254E" w:rsidP="00F8254E">
      <w:pPr>
        <w:rPr>
          <w:rFonts w:cs="Arial"/>
          <w:b/>
          <w:color w:val="1F497D"/>
          <w:sz w:val="40"/>
          <w:szCs w:val="28"/>
        </w:rPr>
      </w:pPr>
      <w:r>
        <w:rPr>
          <w:rFonts w:cs="Arial"/>
          <w:b/>
          <w:color w:val="1F497D"/>
          <w:sz w:val="40"/>
          <w:szCs w:val="28"/>
        </w:rPr>
        <w:lastRenderedPageBreak/>
        <w:t>4.0</w:t>
      </w:r>
      <w:r>
        <w:rPr>
          <w:rFonts w:cs="Arial"/>
          <w:b/>
          <w:color w:val="1F497D"/>
          <w:sz w:val="40"/>
          <w:szCs w:val="28"/>
        </w:rPr>
        <w:tab/>
      </w:r>
      <w:r w:rsidRPr="00393D45">
        <w:rPr>
          <w:rFonts w:cs="Arial"/>
          <w:b/>
          <w:color w:val="1F497D"/>
          <w:sz w:val="40"/>
          <w:szCs w:val="28"/>
        </w:rPr>
        <w:t>WHAT PEOPLE SAID</w:t>
      </w:r>
    </w:p>
    <w:p w14:paraId="0730D2B7" w14:textId="742FC2E7" w:rsidR="00247669" w:rsidRDefault="00247669" w:rsidP="00247669">
      <w:pPr>
        <w:spacing w:after="0"/>
        <w:jc w:val="both"/>
        <w:rPr>
          <w:rFonts w:cs="Arial"/>
          <w:sz w:val="24"/>
          <w:szCs w:val="32"/>
        </w:rPr>
      </w:pPr>
      <w:r>
        <w:rPr>
          <w:rFonts w:cs="Arial"/>
          <w:sz w:val="24"/>
          <w:szCs w:val="32"/>
        </w:rPr>
        <w:t xml:space="preserve">The plan was informed through consultation with local community based organisations, in addition to a review of the Scoping Study (2013) consultation conducted in relation to provision of community facilities in </w:t>
      </w:r>
      <w:proofErr w:type="spellStart"/>
      <w:r>
        <w:rPr>
          <w:rFonts w:cs="Arial"/>
          <w:sz w:val="24"/>
          <w:szCs w:val="32"/>
        </w:rPr>
        <w:t>Ballykelly</w:t>
      </w:r>
      <w:proofErr w:type="spellEnd"/>
      <w:r>
        <w:rPr>
          <w:rFonts w:cs="Arial"/>
          <w:sz w:val="24"/>
          <w:szCs w:val="32"/>
        </w:rPr>
        <w:t xml:space="preserve">. By reviewing Scoping Study findings and consulting with </w:t>
      </w:r>
      <w:proofErr w:type="spellStart"/>
      <w:r>
        <w:rPr>
          <w:rFonts w:cs="Arial"/>
          <w:sz w:val="24"/>
          <w:szCs w:val="32"/>
        </w:rPr>
        <w:t>Ballykelly</w:t>
      </w:r>
      <w:proofErr w:type="spellEnd"/>
      <w:r>
        <w:rPr>
          <w:rFonts w:cs="Arial"/>
          <w:sz w:val="24"/>
          <w:szCs w:val="32"/>
        </w:rPr>
        <w:t xml:space="preserve"> Community and Youth Association, Orchard Community Playgroup, Men’s Shed and </w:t>
      </w:r>
      <w:r w:rsidR="002D3CBC">
        <w:rPr>
          <w:rFonts w:cs="Arial"/>
          <w:sz w:val="24"/>
          <w:szCs w:val="32"/>
        </w:rPr>
        <w:t xml:space="preserve">a </w:t>
      </w:r>
      <w:r>
        <w:rPr>
          <w:rFonts w:cs="Arial"/>
          <w:sz w:val="24"/>
          <w:szCs w:val="32"/>
        </w:rPr>
        <w:t xml:space="preserve">local </w:t>
      </w:r>
      <w:proofErr w:type="spellStart"/>
      <w:r>
        <w:rPr>
          <w:rFonts w:cs="Arial"/>
          <w:sz w:val="24"/>
          <w:szCs w:val="32"/>
        </w:rPr>
        <w:t>Councillor</w:t>
      </w:r>
      <w:proofErr w:type="spellEnd"/>
      <w:r>
        <w:rPr>
          <w:rFonts w:cs="Arial"/>
          <w:sz w:val="24"/>
          <w:szCs w:val="32"/>
        </w:rPr>
        <w:t xml:space="preserve">, the Action Plan is representative of the views of the </w:t>
      </w:r>
      <w:proofErr w:type="spellStart"/>
      <w:r>
        <w:rPr>
          <w:rFonts w:cs="Arial"/>
          <w:sz w:val="24"/>
          <w:szCs w:val="32"/>
        </w:rPr>
        <w:t>Ballykelly</w:t>
      </w:r>
      <w:proofErr w:type="spellEnd"/>
      <w:r>
        <w:rPr>
          <w:rFonts w:cs="Arial"/>
          <w:sz w:val="24"/>
          <w:szCs w:val="32"/>
        </w:rPr>
        <w:t xml:space="preserve"> community.  </w:t>
      </w:r>
    </w:p>
    <w:p w14:paraId="77107066" w14:textId="77777777" w:rsidR="00247669" w:rsidRDefault="00247669" w:rsidP="00247669">
      <w:pPr>
        <w:spacing w:after="0"/>
        <w:ind w:left="714" w:hanging="357"/>
        <w:jc w:val="both"/>
        <w:rPr>
          <w:rFonts w:cs="Arial"/>
          <w:sz w:val="24"/>
          <w:szCs w:val="32"/>
        </w:rPr>
      </w:pPr>
    </w:p>
    <w:p w14:paraId="4CB4E28E" w14:textId="77777777" w:rsidR="00247669" w:rsidRPr="000931B6" w:rsidRDefault="00247669" w:rsidP="00247669">
      <w:pPr>
        <w:spacing w:after="0"/>
        <w:jc w:val="both"/>
        <w:rPr>
          <w:rFonts w:cs="Arial"/>
          <w:sz w:val="24"/>
          <w:szCs w:val="32"/>
          <w:u w:val="single"/>
        </w:rPr>
      </w:pPr>
      <w:r w:rsidRPr="000931B6">
        <w:rPr>
          <w:rFonts w:cs="Arial"/>
          <w:sz w:val="24"/>
          <w:szCs w:val="32"/>
          <w:u w:val="single"/>
        </w:rPr>
        <w:t>Review of Scoping Study</w:t>
      </w:r>
    </w:p>
    <w:p w14:paraId="526431D5" w14:textId="77777777" w:rsidR="00247669" w:rsidRDefault="00247669" w:rsidP="00247669">
      <w:pPr>
        <w:spacing w:after="0"/>
        <w:jc w:val="both"/>
        <w:rPr>
          <w:rFonts w:cs="Arial"/>
          <w:sz w:val="24"/>
          <w:szCs w:val="32"/>
        </w:rPr>
      </w:pPr>
      <w:r>
        <w:rPr>
          <w:rFonts w:cs="Arial"/>
          <w:sz w:val="24"/>
          <w:szCs w:val="32"/>
        </w:rPr>
        <w:t xml:space="preserve">The Village Planning team were advised by </w:t>
      </w:r>
      <w:proofErr w:type="spellStart"/>
      <w:r>
        <w:rPr>
          <w:rFonts w:cs="Arial"/>
          <w:sz w:val="24"/>
          <w:szCs w:val="32"/>
        </w:rPr>
        <w:t>Ballykelly</w:t>
      </w:r>
      <w:proofErr w:type="spellEnd"/>
      <w:r>
        <w:rPr>
          <w:rFonts w:cs="Arial"/>
          <w:sz w:val="24"/>
          <w:szCs w:val="32"/>
        </w:rPr>
        <w:t xml:space="preserve"> Community and Youth Association that this report represented much of the current issues and priorities for the village. Developed through a robust consultation process in 2013, involving a wide range of stakeholders, the main findings of this study are </w:t>
      </w:r>
      <w:proofErr w:type="spellStart"/>
      <w:r>
        <w:rPr>
          <w:rFonts w:cs="Arial"/>
          <w:sz w:val="24"/>
          <w:szCs w:val="32"/>
        </w:rPr>
        <w:t>summarised</w:t>
      </w:r>
      <w:proofErr w:type="spellEnd"/>
      <w:r>
        <w:rPr>
          <w:rFonts w:cs="Arial"/>
          <w:sz w:val="24"/>
          <w:szCs w:val="32"/>
        </w:rPr>
        <w:t xml:space="preserve"> as follows:</w:t>
      </w:r>
    </w:p>
    <w:p w14:paraId="68D8A6D2" w14:textId="77777777" w:rsidR="00247669" w:rsidRDefault="00247669" w:rsidP="00247669">
      <w:pPr>
        <w:spacing w:after="0"/>
        <w:ind w:left="357"/>
        <w:jc w:val="both"/>
        <w:rPr>
          <w:rFonts w:cs="Arial"/>
          <w:sz w:val="24"/>
          <w:szCs w:val="32"/>
        </w:rPr>
      </w:pPr>
    </w:p>
    <w:p w14:paraId="5A84BC73" w14:textId="77777777" w:rsidR="00247669" w:rsidRDefault="00247669" w:rsidP="00247669">
      <w:pPr>
        <w:pStyle w:val="ListParagraph"/>
        <w:numPr>
          <w:ilvl w:val="0"/>
          <w:numId w:val="7"/>
        </w:numPr>
        <w:spacing w:after="0"/>
        <w:jc w:val="both"/>
        <w:rPr>
          <w:rFonts w:cs="Arial"/>
          <w:sz w:val="24"/>
          <w:szCs w:val="32"/>
        </w:rPr>
      </w:pPr>
      <w:r w:rsidRPr="00DB585B">
        <w:rPr>
          <w:rFonts w:cs="Arial"/>
          <w:sz w:val="24"/>
          <w:szCs w:val="32"/>
        </w:rPr>
        <w:t xml:space="preserve">80% agreed there was a need for a shared community facility in </w:t>
      </w:r>
      <w:proofErr w:type="spellStart"/>
      <w:r w:rsidRPr="00DB585B">
        <w:rPr>
          <w:rFonts w:cs="Arial"/>
          <w:sz w:val="24"/>
          <w:szCs w:val="32"/>
        </w:rPr>
        <w:t>Ballykelly</w:t>
      </w:r>
      <w:proofErr w:type="spellEnd"/>
      <w:r w:rsidRPr="00DB585B">
        <w:rPr>
          <w:rFonts w:cs="Arial"/>
          <w:sz w:val="24"/>
          <w:szCs w:val="32"/>
        </w:rPr>
        <w:t xml:space="preserve"> </w:t>
      </w:r>
    </w:p>
    <w:p w14:paraId="313E72C7" w14:textId="77777777" w:rsidR="00247669" w:rsidRDefault="00247669" w:rsidP="00247669">
      <w:pPr>
        <w:pStyle w:val="ListParagraph"/>
        <w:numPr>
          <w:ilvl w:val="0"/>
          <w:numId w:val="7"/>
        </w:numPr>
        <w:spacing w:after="0"/>
        <w:jc w:val="both"/>
        <w:rPr>
          <w:rFonts w:cs="Arial"/>
          <w:sz w:val="24"/>
          <w:szCs w:val="32"/>
        </w:rPr>
      </w:pPr>
      <w:r>
        <w:rPr>
          <w:rFonts w:cs="Arial"/>
          <w:sz w:val="24"/>
          <w:szCs w:val="32"/>
        </w:rPr>
        <w:t xml:space="preserve">Over a third (35%) felt the Old Shackleton Army Barracks was the preferred site for such a facility </w:t>
      </w:r>
    </w:p>
    <w:p w14:paraId="43C5FE74" w14:textId="77777777" w:rsidR="00247669" w:rsidRDefault="00247669" w:rsidP="00247669">
      <w:pPr>
        <w:pStyle w:val="ListParagraph"/>
        <w:numPr>
          <w:ilvl w:val="0"/>
          <w:numId w:val="7"/>
        </w:numPr>
        <w:spacing w:after="0"/>
        <w:jc w:val="both"/>
        <w:rPr>
          <w:rFonts w:cs="Arial"/>
          <w:sz w:val="24"/>
          <w:szCs w:val="32"/>
        </w:rPr>
      </w:pPr>
      <w:r>
        <w:rPr>
          <w:rFonts w:cs="Arial"/>
          <w:sz w:val="24"/>
          <w:szCs w:val="32"/>
        </w:rPr>
        <w:t>A range of recreational and social activities were identified for inclusion in a new facility; existing space and condition limitations restrict much of these activities at present</w:t>
      </w:r>
    </w:p>
    <w:p w14:paraId="5926521E" w14:textId="372BE5E4" w:rsidR="00247669" w:rsidRDefault="00247669" w:rsidP="00247669">
      <w:pPr>
        <w:spacing w:after="0"/>
        <w:jc w:val="both"/>
        <w:rPr>
          <w:rFonts w:cs="Arial"/>
          <w:sz w:val="24"/>
          <w:szCs w:val="32"/>
        </w:rPr>
      </w:pPr>
    </w:p>
    <w:p w14:paraId="06B19CF5" w14:textId="77777777" w:rsidR="00130450" w:rsidRDefault="00130450" w:rsidP="00130450">
      <w:pPr>
        <w:spacing w:after="0"/>
        <w:jc w:val="both"/>
        <w:rPr>
          <w:sz w:val="24"/>
        </w:rPr>
      </w:pPr>
      <w:r>
        <w:rPr>
          <w:sz w:val="24"/>
        </w:rPr>
        <w:t xml:space="preserve">In terms of activities to be delivered at the </w:t>
      </w:r>
      <w:proofErr w:type="spellStart"/>
      <w:r>
        <w:rPr>
          <w:sz w:val="24"/>
        </w:rPr>
        <w:t>centre</w:t>
      </w:r>
      <w:proofErr w:type="spellEnd"/>
      <w:r>
        <w:rPr>
          <w:sz w:val="24"/>
        </w:rPr>
        <w:t xml:space="preserve">, gym provision was identified by </w:t>
      </w:r>
      <w:r w:rsidRPr="008277C0">
        <w:rPr>
          <w:sz w:val="24"/>
        </w:rPr>
        <w:t>29%</w:t>
      </w:r>
      <w:r>
        <w:rPr>
          <w:sz w:val="24"/>
        </w:rPr>
        <w:t xml:space="preserve"> with over one quarter</w:t>
      </w:r>
      <w:r w:rsidRPr="008277C0">
        <w:rPr>
          <w:sz w:val="24"/>
        </w:rPr>
        <w:t xml:space="preserve"> </w:t>
      </w:r>
      <w:r>
        <w:rPr>
          <w:sz w:val="24"/>
        </w:rPr>
        <w:t xml:space="preserve">of respondents </w:t>
      </w:r>
      <w:r w:rsidRPr="008277C0">
        <w:rPr>
          <w:sz w:val="24"/>
        </w:rPr>
        <w:t>(26.7%)</w:t>
      </w:r>
      <w:r>
        <w:rPr>
          <w:sz w:val="24"/>
        </w:rPr>
        <w:t xml:space="preserve"> citing the need for a </w:t>
      </w:r>
      <w:r w:rsidRPr="008277C0">
        <w:rPr>
          <w:sz w:val="24"/>
        </w:rPr>
        <w:t>youth club</w:t>
      </w:r>
      <w:r>
        <w:rPr>
          <w:sz w:val="24"/>
        </w:rPr>
        <w:t>. Sports and recreation featured highly in feedback, in addition to</w:t>
      </w:r>
      <w:r w:rsidRPr="008277C0">
        <w:rPr>
          <w:sz w:val="24"/>
        </w:rPr>
        <w:t xml:space="preserve"> training courses and </w:t>
      </w:r>
      <w:r>
        <w:rPr>
          <w:sz w:val="24"/>
        </w:rPr>
        <w:t xml:space="preserve">reflects the need in </w:t>
      </w:r>
      <w:proofErr w:type="spellStart"/>
      <w:r>
        <w:rPr>
          <w:sz w:val="24"/>
        </w:rPr>
        <w:t>Ballykelly</w:t>
      </w:r>
      <w:proofErr w:type="spellEnd"/>
      <w:r>
        <w:rPr>
          <w:sz w:val="24"/>
        </w:rPr>
        <w:t xml:space="preserve"> for a </w:t>
      </w:r>
      <w:proofErr w:type="gramStart"/>
      <w:r>
        <w:rPr>
          <w:sz w:val="24"/>
        </w:rPr>
        <w:t>purpose built</w:t>
      </w:r>
      <w:proofErr w:type="gramEnd"/>
      <w:r>
        <w:rPr>
          <w:sz w:val="24"/>
        </w:rPr>
        <w:t xml:space="preserve"> facility which can accommodate</w:t>
      </w:r>
      <w:r w:rsidRPr="008277C0">
        <w:rPr>
          <w:sz w:val="24"/>
        </w:rPr>
        <w:t xml:space="preserve"> both social and recreational activities</w:t>
      </w:r>
      <w:r>
        <w:rPr>
          <w:sz w:val="24"/>
        </w:rPr>
        <w:t xml:space="preserve"> to meet community needs. </w:t>
      </w:r>
    </w:p>
    <w:p w14:paraId="66DF16C7" w14:textId="77777777" w:rsidR="00130450" w:rsidRDefault="00130450" w:rsidP="00130450">
      <w:pPr>
        <w:spacing w:after="0"/>
        <w:jc w:val="both"/>
        <w:rPr>
          <w:sz w:val="24"/>
          <w:lang w:val="en-GB"/>
        </w:rPr>
      </w:pPr>
    </w:p>
    <w:p w14:paraId="1779BDD7" w14:textId="41B9FE95" w:rsidR="00130450" w:rsidRPr="00130450" w:rsidRDefault="00B96F91" w:rsidP="00130450">
      <w:pPr>
        <w:spacing w:after="0"/>
        <w:jc w:val="both"/>
        <w:rPr>
          <w:sz w:val="24"/>
          <w:lang w:val="en-GB"/>
        </w:rPr>
      </w:pPr>
      <w:r w:rsidRPr="00B96F91">
        <w:rPr>
          <w:rFonts w:cs="Arial"/>
          <w:sz w:val="24"/>
          <w:szCs w:val="32"/>
        </w:rPr>
        <w:t>In terms of rating the village</w:t>
      </w:r>
      <w:r>
        <w:rPr>
          <w:rFonts w:cs="Arial"/>
          <w:sz w:val="24"/>
          <w:szCs w:val="32"/>
        </w:rPr>
        <w:t xml:space="preserve">, over one third of </w:t>
      </w:r>
      <w:r w:rsidR="00130450" w:rsidRPr="00130450">
        <w:rPr>
          <w:sz w:val="24"/>
          <w:lang w:val="en-GB"/>
        </w:rPr>
        <w:t>respondents (3</w:t>
      </w:r>
      <w:r>
        <w:rPr>
          <w:sz w:val="24"/>
          <w:lang w:val="en-GB"/>
        </w:rPr>
        <w:t>8</w:t>
      </w:r>
      <w:r w:rsidR="00130450" w:rsidRPr="00130450">
        <w:rPr>
          <w:sz w:val="24"/>
          <w:lang w:val="en-GB"/>
        </w:rPr>
        <w:t xml:space="preserve">%) rated </w:t>
      </w:r>
      <w:r w:rsidRPr="00130450">
        <w:rPr>
          <w:sz w:val="24"/>
          <w:lang w:val="en-GB"/>
        </w:rPr>
        <w:t xml:space="preserve">community facilities </w:t>
      </w:r>
      <w:r w:rsidR="00130450" w:rsidRPr="00130450">
        <w:rPr>
          <w:sz w:val="24"/>
          <w:lang w:val="en-GB"/>
        </w:rPr>
        <w:t xml:space="preserve">as average and </w:t>
      </w:r>
      <w:r>
        <w:rPr>
          <w:sz w:val="24"/>
          <w:lang w:val="en-GB"/>
        </w:rPr>
        <w:t>one quarter consider</w:t>
      </w:r>
      <w:r w:rsidR="00130450" w:rsidRPr="00130450">
        <w:rPr>
          <w:sz w:val="24"/>
          <w:lang w:val="en-GB"/>
        </w:rPr>
        <w:t xml:space="preserve">ed facilities as ‘below average’.  </w:t>
      </w:r>
      <w:r>
        <w:rPr>
          <w:sz w:val="24"/>
          <w:lang w:val="en-GB"/>
        </w:rPr>
        <w:t>S</w:t>
      </w:r>
      <w:r w:rsidR="00130450" w:rsidRPr="00130450">
        <w:rPr>
          <w:sz w:val="24"/>
          <w:lang w:val="en-GB"/>
        </w:rPr>
        <w:t xml:space="preserve">ocial activities </w:t>
      </w:r>
      <w:r>
        <w:rPr>
          <w:sz w:val="24"/>
          <w:lang w:val="en-GB"/>
        </w:rPr>
        <w:t xml:space="preserve">were viewed as </w:t>
      </w:r>
      <w:r w:rsidRPr="00130450">
        <w:rPr>
          <w:sz w:val="24"/>
          <w:lang w:val="en-GB"/>
        </w:rPr>
        <w:t xml:space="preserve">‘average’ </w:t>
      </w:r>
      <w:r>
        <w:rPr>
          <w:sz w:val="24"/>
          <w:lang w:val="en-GB"/>
        </w:rPr>
        <w:t xml:space="preserve">by 32% and </w:t>
      </w:r>
      <w:r w:rsidRPr="00130450">
        <w:rPr>
          <w:sz w:val="24"/>
          <w:lang w:val="en-GB"/>
        </w:rPr>
        <w:t>‘below average’</w:t>
      </w:r>
      <w:r>
        <w:rPr>
          <w:sz w:val="24"/>
          <w:lang w:val="en-GB"/>
        </w:rPr>
        <w:t xml:space="preserve"> by 27%. </w:t>
      </w:r>
    </w:p>
    <w:p w14:paraId="3474AA03" w14:textId="77777777" w:rsidR="00130450" w:rsidRPr="00130450" w:rsidRDefault="00130450" w:rsidP="00130450">
      <w:pPr>
        <w:spacing w:after="0"/>
        <w:jc w:val="both"/>
        <w:rPr>
          <w:sz w:val="24"/>
          <w:lang w:val="en-GB"/>
        </w:rPr>
      </w:pPr>
      <w:r w:rsidRPr="00130450">
        <w:rPr>
          <w:sz w:val="24"/>
          <w:lang w:val="en-GB"/>
        </w:rPr>
        <w:t> </w:t>
      </w:r>
    </w:p>
    <w:p w14:paraId="7AAB04CF" w14:textId="72E2C682" w:rsidR="00130450" w:rsidRPr="00130450" w:rsidRDefault="00B96F91" w:rsidP="00130450">
      <w:pPr>
        <w:spacing w:after="0"/>
        <w:jc w:val="both"/>
        <w:rPr>
          <w:sz w:val="24"/>
          <w:lang w:val="en-GB"/>
        </w:rPr>
      </w:pPr>
      <w:r>
        <w:rPr>
          <w:sz w:val="24"/>
          <w:lang w:val="en-GB"/>
        </w:rPr>
        <w:t>One third of respondents considered s</w:t>
      </w:r>
      <w:r w:rsidR="00130450" w:rsidRPr="00130450">
        <w:rPr>
          <w:sz w:val="24"/>
          <w:lang w:val="en-GB"/>
        </w:rPr>
        <w:t xml:space="preserve">porting facilities </w:t>
      </w:r>
      <w:r>
        <w:rPr>
          <w:sz w:val="24"/>
          <w:lang w:val="en-GB"/>
        </w:rPr>
        <w:t>as</w:t>
      </w:r>
      <w:r w:rsidR="00130450" w:rsidRPr="00130450">
        <w:rPr>
          <w:sz w:val="24"/>
          <w:lang w:val="en-GB"/>
        </w:rPr>
        <w:t xml:space="preserve"> ‘below average’ and 31.2%</w:t>
      </w:r>
      <w:r>
        <w:rPr>
          <w:sz w:val="24"/>
          <w:lang w:val="en-GB"/>
        </w:rPr>
        <w:t xml:space="preserve"> viewed them as</w:t>
      </w:r>
      <w:r w:rsidR="00130450" w:rsidRPr="00130450">
        <w:rPr>
          <w:sz w:val="24"/>
          <w:lang w:val="en-GB"/>
        </w:rPr>
        <w:t xml:space="preserve"> ‘poor’. </w:t>
      </w:r>
      <w:r>
        <w:rPr>
          <w:sz w:val="24"/>
          <w:lang w:val="en-GB"/>
        </w:rPr>
        <w:t>30% viewed</w:t>
      </w:r>
      <w:r w:rsidR="00130450" w:rsidRPr="00130450">
        <w:rPr>
          <w:sz w:val="24"/>
          <w:lang w:val="en-GB"/>
        </w:rPr>
        <w:t xml:space="preserve"> levels of business activity within </w:t>
      </w:r>
      <w:proofErr w:type="spellStart"/>
      <w:r w:rsidR="00130450" w:rsidRPr="00130450">
        <w:rPr>
          <w:sz w:val="24"/>
          <w:lang w:val="en-GB"/>
        </w:rPr>
        <w:t>Ballykelly</w:t>
      </w:r>
      <w:proofErr w:type="spellEnd"/>
      <w:r w:rsidR="00130450" w:rsidRPr="00130450">
        <w:rPr>
          <w:sz w:val="24"/>
          <w:lang w:val="en-GB"/>
        </w:rPr>
        <w:t xml:space="preserve"> as ‘average’</w:t>
      </w:r>
      <w:r>
        <w:rPr>
          <w:sz w:val="24"/>
          <w:lang w:val="en-GB"/>
        </w:rPr>
        <w:t xml:space="preserve"> while over one quarter </w:t>
      </w:r>
      <w:r w:rsidR="00130450" w:rsidRPr="00130450">
        <w:rPr>
          <w:sz w:val="24"/>
          <w:lang w:val="en-GB"/>
        </w:rPr>
        <w:t xml:space="preserve">(26%) rating it as ‘poor’.  </w:t>
      </w:r>
    </w:p>
    <w:p w14:paraId="2A1F1D3E" w14:textId="77777777" w:rsidR="00130450" w:rsidRDefault="00130450" w:rsidP="00247669">
      <w:pPr>
        <w:spacing w:after="0"/>
        <w:jc w:val="both"/>
        <w:rPr>
          <w:rFonts w:cs="Arial"/>
          <w:sz w:val="24"/>
          <w:szCs w:val="32"/>
        </w:rPr>
      </w:pPr>
    </w:p>
    <w:p w14:paraId="6A81334C" w14:textId="77777777" w:rsidR="00F8254E" w:rsidRPr="008D3383" w:rsidRDefault="00F8254E" w:rsidP="00F8254E">
      <w:pPr>
        <w:rPr>
          <w:rFonts w:cs="Arial"/>
          <w:b/>
          <w:color w:val="1F497D"/>
          <w:sz w:val="32"/>
          <w:szCs w:val="28"/>
        </w:rPr>
      </w:pPr>
      <w:r w:rsidRPr="008D3383">
        <w:rPr>
          <w:rFonts w:cs="Arial"/>
          <w:b/>
          <w:color w:val="1F497D"/>
          <w:sz w:val="32"/>
          <w:szCs w:val="28"/>
        </w:rPr>
        <w:t>Summary Findings</w:t>
      </w:r>
    </w:p>
    <w:p w14:paraId="7999EC9B" w14:textId="799CCE48" w:rsidR="00F8254E" w:rsidRDefault="00F8254E" w:rsidP="00F8254E">
      <w:pPr>
        <w:spacing w:after="0"/>
        <w:jc w:val="both"/>
        <w:rPr>
          <w:sz w:val="24"/>
          <w:szCs w:val="24"/>
        </w:rPr>
      </w:pPr>
      <w:r w:rsidRPr="001C50AF">
        <w:rPr>
          <w:sz w:val="24"/>
          <w:szCs w:val="24"/>
        </w:rPr>
        <w:t xml:space="preserve">In terms of the issues </w:t>
      </w:r>
      <w:r>
        <w:rPr>
          <w:sz w:val="24"/>
          <w:szCs w:val="24"/>
        </w:rPr>
        <w:t xml:space="preserve">and priorities </w:t>
      </w:r>
      <w:r w:rsidRPr="001C50AF">
        <w:rPr>
          <w:sz w:val="24"/>
          <w:szCs w:val="24"/>
        </w:rPr>
        <w:t>which the</w:t>
      </w:r>
      <w:r>
        <w:rPr>
          <w:sz w:val="24"/>
          <w:szCs w:val="24"/>
        </w:rPr>
        <w:t xml:space="preserve"> </w:t>
      </w:r>
      <w:proofErr w:type="spellStart"/>
      <w:r>
        <w:rPr>
          <w:sz w:val="24"/>
          <w:szCs w:val="24"/>
        </w:rPr>
        <w:t>Ballykelly</w:t>
      </w:r>
      <w:proofErr w:type="spellEnd"/>
      <w:r w:rsidRPr="001C50AF">
        <w:rPr>
          <w:sz w:val="24"/>
          <w:szCs w:val="24"/>
        </w:rPr>
        <w:t xml:space="preserve"> village community identified </w:t>
      </w:r>
      <w:r>
        <w:rPr>
          <w:sz w:val="24"/>
          <w:szCs w:val="24"/>
        </w:rPr>
        <w:t>through the consultation process outlined above</w:t>
      </w:r>
      <w:r w:rsidRPr="001C50AF">
        <w:rPr>
          <w:sz w:val="24"/>
          <w:szCs w:val="24"/>
        </w:rPr>
        <w:t xml:space="preserve">, these are </w:t>
      </w:r>
      <w:proofErr w:type="spellStart"/>
      <w:r w:rsidRPr="001C50AF">
        <w:rPr>
          <w:sz w:val="24"/>
          <w:szCs w:val="24"/>
        </w:rPr>
        <w:t>summarised</w:t>
      </w:r>
      <w:proofErr w:type="spellEnd"/>
      <w:r w:rsidRPr="001C50AF">
        <w:rPr>
          <w:sz w:val="24"/>
          <w:szCs w:val="24"/>
        </w:rPr>
        <w:t xml:space="preserve"> as </w:t>
      </w:r>
      <w:proofErr w:type="gramStart"/>
      <w:r w:rsidRPr="001C50AF">
        <w:rPr>
          <w:sz w:val="24"/>
          <w:szCs w:val="24"/>
        </w:rPr>
        <w:t>follows:-</w:t>
      </w:r>
      <w:proofErr w:type="gramEnd"/>
    </w:p>
    <w:p w14:paraId="2116FC22" w14:textId="77777777" w:rsidR="00F8254E" w:rsidRDefault="00F8254E" w:rsidP="00F8254E">
      <w:pPr>
        <w:spacing w:after="0"/>
        <w:jc w:val="both"/>
        <w:rPr>
          <w:sz w:val="24"/>
          <w:szCs w:val="24"/>
        </w:rPr>
      </w:pPr>
    </w:p>
    <w:p w14:paraId="7FFE811B" w14:textId="6038891A" w:rsidR="00EA5F37" w:rsidRPr="00F62ABF" w:rsidRDefault="00F62ABF" w:rsidP="00F8254E">
      <w:pPr>
        <w:spacing w:after="0"/>
        <w:jc w:val="both"/>
        <w:rPr>
          <w:b/>
          <w:sz w:val="24"/>
          <w:szCs w:val="24"/>
        </w:rPr>
      </w:pPr>
      <w:r w:rsidRPr="00F62ABF">
        <w:rPr>
          <w:b/>
          <w:sz w:val="24"/>
          <w:szCs w:val="24"/>
        </w:rPr>
        <w:lastRenderedPageBreak/>
        <w:t>Community Services</w:t>
      </w:r>
    </w:p>
    <w:p w14:paraId="73F09A4F" w14:textId="40A85C09" w:rsidR="00F62ABF" w:rsidRDefault="004D7379" w:rsidP="00F8254E">
      <w:pPr>
        <w:spacing w:after="0"/>
        <w:jc w:val="both"/>
        <w:rPr>
          <w:sz w:val="24"/>
          <w:szCs w:val="24"/>
        </w:rPr>
      </w:pPr>
      <w:r w:rsidRPr="004D7379">
        <w:rPr>
          <w:sz w:val="24"/>
          <w:szCs w:val="24"/>
        </w:rPr>
        <w:t>The village is serviced by a local playgroup which provides high quality early years education</w:t>
      </w:r>
      <w:r w:rsidR="00AA6C04">
        <w:rPr>
          <w:sz w:val="24"/>
          <w:szCs w:val="24"/>
        </w:rPr>
        <w:t xml:space="preserve"> five days per week, accommodating 52 children during term time and 40 – 60 during summer scheme. A current focus is on developing a Forest School with a need f</w:t>
      </w:r>
      <w:r w:rsidR="00D16EB8">
        <w:rPr>
          <w:sz w:val="24"/>
          <w:szCs w:val="24"/>
        </w:rPr>
        <w:t>or</w:t>
      </w:r>
      <w:r w:rsidR="00AA6C04">
        <w:rPr>
          <w:sz w:val="24"/>
          <w:szCs w:val="24"/>
        </w:rPr>
        <w:t xml:space="preserve"> support in accessing materials and equipment. </w:t>
      </w:r>
    </w:p>
    <w:p w14:paraId="4A20E943" w14:textId="6BA192B1" w:rsidR="00AA6C04" w:rsidRDefault="00AA6C04" w:rsidP="00F8254E">
      <w:pPr>
        <w:spacing w:after="0"/>
        <w:jc w:val="both"/>
        <w:rPr>
          <w:sz w:val="24"/>
          <w:szCs w:val="24"/>
        </w:rPr>
      </w:pPr>
    </w:p>
    <w:p w14:paraId="79C09F3C" w14:textId="52247233" w:rsidR="00D16EB8" w:rsidRDefault="00D16EB8" w:rsidP="00D16EB8">
      <w:pPr>
        <w:spacing w:after="0"/>
        <w:jc w:val="both"/>
        <w:rPr>
          <w:sz w:val="24"/>
          <w:lang w:val="en-GB"/>
        </w:rPr>
      </w:pPr>
      <w:r w:rsidRPr="00EA5F37">
        <w:rPr>
          <w:sz w:val="24"/>
          <w:lang w:val="en-GB"/>
        </w:rPr>
        <w:t>A key issue identified was</w:t>
      </w:r>
      <w:r>
        <w:rPr>
          <w:sz w:val="24"/>
          <w:lang w:val="en-GB"/>
        </w:rPr>
        <w:t xml:space="preserve"> clearly</w:t>
      </w:r>
      <w:r w:rsidRPr="00EA5F37">
        <w:rPr>
          <w:sz w:val="24"/>
          <w:lang w:val="en-GB"/>
        </w:rPr>
        <w:t xml:space="preserve"> the need for new community centre provision; the current facility is outdated and visually poor which means that it does not encourage village participation or promote the character of the village.</w:t>
      </w:r>
      <w:r>
        <w:rPr>
          <w:sz w:val="24"/>
          <w:lang w:val="en-GB"/>
        </w:rPr>
        <w:t xml:space="preserve"> In addition to being dated, the current building presents limitations in terms of size</w:t>
      </w:r>
      <w:r w:rsidR="00F06BAB">
        <w:rPr>
          <w:sz w:val="24"/>
          <w:lang w:val="en-GB"/>
        </w:rPr>
        <w:t xml:space="preserve">. </w:t>
      </w:r>
      <w:r w:rsidR="00F06BAB">
        <w:rPr>
          <w:sz w:val="24"/>
          <w:szCs w:val="24"/>
        </w:rPr>
        <w:t>It was felt that community activities and programmes could be enhanced; without a fit for purpose community facility scope to fully address this need is limited.</w:t>
      </w:r>
    </w:p>
    <w:p w14:paraId="4CABCF5B" w14:textId="77777777" w:rsidR="00F06BAB" w:rsidRDefault="00F06BAB" w:rsidP="00F06BAB">
      <w:pPr>
        <w:spacing w:after="0"/>
        <w:jc w:val="both"/>
        <w:rPr>
          <w:sz w:val="24"/>
          <w:szCs w:val="24"/>
        </w:rPr>
      </w:pPr>
    </w:p>
    <w:p w14:paraId="0E5A9134" w14:textId="0E2A5DA8" w:rsidR="00F06BAB" w:rsidRDefault="00F06BAB" w:rsidP="00F06BAB">
      <w:pPr>
        <w:spacing w:after="0"/>
        <w:jc w:val="both"/>
        <w:rPr>
          <w:sz w:val="24"/>
          <w:szCs w:val="24"/>
        </w:rPr>
      </w:pPr>
      <w:r>
        <w:rPr>
          <w:sz w:val="24"/>
          <w:szCs w:val="24"/>
        </w:rPr>
        <w:t xml:space="preserve">It was felt that need exists for a community/sports hub to bring together activities in a central location. Currently the Cricket Club is also exploring options for new grounds and changing facilities. In addition to accommodating sporting interests, it was felt that local historical groups could benefit from a hub facility, including providing a permanent base for the Shackleton Aviation Museum.  </w:t>
      </w:r>
    </w:p>
    <w:p w14:paraId="6DA9AD84" w14:textId="77777777" w:rsidR="00D16EB8" w:rsidRDefault="00D16EB8" w:rsidP="00D16EB8">
      <w:pPr>
        <w:spacing w:after="0"/>
        <w:jc w:val="both"/>
        <w:rPr>
          <w:sz w:val="24"/>
          <w:lang w:val="en-GB"/>
        </w:rPr>
      </w:pPr>
    </w:p>
    <w:p w14:paraId="21729060" w14:textId="4AD444B5" w:rsidR="00D16EB8" w:rsidRDefault="00D16EB8" w:rsidP="00D16EB8">
      <w:pPr>
        <w:spacing w:after="0"/>
        <w:jc w:val="both"/>
        <w:rPr>
          <w:sz w:val="24"/>
          <w:lang w:val="en-GB"/>
        </w:rPr>
      </w:pPr>
      <w:r>
        <w:rPr>
          <w:sz w:val="24"/>
          <w:lang w:val="en-GB"/>
        </w:rPr>
        <w:t xml:space="preserve">There is a strong desire to see a new </w:t>
      </w:r>
      <w:proofErr w:type="gramStart"/>
      <w:r>
        <w:rPr>
          <w:sz w:val="24"/>
          <w:lang w:val="en-GB"/>
        </w:rPr>
        <w:t>purpose built</w:t>
      </w:r>
      <w:proofErr w:type="gramEnd"/>
      <w:r>
        <w:rPr>
          <w:sz w:val="24"/>
          <w:lang w:val="en-GB"/>
        </w:rPr>
        <w:t xml:space="preserve"> facility on the site at Shackleton Barracks with </w:t>
      </w:r>
      <w:r w:rsidR="00F06BAB">
        <w:rPr>
          <w:sz w:val="24"/>
          <w:lang w:val="en-GB"/>
        </w:rPr>
        <w:t xml:space="preserve">both Village Plan consultees and </w:t>
      </w:r>
      <w:r>
        <w:rPr>
          <w:sz w:val="24"/>
          <w:lang w:val="en-GB"/>
        </w:rPr>
        <w:t xml:space="preserve">over one third of scoping study respondents expressing this desire; at the time of </w:t>
      </w:r>
      <w:r w:rsidRPr="00F06BAB">
        <w:rPr>
          <w:sz w:val="24"/>
          <w:lang w:val="en-GB"/>
        </w:rPr>
        <w:t xml:space="preserve">writing it was unclear how this would </w:t>
      </w:r>
      <w:r w:rsidR="00F06BAB" w:rsidRPr="00F06BAB">
        <w:rPr>
          <w:sz w:val="24"/>
          <w:lang w:val="en-GB"/>
        </w:rPr>
        <w:t>move</w:t>
      </w:r>
      <w:r w:rsidR="00F06BAB">
        <w:rPr>
          <w:sz w:val="24"/>
          <w:lang w:val="en-GB"/>
        </w:rPr>
        <w:t xml:space="preserve"> forward</w:t>
      </w:r>
      <w:r>
        <w:rPr>
          <w:sz w:val="24"/>
          <w:lang w:val="en-GB"/>
        </w:rPr>
        <w:t xml:space="preserve">. </w:t>
      </w:r>
      <w:r w:rsidR="00511E55">
        <w:rPr>
          <w:sz w:val="24"/>
          <w:lang w:val="en-GB"/>
        </w:rPr>
        <w:t xml:space="preserve">The Community and Youth Association has been very active in pursuing this goal, recognising the benefit to the whole </w:t>
      </w:r>
      <w:proofErr w:type="spellStart"/>
      <w:r w:rsidR="00511E55">
        <w:rPr>
          <w:sz w:val="24"/>
          <w:lang w:val="en-GB"/>
        </w:rPr>
        <w:t>Ballykelly</w:t>
      </w:r>
      <w:proofErr w:type="spellEnd"/>
      <w:r w:rsidR="00511E55">
        <w:rPr>
          <w:sz w:val="24"/>
          <w:lang w:val="en-GB"/>
        </w:rPr>
        <w:t xml:space="preserve"> community. </w:t>
      </w:r>
    </w:p>
    <w:p w14:paraId="33AAEB0C" w14:textId="3F07F4B7" w:rsidR="00F62ABF" w:rsidRDefault="00F62ABF" w:rsidP="00F8254E">
      <w:pPr>
        <w:spacing w:after="0"/>
        <w:jc w:val="both"/>
        <w:rPr>
          <w:color w:val="FF0000"/>
          <w:sz w:val="24"/>
          <w:szCs w:val="24"/>
        </w:rPr>
      </w:pPr>
    </w:p>
    <w:p w14:paraId="2F43E3A7" w14:textId="6B8C101D" w:rsidR="00F62ABF" w:rsidRPr="00F62ABF" w:rsidRDefault="00F62ABF" w:rsidP="00F8254E">
      <w:pPr>
        <w:spacing w:after="0"/>
        <w:jc w:val="both"/>
        <w:rPr>
          <w:b/>
          <w:sz w:val="24"/>
          <w:szCs w:val="24"/>
        </w:rPr>
      </w:pPr>
      <w:proofErr w:type="spellStart"/>
      <w:r w:rsidRPr="00F62ABF">
        <w:rPr>
          <w:b/>
          <w:sz w:val="24"/>
          <w:szCs w:val="24"/>
        </w:rPr>
        <w:t>Utlising</w:t>
      </w:r>
      <w:proofErr w:type="spellEnd"/>
      <w:r w:rsidRPr="00F62ABF">
        <w:rPr>
          <w:b/>
          <w:sz w:val="24"/>
          <w:szCs w:val="24"/>
        </w:rPr>
        <w:t xml:space="preserve"> Our Assets</w:t>
      </w:r>
    </w:p>
    <w:p w14:paraId="775327AF" w14:textId="4DB25826" w:rsidR="00F62ABF" w:rsidRPr="00D16EB8" w:rsidRDefault="00D16EB8" w:rsidP="00F8254E">
      <w:pPr>
        <w:spacing w:after="0"/>
        <w:jc w:val="both"/>
        <w:rPr>
          <w:sz w:val="24"/>
          <w:szCs w:val="24"/>
        </w:rPr>
      </w:pPr>
      <w:r w:rsidRPr="00D16EB8">
        <w:rPr>
          <w:sz w:val="24"/>
          <w:szCs w:val="24"/>
        </w:rPr>
        <w:t xml:space="preserve">As a Plantation village, </w:t>
      </w:r>
      <w:proofErr w:type="spellStart"/>
      <w:r w:rsidRPr="00D16EB8">
        <w:rPr>
          <w:sz w:val="24"/>
          <w:szCs w:val="24"/>
        </w:rPr>
        <w:t>Ballykelly</w:t>
      </w:r>
      <w:proofErr w:type="spellEnd"/>
      <w:r w:rsidRPr="00D16EB8">
        <w:rPr>
          <w:sz w:val="24"/>
          <w:szCs w:val="24"/>
        </w:rPr>
        <w:t xml:space="preserve"> has</w:t>
      </w:r>
      <w:r>
        <w:rPr>
          <w:sz w:val="24"/>
          <w:szCs w:val="24"/>
        </w:rPr>
        <w:t xml:space="preserve"> a strong heritage with many listed buildings; it was felt that these are not promoted to their full potential </w:t>
      </w:r>
      <w:proofErr w:type="gramStart"/>
      <w:r>
        <w:rPr>
          <w:sz w:val="24"/>
          <w:szCs w:val="24"/>
        </w:rPr>
        <w:t>at the moment</w:t>
      </w:r>
      <w:proofErr w:type="gramEnd"/>
      <w:r>
        <w:rPr>
          <w:sz w:val="24"/>
          <w:szCs w:val="24"/>
        </w:rPr>
        <w:t xml:space="preserve"> and that scope exists to better highlight these assets. </w:t>
      </w:r>
      <w:r w:rsidR="008D3383">
        <w:rPr>
          <w:sz w:val="24"/>
          <w:szCs w:val="24"/>
        </w:rPr>
        <w:t xml:space="preserve">This could include signage and interpretation panels at key sites, recording and promoting local heritage. </w:t>
      </w:r>
    </w:p>
    <w:p w14:paraId="795F27BE" w14:textId="77777777" w:rsidR="00F62ABF" w:rsidRDefault="00F62ABF" w:rsidP="00F8254E">
      <w:pPr>
        <w:spacing w:after="0"/>
        <w:jc w:val="both"/>
        <w:rPr>
          <w:color w:val="FF0000"/>
          <w:sz w:val="24"/>
          <w:szCs w:val="24"/>
        </w:rPr>
      </w:pPr>
    </w:p>
    <w:p w14:paraId="2F438252" w14:textId="77777777" w:rsidR="00B96F91" w:rsidRPr="008D3383" w:rsidRDefault="00B96F91" w:rsidP="00B96F91">
      <w:pPr>
        <w:spacing w:after="0"/>
        <w:jc w:val="both"/>
        <w:rPr>
          <w:rFonts w:cs="Arial"/>
          <w:b/>
          <w:sz w:val="28"/>
          <w:szCs w:val="24"/>
        </w:rPr>
      </w:pPr>
      <w:r w:rsidRPr="008D3383">
        <w:rPr>
          <w:rFonts w:cs="Arial"/>
          <w:b/>
          <w:sz w:val="28"/>
          <w:szCs w:val="24"/>
        </w:rPr>
        <w:t>Next Steps</w:t>
      </w:r>
    </w:p>
    <w:p w14:paraId="67695C20" w14:textId="7105F234" w:rsidR="00B96F91" w:rsidRPr="00EE7DAD" w:rsidRDefault="00B96F91" w:rsidP="00B96F91">
      <w:pPr>
        <w:spacing w:after="0"/>
        <w:jc w:val="both"/>
        <w:rPr>
          <w:rFonts w:cs="Arial"/>
          <w:sz w:val="24"/>
          <w:szCs w:val="24"/>
        </w:rPr>
      </w:pPr>
      <w:r w:rsidRPr="00EE7DAD">
        <w:rPr>
          <w:rFonts w:cs="Arial"/>
          <w:sz w:val="24"/>
          <w:szCs w:val="24"/>
        </w:rPr>
        <w:t>On completion of consultations, a draft Action Plan was drawn up and circulated to groups. This afforded the opportunity to review the proposed actions and confirm priority needs and issues. A final Village Plan and Action Plan was then produced</w:t>
      </w:r>
      <w:r>
        <w:rPr>
          <w:rFonts w:cs="Arial"/>
          <w:sz w:val="24"/>
          <w:szCs w:val="24"/>
        </w:rPr>
        <w:t xml:space="preserve"> and is produced in the following section.</w:t>
      </w:r>
    </w:p>
    <w:p w14:paraId="2C934681" w14:textId="77777777" w:rsidR="00130450" w:rsidRPr="00EA5F37" w:rsidRDefault="00130450" w:rsidP="00EA5F37">
      <w:pPr>
        <w:spacing w:after="0"/>
        <w:jc w:val="both"/>
        <w:rPr>
          <w:sz w:val="24"/>
          <w:lang w:val="en-GB"/>
        </w:rPr>
      </w:pPr>
    </w:p>
    <w:p w14:paraId="190EA152" w14:textId="77777777" w:rsidR="00EA5F37" w:rsidRDefault="00EA5F37" w:rsidP="00F8254E">
      <w:pPr>
        <w:spacing w:after="0"/>
        <w:jc w:val="both"/>
        <w:rPr>
          <w:color w:val="FF0000"/>
          <w:sz w:val="24"/>
          <w:szCs w:val="24"/>
        </w:rPr>
      </w:pPr>
    </w:p>
    <w:p w14:paraId="0E3E9646" w14:textId="77777777" w:rsidR="00F8254E" w:rsidRDefault="00F8254E" w:rsidP="00F8254E">
      <w:pPr>
        <w:spacing w:after="0"/>
        <w:jc w:val="both"/>
        <w:rPr>
          <w:color w:val="FF0000"/>
          <w:sz w:val="24"/>
          <w:szCs w:val="24"/>
        </w:rPr>
      </w:pPr>
    </w:p>
    <w:p w14:paraId="362E009C" w14:textId="79E56082" w:rsidR="00F8254E" w:rsidRDefault="00EB4BAA" w:rsidP="00F8254E">
      <w:pPr>
        <w:spacing w:after="0" w:line="240" w:lineRule="auto"/>
        <w:jc w:val="both"/>
        <w:rPr>
          <w:rFonts w:cs="Arial"/>
          <w:b/>
          <w:color w:val="1F497D"/>
          <w:sz w:val="40"/>
          <w:szCs w:val="40"/>
        </w:rPr>
      </w:pPr>
      <w:r>
        <w:rPr>
          <w:rFonts w:cs="Arial"/>
          <w:b/>
          <w:color w:val="1F4E79"/>
          <w:sz w:val="32"/>
          <w:szCs w:val="32"/>
        </w:rPr>
        <w:br w:type="page"/>
      </w:r>
      <w:r w:rsidR="00F8254E">
        <w:rPr>
          <w:rFonts w:cs="Arial"/>
          <w:b/>
          <w:color w:val="1F497D"/>
          <w:sz w:val="40"/>
          <w:szCs w:val="40"/>
        </w:rPr>
        <w:lastRenderedPageBreak/>
        <w:t>5.0</w:t>
      </w:r>
      <w:r w:rsidR="00F8254E">
        <w:rPr>
          <w:rFonts w:cs="Arial"/>
          <w:b/>
          <w:color w:val="1F497D"/>
          <w:sz w:val="40"/>
          <w:szCs w:val="40"/>
        </w:rPr>
        <w:tab/>
        <w:t>VISION AND PLAN FOR BALLYKELLY</w:t>
      </w:r>
    </w:p>
    <w:p w14:paraId="1DDA35B8" w14:textId="77777777" w:rsidR="00F8254E" w:rsidRDefault="00F8254E" w:rsidP="00F8254E">
      <w:pPr>
        <w:spacing w:after="0" w:line="240" w:lineRule="auto"/>
        <w:jc w:val="both"/>
        <w:rPr>
          <w:rFonts w:cs="Arial"/>
          <w:sz w:val="24"/>
        </w:rPr>
      </w:pPr>
    </w:p>
    <w:p w14:paraId="574B8D8A" w14:textId="1E4834B5" w:rsidR="00F8254E" w:rsidRPr="009E68C9" w:rsidRDefault="00F8254E" w:rsidP="00E96D8E">
      <w:pPr>
        <w:spacing w:after="0"/>
        <w:jc w:val="both"/>
        <w:rPr>
          <w:rFonts w:cs="Arial"/>
          <w:sz w:val="24"/>
        </w:rPr>
      </w:pPr>
      <w:r w:rsidRPr="009E68C9">
        <w:rPr>
          <w:rFonts w:cs="Arial"/>
          <w:sz w:val="24"/>
        </w:rPr>
        <w:t xml:space="preserve">This Section puts forward the action plan proposals for </w:t>
      </w:r>
      <w:proofErr w:type="spellStart"/>
      <w:r w:rsidR="00A16FF4">
        <w:rPr>
          <w:rFonts w:cs="Arial"/>
          <w:sz w:val="24"/>
        </w:rPr>
        <w:t>Ballykelly</w:t>
      </w:r>
      <w:proofErr w:type="spellEnd"/>
      <w:r w:rsidRPr="009E68C9">
        <w:rPr>
          <w:rFonts w:cs="Arial"/>
          <w:sz w:val="24"/>
        </w:rPr>
        <w:t xml:space="preserve">. An over-arching vision for the area is set out followed by proposals for action under each of the themes informed by the consultation process. </w:t>
      </w:r>
    </w:p>
    <w:p w14:paraId="0881BBBB" w14:textId="77777777" w:rsidR="00F8254E" w:rsidRDefault="00F8254E" w:rsidP="00F8254E">
      <w:pPr>
        <w:spacing w:after="0" w:line="240" w:lineRule="auto"/>
        <w:jc w:val="both"/>
        <w:rPr>
          <w:rFonts w:cs="Arial"/>
          <w:b/>
          <w:color w:val="1F497D"/>
          <w:sz w:val="32"/>
          <w:szCs w:val="32"/>
        </w:rPr>
      </w:pPr>
    </w:p>
    <w:p w14:paraId="740BAB2E" w14:textId="77777777" w:rsidR="00F8254E" w:rsidRDefault="00F8254E" w:rsidP="00F8254E">
      <w:pPr>
        <w:spacing w:after="0" w:line="240" w:lineRule="auto"/>
        <w:jc w:val="both"/>
        <w:rPr>
          <w:rFonts w:cs="Arial"/>
          <w:b/>
          <w:color w:val="1F497D"/>
          <w:sz w:val="32"/>
          <w:szCs w:val="32"/>
        </w:rPr>
      </w:pPr>
      <w:r>
        <w:rPr>
          <w:rFonts w:cs="Arial"/>
          <w:b/>
          <w:color w:val="1F497D"/>
          <w:sz w:val="32"/>
          <w:szCs w:val="32"/>
        </w:rPr>
        <w:t xml:space="preserve">Vision </w:t>
      </w:r>
    </w:p>
    <w:p w14:paraId="7EB2F107" w14:textId="20EE0CA8" w:rsidR="00F8254E" w:rsidRPr="009E68C9" w:rsidRDefault="00F8254E" w:rsidP="00F8254E">
      <w:pPr>
        <w:spacing w:after="0" w:line="240" w:lineRule="auto"/>
        <w:jc w:val="both"/>
        <w:rPr>
          <w:rFonts w:cs="Arial"/>
          <w:sz w:val="32"/>
        </w:rPr>
      </w:pPr>
      <w:r w:rsidRPr="009E68C9">
        <w:rPr>
          <w:rFonts w:cs="Arial"/>
          <w:sz w:val="24"/>
        </w:rPr>
        <w:t xml:space="preserve">The following vision has been established for </w:t>
      </w:r>
      <w:proofErr w:type="spellStart"/>
      <w:proofErr w:type="gramStart"/>
      <w:r w:rsidR="00A16FF4">
        <w:rPr>
          <w:rFonts w:cs="Arial"/>
          <w:sz w:val="24"/>
        </w:rPr>
        <w:t>Ballykelly</w:t>
      </w:r>
      <w:proofErr w:type="spellEnd"/>
      <w:r w:rsidRPr="009E68C9">
        <w:rPr>
          <w:rFonts w:cs="Arial"/>
          <w:sz w:val="24"/>
        </w:rPr>
        <w:t>:-</w:t>
      </w:r>
      <w:proofErr w:type="gramEnd"/>
      <w:r w:rsidRPr="009E68C9">
        <w:rPr>
          <w:rFonts w:cs="Arial"/>
          <w:sz w:val="24"/>
        </w:rPr>
        <w:t xml:space="preserve"> </w:t>
      </w:r>
    </w:p>
    <w:p w14:paraId="31D59A59" w14:textId="77777777" w:rsidR="00F8254E" w:rsidRDefault="00F8254E" w:rsidP="00F8254E">
      <w:pPr>
        <w:spacing w:after="0" w:line="240" w:lineRule="auto"/>
        <w:jc w:val="both"/>
        <w:rPr>
          <w:rFonts w:cs="Arial"/>
        </w:rPr>
      </w:pPr>
    </w:p>
    <w:tbl>
      <w:tblPr>
        <w:tblW w:w="9228"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228"/>
      </w:tblGrid>
      <w:tr w:rsidR="00F8254E" w14:paraId="24FCC27C" w14:textId="77777777" w:rsidTr="00A60D1A">
        <w:trPr>
          <w:trHeight w:val="959"/>
        </w:trPr>
        <w:tc>
          <w:tcPr>
            <w:tcW w:w="9228" w:type="dxa"/>
            <w:tcBorders>
              <w:top w:val="single" w:sz="8" w:space="0" w:color="4F81BD"/>
              <w:left w:val="single" w:sz="8" w:space="0" w:color="4F81BD"/>
              <w:bottom w:val="single" w:sz="8" w:space="0" w:color="4F81BD"/>
              <w:right w:val="single" w:sz="8" w:space="0" w:color="4F81BD"/>
            </w:tcBorders>
            <w:shd w:val="clear" w:color="auto" w:fill="D3DFEE"/>
          </w:tcPr>
          <w:p w14:paraId="648C5FD7" w14:textId="77777777" w:rsidR="00F8254E" w:rsidRDefault="00F8254E" w:rsidP="00D16EB8">
            <w:pPr>
              <w:spacing w:after="0" w:line="240" w:lineRule="auto"/>
              <w:ind w:left="360"/>
              <w:jc w:val="both"/>
              <w:rPr>
                <w:rFonts w:cs="Arial"/>
                <w:bCs/>
              </w:rPr>
            </w:pPr>
          </w:p>
          <w:p w14:paraId="4BE1801D" w14:textId="3DC76FDB" w:rsidR="00F8254E" w:rsidRDefault="00C16002" w:rsidP="00A60D1A">
            <w:pPr>
              <w:jc w:val="center"/>
              <w:rPr>
                <w:rFonts w:cs="Arial"/>
                <w:bCs/>
              </w:rPr>
            </w:pPr>
            <w:r w:rsidRPr="00A60D1A">
              <w:rPr>
                <w:rFonts w:cs="Arial"/>
                <w:i/>
                <w:szCs w:val="20"/>
              </w:rPr>
              <w:t>To provide village facilit</w:t>
            </w:r>
            <w:r w:rsidR="00A60D1A" w:rsidRPr="00A60D1A">
              <w:rPr>
                <w:rFonts w:cs="Arial"/>
                <w:i/>
                <w:szCs w:val="20"/>
              </w:rPr>
              <w:t>i</w:t>
            </w:r>
            <w:r w:rsidRPr="00A60D1A">
              <w:rPr>
                <w:rFonts w:cs="Arial"/>
                <w:i/>
                <w:szCs w:val="20"/>
              </w:rPr>
              <w:t>es and services for the benefit of the local community</w:t>
            </w:r>
            <w:r w:rsidR="00A60D1A" w:rsidRPr="00A60D1A">
              <w:rPr>
                <w:rFonts w:cs="Arial"/>
                <w:bCs/>
                <w:i/>
              </w:rPr>
              <w:t xml:space="preserve"> which can sustain </w:t>
            </w:r>
            <w:proofErr w:type="spellStart"/>
            <w:r w:rsidR="00A60D1A" w:rsidRPr="00A60D1A">
              <w:rPr>
                <w:rFonts w:cs="Arial"/>
                <w:bCs/>
                <w:i/>
              </w:rPr>
              <w:t>Ballykelly</w:t>
            </w:r>
            <w:proofErr w:type="spellEnd"/>
            <w:r w:rsidR="00A60D1A" w:rsidRPr="00A60D1A">
              <w:rPr>
                <w:rFonts w:cs="Arial"/>
                <w:bCs/>
                <w:i/>
              </w:rPr>
              <w:t xml:space="preserve"> socially and economically</w:t>
            </w:r>
            <w:r w:rsidR="00A60D1A">
              <w:rPr>
                <w:rFonts w:cs="Arial"/>
                <w:bCs/>
                <w:i/>
              </w:rPr>
              <w:t xml:space="preserve">, creating a welcoming and vibrant village experience </w:t>
            </w:r>
          </w:p>
        </w:tc>
      </w:tr>
    </w:tbl>
    <w:p w14:paraId="0FBDE2BF" w14:textId="77777777" w:rsidR="00F8254E" w:rsidRDefault="00F8254E" w:rsidP="00F8254E">
      <w:pPr>
        <w:spacing w:after="0" w:line="240" w:lineRule="auto"/>
        <w:jc w:val="both"/>
        <w:rPr>
          <w:rFonts w:cs="Arial"/>
        </w:rPr>
      </w:pPr>
    </w:p>
    <w:p w14:paraId="02B068BF" w14:textId="77777777" w:rsidR="00F8254E" w:rsidRDefault="00F8254E" w:rsidP="00F8254E">
      <w:pPr>
        <w:spacing w:after="0" w:line="240" w:lineRule="auto"/>
        <w:jc w:val="both"/>
        <w:rPr>
          <w:rFonts w:cs="Arial"/>
          <w:b/>
          <w:color w:val="1F497D"/>
          <w:sz w:val="32"/>
          <w:szCs w:val="32"/>
        </w:rPr>
      </w:pPr>
      <w:r>
        <w:rPr>
          <w:rFonts w:cs="Arial"/>
          <w:b/>
          <w:color w:val="1F497D"/>
          <w:sz w:val="32"/>
          <w:szCs w:val="32"/>
        </w:rPr>
        <w:t xml:space="preserve">SWOT Analysis </w:t>
      </w:r>
    </w:p>
    <w:p w14:paraId="44AF1312" w14:textId="15DB7BCB" w:rsidR="00F8254E" w:rsidRPr="009E68C9" w:rsidRDefault="00F8254E" w:rsidP="00E96D8E">
      <w:pPr>
        <w:spacing w:after="0"/>
        <w:jc w:val="both"/>
        <w:rPr>
          <w:rFonts w:cs="Arial"/>
          <w:sz w:val="24"/>
        </w:rPr>
      </w:pPr>
      <w:r w:rsidRPr="009E68C9">
        <w:rPr>
          <w:rFonts w:cs="Arial"/>
          <w:sz w:val="24"/>
        </w:rPr>
        <w:t xml:space="preserve">Following analysis of community consultation feedback, the following SWOT analysis was developed for </w:t>
      </w:r>
      <w:proofErr w:type="spellStart"/>
      <w:r w:rsidR="00A16FF4">
        <w:rPr>
          <w:rFonts w:cs="Arial"/>
          <w:sz w:val="24"/>
        </w:rPr>
        <w:t>Ballykelly</w:t>
      </w:r>
      <w:proofErr w:type="spellEnd"/>
      <w:r w:rsidRPr="009E68C9">
        <w:rPr>
          <w:rFonts w:cs="Arial"/>
          <w:sz w:val="24"/>
        </w:rPr>
        <w:t>:</w:t>
      </w:r>
    </w:p>
    <w:tbl>
      <w:tblPr>
        <w:tblpPr w:leftFromText="180" w:rightFromText="180" w:vertAnchor="page" w:horzAnchor="margin" w:tblpY="7772"/>
        <w:tblW w:w="89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44"/>
        <w:gridCol w:w="4655"/>
      </w:tblGrid>
      <w:tr w:rsidR="00247669" w14:paraId="5E8553C9" w14:textId="77777777" w:rsidTr="00247669">
        <w:trPr>
          <w:trHeight w:val="384"/>
        </w:trPr>
        <w:tc>
          <w:tcPr>
            <w:tcW w:w="4344" w:type="dxa"/>
            <w:tcBorders>
              <w:top w:val="single" w:sz="8" w:space="0" w:color="4F81BD"/>
              <w:left w:val="single" w:sz="8" w:space="0" w:color="4F81BD"/>
              <w:bottom w:val="single" w:sz="18" w:space="0" w:color="4F81BD"/>
              <w:right w:val="single" w:sz="8" w:space="0" w:color="4F81BD"/>
            </w:tcBorders>
            <w:hideMark/>
          </w:tcPr>
          <w:p w14:paraId="54C0EFA6" w14:textId="77777777" w:rsidR="00247669" w:rsidRDefault="00247669" w:rsidP="00247669">
            <w:pPr>
              <w:tabs>
                <w:tab w:val="num" w:pos="1800"/>
              </w:tabs>
              <w:spacing w:after="0"/>
              <w:ind w:hanging="357"/>
              <w:jc w:val="both"/>
              <w:rPr>
                <w:rFonts w:cs="Arial"/>
                <w:b/>
                <w:bCs/>
                <w:sz w:val="28"/>
                <w:szCs w:val="28"/>
              </w:rPr>
            </w:pPr>
            <w:r>
              <w:rPr>
                <w:rFonts w:cs="Arial"/>
                <w:b/>
                <w:bCs/>
                <w:sz w:val="28"/>
                <w:szCs w:val="28"/>
              </w:rPr>
              <w:t xml:space="preserve">St Strengths </w:t>
            </w:r>
          </w:p>
        </w:tc>
        <w:tc>
          <w:tcPr>
            <w:tcW w:w="4655" w:type="dxa"/>
            <w:tcBorders>
              <w:top w:val="single" w:sz="8" w:space="0" w:color="4F81BD"/>
              <w:left w:val="single" w:sz="8" w:space="0" w:color="4F81BD"/>
              <w:bottom w:val="single" w:sz="18" w:space="0" w:color="4F81BD"/>
              <w:right w:val="single" w:sz="8" w:space="0" w:color="4F81BD"/>
            </w:tcBorders>
            <w:hideMark/>
          </w:tcPr>
          <w:p w14:paraId="08B68E7F" w14:textId="77777777" w:rsidR="00247669" w:rsidRDefault="00247669" w:rsidP="00247669">
            <w:pPr>
              <w:tabs>
                <w:tab w:val="num" w:pos="1800"/>
              </w:tabs>
              <w:spacing w:after="0"/>
              <w:ind w:hanging="357"/>
              <w:jc w:val="both"/>
              <w:rPr>
                <w:rFonts w:cs="Arial"/>
                <w:b/>
                <w:bCs/>
                <w:sz w:val="28"/>
                <w:szCs w:val="28"/>
              </w:rPr>
            </w:pPr>
            <w:r>
              <w:rPr>
                <w:rFonts w:cs="Arial"/>
                <w:b/>
                <w:bCs/>
                <w:sz w:val="28"/>
                <w:szCs w:val="28"/>
              </w:rPr>
              <w:t>W Weaknesses</w:t>
            </w:r>
          </w:p>
        </w:tc>
      </w:tr>
      <w:tr w:rsidR="00247669" w14:paraId="087B6FAC" w14:textId="77777777" w:rsidTr="00247669">
        <w:trPr>
          <w:trHeight w:val="1193"/>
        </w:trPr>
        <w:tc>
          <w:tcPr>
            <w:tcW w:w="4344" w:type="dxa"/>
            <w:tcBorders>
              <w:top w:val="single" w:sz="8" w:space="0" w:color="4F81BD"/>
              <w:left w:val="single" w:sz="8" w:space="0" w:color="4F81BD"/>
              <w:bottom w:val="single" w:sz="8" w:space="0" w:color="4F81BD"/>
              <w:right w:val="single" w:sz="8" w:space="0" w:color="4F81BD"/>
            </w:tcBorders>
            <w:shd w:val="clear" w:color="auto" w:fill="D3DFEE"/>
          </w:tcPr>
          <w:p w14:paraId="3BEC21F5" w14:textId="77777777" w:rsidR="00247669" w:rsidRDefault="00247669" w:rsidP="00247669">
            <w:pPr>
              <w:spacing w:after="0" w:line="240" w:lineRule="auto"/>
              <w:ind w:hanging="357"/>
              <w:jc w:val="both"/>
              <w:rPr>
                <w:rFonts w:cs="Arial"/>
                <w:sz w:val="24"/>
                <w:szCs w:val="24"/>
              </w:rPr>
            </w:pPr>
          </w:p>
          <w:p w14:paraId="6CDF88F8" w14:textId="77777777" w:rsidR="00247669" w:rsidRDefault="00247669" w:rsidP="00247669">
            <w:pPr>
              <w:numPr>
                <w:ilvl w:val="0"/>
                <w:numId w:val="4"/>
              </w:numPr>
              <w:spacing w:after="0" w:line="240" w:lineRule="auto"/>
              <w:jc w:val="both"/>
              <w:rPr>
                <w:rFonts w:cs="Arial"/>
                <w:sz w:val="24"/>
                <w:szCs w:val="24"/>
              </w:rPr>
            </w:pPr>
            <w:r>
              <w:rPr>
                <w:rFonts w:cs="Arial"/>
                <w:sz w:val="24"/>
                <w:szCs w:val="24"/>
              </w:rPr>
              <w:t xml:space="preserve">Community spirit and activity </w:t>
            </w:r>
          </w:p>
          <w:p w14:paraId="5696918C" w14:textId="77777777" w:rsidR="00247669" w:rsidRDefault="00247669" w:rsidP="00247669">
            <w:pPr>
              <w:numPr>
                <w:ilvl w:val="0"/>
                <w:numId w:val="4"/>
              </w:numPr>
              <w:spacing w:after="0" w:line="240" w:lineRule="auto"/>
              <w:jc w:val="both"/>
              <w:rPr>
                <w:rFonts w:cs="Arial"/>
                <w:sz w:val="24"/>
                <w:szCs w:val="24"/>
              </w:rPr>
            </w:pPr>
            <w:r>
              <w:rPr>
                <w:rFonts w:cs="Arial"/>
                <w:sz w:val="24"/>
                <w:szCs w:val="24"/>
              </w:rPr>
              <w:t xml:space="preserve">Heritage and history – Plantation village </w:t>
            </w:r>
          </w:p>
          <w:p w14:paraId="695A80A6" w14:textId="77777777" w:rsidR="00247669" w:rsidRPr="008940E3" w:rsidRDefault="00247669" w:rsidP="00247669">
            <w:pPr>
              <w:numPr>
                <w:ilvl w:val="0"/>
                <w:numId w:val="4"/>
              </w:numPr>
              <w:spacing w:after="0" w:line="240" w:lineRule="auto"/>
              <w:jc w:val="both"/>
              <w:rPr>
                <w:rFonts w:cs="Arial"/>
                <w:bCs/>
                <w:sz w:val="24"/>
                <w:szCs w:val="24"/>
              </w:rPr>
            </w:pPr>
            <w:r w:rsidRPr="008940E3">
              <w:rPr>
                <w:rFonts w:cs="Arial"/>
                <w:bCs/>
                <w:sz w:val="24"/>
                <w:szCs w:val="24"/>
              </w:rPr>
              <w:t>Strong need identified for new community facility</w:t>
            </w:r>
          </w:p>
        </w:tc>
        <w:tc>
          <w:tcPr>
            <w:tcW w:w="4655" w:type="dxa"/>
            <w:tcBorders>
              <w:top w:val="single" w:sz="8" w:space="0" w:color="4F81BD"/>
              <w:left w:val="single" w:sz="8" w:space="0" w:color="4F81BD"/>
              <w:bottom w:val="single" w:sz="8" w:space="0" w:color="4F81BD"/>
              <w:right w:val="single" w:sz="8" w:space="0" w:color="4F81BD"/>
            </w:tcBorders>
            <w:shd w:val="clear" w:color="auto" w:fill="D3DFEE"/>
          </w:tcPr>
          <w:p w14:paraId="50064382" w14:textId="77777777" w:rsidR="00247669" w:rsidRDefault="00247669" w:rsidP="00247669">
            <w:pPr>
              <w:spacing w:after="0" w:line="240" w:lineRule="auto"/>
              <w:ind w:hanging="357"/>
              <w:jc w:val="both"/>
              <w:rPr>
                <w:rFonts w:cs="Arial"/>
                <w:sz w:val="24"/>
                <w:szCs w:val="24"/>
              </w:rPr>
            </w:pPr>
          </w:p>
          <w:p w14:paraId="1B58BEF3" w14:textId="77777777" w:rsidR="00247669" w:rsidRDefault="00247669" w:rsidP="00247669">
            <w:pPr>
              <w:numPr>
                <w:ilvl w:val="0"/>
                <w:numId w:val="5"/>
              </w:numPr>
              <w:spacing w:after="0" w:line="240" w:lineRule="auto"/>
              <w:jc w:val="both"/>
              <w:rPr>
                <w:rFonts w:cs="Arial"/>
                <w:bCs/>
                <w:sz w:val="24"/>
                <w:szCs w:val="24"/>
              </w:rPr>
            </w:pPr>
            <w:r>
              <w:rPr>
                <w:rFonts w:cs="Arial"/>
                <w:bCs/>
                <w:sz w:val="24"/>
                <w:szCs w:val="24"/>
              </w:rPr>
              <w:t xml:space="preserve">Current community </w:t>
            </w:r>
            <w:proofErr w:type="spellStart"/>
            <w:r>
              <w:rPr>
                <w:rFonts w:cs="Arial"/>
                <w:bCs/>
                <w:sz w:val="24"/>
                <w:szCs w:val="24"/>
              </w:rPr>
              <w:t>centre</w:t>
            </w:r>
            <w:proofErr w:type="spellEnd"/>
            <w:r>
              <w:rPr>
                <w:rFonts w:cs="Arial"/>
                <w:bCs/>
                <w:sz w:val="24"/>
                <w:szCs w:val="24"/>
              </w:rPr>
              <w:t xml:space="preserve"> is dated and in poor condition, presenting limitations </w:t>
            </w:r>
          </w:p>
          <w:p w14:paraId="36A23942" w14:textId="77777777" w:rsidR="00247669" w:rsidRDefault="00247669" w:rsidP="00247669">
            <w:pPr>
              <w:numPr>
                <w:ilvl w:val="0"/>
                <w:numId w:val="5"/>
              </w:numPr>
              <w:spacing w:after="0" w:line="240" w:lineRule="auto"/>
              <w:jc w:val="both"/>
              <w:rPr>
                <w:rFonts w:cs="Arial"/>
                <w:bCs/>
                <w:sz w:val="24"/>
                <w:szCs w:val="24"/>
              </w:rPr>
            </w:pPr>
            <w:r>
              <w:rPr>
                <w:rFonts w:cs="Arial"/>
                <w:bCs/>
                <w:sz w:val="24"/>
                <w:szCs w:val="24"/>
              </w:rPr>
              <w:t xml:space="preserve">Lack of recreational facilities/activities </w:t>
            </w:r>
          </w:p>
        </w:tc>
      </w:tr>
      <w:tr w:rsidR="00247669" w14:paraId="5607992B" w14:textId="77777777" w:rsidTr="00247669">
        <w:trPr>
          <w:trHeight w:val="384"/>
        </w:trPr>
        <w:tc>
          <w:tcPr>
            <w:tcW w:w="4344" w:type="dxa"/>
            <w:tcBorders>
              <w:top w:val="single" w:sz="8" w:space="0" w:color="4F81BD"/>
              <w:left w:val="single" w:sz="8" w:space="0" w:color="4F81BD"/>
              <w:bottom w:val="single" w:sz="8" w:space="0" w:color="4F81BD"/>
              <w:right w:val="single" w:sz="8" w:space="0" w:color="4F81BD"/>
            </w:tcBorders>
            <w:hideMark/>
          </w:tcPr>
          <w:p w14:paraId="0277D309" w14:textId="77777777" w:rsidR="00247669" w:rsidRDefault="00247669" w:rsidP="00247669">
            <w:pPr>
              <w:tabs>
                <w:tab w:val="num" w:pos="1800"/>
              </w:tabs>
              <w:spacing w:after="0"/>
              <w:jc w:val="both"/>
              <w:rPr>
                <w:rFonts w:cs="Arial"/>
                <w:b/>
                <w:bCs/>
                <w:sz w:val="28"/>
                <w:szCs w:val="28"/>
              </w:rPr>
            </w:pPr>
            <w:r>
              <w:rPr>
                <w:rFonts w:cs="Arial"/>
                <w:b/>
                <w:bCs/>
                <w:sz w:val="28"/>
                <w:szCs w:val="28"/>
              </w:rPr>
              <w:t xml:space="preserve">Opportunities </w:t>
            </w:r>
          </w:p>
        </w:tc>
        <w:tc>
          <w:tcPr>
            <w:tcW w:w="4655" w:type="dxa"/>
            <w:tcBorders>
              <w:top w:val="single" w:sz="8" w:space="0" w:color="4F81BD"/>
              <w:left w:val="single" w:sz="8" w:space="0" w:color="4F81BD"/>
              <w:bottom w:val="single" w:sz="8" w:space="0" w:color="4F81BD"/>
              <w:right w:val="single" w:sz="8" w:space="0" w:color="4F81BD"/>
            </w:tcBorders>
            <w:hideMark/>
          </w:tcPr>
          <w:p w14:paraId="49E7A090" w14:textId="77777777" w:rsidR="00247669" w:rsidRDefault="00247669" w:rsidP="00247669">
            <w:pPr>
              <w:tabs>
                <w:tab w:val="num" w:pos="1800"/>
              </w:tabs>
              <w:spacing w:after="0"/>
              <w:ind w:hanging="357"/>
              <w:jc w:val="both"/>
              <w:rPr>
                <w:rFonts w:cs="Arial"/>
                <w:b/>
                <w:bCs/>
                <w:sz w:val="28"/>
                <w:szCs w:val="28"/>
              </w:rPr>
            </w:pPr>
            <w:r>
              <w:rPr>
                <w:rFonts w:cs="Arial"/>
                <w:b/>
                <w:bCs/>
                <w:sz w:val="28"/>
                <w:szCs w:val="28"/>
              </w:rPr>
              <w:t xml:space="preserve">     Threats</w:t>
            </w:r>
          </w:p>
        </w:tc>
      </w:tr>
      <w:tr w:rsidR="00247669" w14:paraId="4A707217" w14:textId="77777777" w:rsidTr="00247669">
        <w:trPr>
          <w:trHeight w:val="1193"/>
        </w:trPr>
        <w:tc>
          <w:tcPr>
            <w:tcW w:w="4344" w:type="dxa"/>
            <w:tcBorders>
              <w:top w:val="double" w:sz="6" w:space="0" w:color="4F81BD"/>
              <w:left w:val="single" w:sz="8" w:space="0" w:color="4F81BD"/>
              <w:bottom w:val="single" w:sz="8" w:space="0" w:color="4F81BD"/>
              <w:right w:val="single" w:sz="8" w:space="0" w:color="4F81BD"/>
            </w:tcBorders>
          </w:tcPr>
          <w:p w14:paraId="7C8BE3D4" w14:textId="77777777" w:rsidR="00247669" w:rsidRDefault="00247669" w:rsidP="00247669">
            <w:pPr>
              <w:spacing w:after="0" w:line="240" w:lineRule="auto"/>
              <w:ind w:hanging="357"/>
              <w:jc w:val="both"/>
              <w:rPr>
                <w:rFonts w:cs="Arial"/>
                <w:sz w:val="24"/>
                <w:szCs w:val="24"/>
              </w:rPr>
            </w:pPr>
          </w:p>
          <w:p w14:paraId="1DB03AB9" w14:textId="77777777" w:rsidR="00247669" w:rsidRDefault="00247669" w:rsidP="00247669">
            <w:pPr>
              <w:numPr>
                <w:ilvl w:val="0"/>
                <w:numId w:val="6"/>
              </w:numPr>
              <w:spacing w:after="0" w:line="240" w:lineRule="auto"/>
              <w:jc w:val="both"/>
              <w:rPr>
                <w:rFonts w:cs="Arial"/>
                <w:sz w:val="24"/>
                <w:szCs w:val="24"/>
              </w:rPr>
            </w:pPr>
            <w:r>
              <w:rPr>
                <w:rFonts w:cs="Arial"/>
                <w:sz w:val="24"/>
                <w:szCs w:val="24"/>
              </w:rPr>
              <w:t xml:space="preserve">Development of Shackleton Army Barracks </w:t>
            </w:r>
          </w:p>
          <w:p w14:paraId="0CC984AE" w14:textId="77777777" w:rsidR="00247669" w:rsidRDefault="00247669" w:rsidP="00247669">
            <w:pPr>
              <w:numPr>
                <w:ilvl w:val="0"/>
                <w:numId w:val="6"/>
              </w:numPr>
              <w:spacing w:after="0" w:line="240" w:lineRule="auto"/>
              <w:jc w:val="both"/>
              <w:rPr>
                <w:rFonts w:cs="Arial"/>
                <w:sz w:val="24"/>
                <w:szCs w:val="24"/>
              </w:rPr>
            </w:pPr>
            <w:r>
              <w:rPr>
                <w:rFonts w:cs="Arial"/>
                <w:sz w:val="24"/>
                <w:szCs w:val="24"/>
              </w:rPr>
              <w:t>Strategic location on main arterial route</w:t>
            </w:r>
          </w:p>
          <w:p w14:paraId="29F3C6E7" w14:textId="77777777" w:rsidR="00247669" w:rsidRDefault="00247669" w:rsidP="006470FF">
            <w:pPr>
              <w:spacing w:after="0" w:line="240" w:lineRule="auto"/>
              <w:ind w:left="360"/>
              <w:jc w:val="both"/>
              <w:rPr>
                <w:rFonts w:cs="Arial"/>
                <w:bCs/>
                <w:sz w:val="24"/>
                <w:szCs w:val="24"/>
              </w:rPr>
            </w:pPr>
          </w:p>
        </w:tc>
        <w:tc>
          <w:tcPr>
            <w:tcW w:w="4655" w:type="dxa"/>
            <w:tcBorders>
              <w:top w:val="double" w:sz="6" w:space="0" w:color="4F81BD"/>
              <w:left w:val="single" w:sz="8" w:space="0" w:color="4F81BD"/>
              <w:bottom w:val="single" w:sz="8" w:space="0" w:color="4F81BD"/>
              <w:right w:val="single" w:sz="8" w:space="0" w:color="4F81BD"/>
            </w:tcBorders>
          </w:tcPr>
          <w:p w14:paraId="08224E88" w14:textId="77777777" w:rsidR="00247669" w:rsidRDefault="00247669" w:rsidP="00247669">
            <w:pPr>
              <w:spacing w:after="0" w:line="240" w:lineRule="auto"/>
              <w:ind w:hanging="357"/>
              <w:jc w:val="both"/>
              <w:rPr>
                <w:rFonts w:cs="Arial"/>
                <w:sz w:val="24"/>
                <w:szCs w:val="24"/>
              </w:rPr>
            </w:pPr>
          </w:p>
          <w:p w14:paraId="24BA830A" w14:textId="6F26F705" w:rsidR="00D729AA" w:rsidRDefault="00D729AA" w:rsidP="00247669">
            <w:pPr>
              <w:numPr>
                <w:ilvl w:val="0"/>
                <w:numId w:val="6"/>
              </w:numPr>
              <w:spacing w:after="0" w:line="240" w:lineRule="auto"/>
              <w:jc w:val="both"/>
              <w:rPr>
                <w:rFonts w:cs="Arial"/>
                <w:bCs/>
                <w:sz w:val="24"/>
                <w:szCs w:val="24"/>
              </w:rPr>
            </w:pPr>
            <w:r>
              <w:rPr>
                <w:rFonts w:cs="Arial"/>
                <w:bCs/>
                <w:sz w:val="24"/>
                <w:szCs w:val="24"/>
              </w:rPr>
              <w:t>Traffic congestion in the village; bypass proposals on hold due to lack of funds</w:t>
            </w:r>
            <w:r w:rsidR="00247669">
              <w:rPr>
                <w:rFonts w:cs="Arial"/>
                <w:bCs/>
                <w:sz w:val="24"/>
                <w:szCs w:val="24"/>
              </w:rPr>
              <w:t xml:space="preserve"> </w:t>
            </w:r>
          </w:p>
          <w:p w14:paraId="272B7D3E" w14:textId="671DFD77" w:rsidR="00247669" w:rsidRDefault="006470FF" w:rsidP="00247669">
            <w:pPr>
              <w:numPr>
                <w:ilvl w:val="0"/>
                <w:numId w:val="6"/>
              </w:numPr>
              <w:spacing w:after="0" w:line="240" w:lineRule="auto"/>
              <w:jc w:val="both"/>
              <w:rPr>
                <w:rFonts w:cs="Arial"/>
                <w:bCs/>
                <w:sz w:val="24"/>
                <w:szCs w:val="24"/>
              </w:rPr>
            </w:pPr>
            <w:r>
              <w:rPr>
                <w:rFonts w:cs="Arial"/>
                <w:sz w:val="24"/>
                <w:szCs w:val="24"/>
              </w:rPr>
              <w:t xml:space="preserve">Shackleton site is developed in a manner </w:t>
            </w:r>
            <w:r w:rsidRPr="00A55F06">
              <w:rPr>
                <w:rFonts w:cs="Arial"/>
                <w:sz w:val="24"/>
                <w:szCs w:val="24"/>
              </w:rPr>
              <w:t xml:space="preserve">which </w:t>
            </w:r>
            <w:r w:rsidR="00D729AA" w:rsidRPr="00A55F06">
              <w:rPr>
                <w:rFonts w:cs="Arial"/>
                <w:sz w:val="24"/>
                <w:szCs w:val="24"/>
              </w:rPr>
              <w:t>may</w:t>
            </w:r>
            <w:r w:rsidRPr="00A55F06">
              <w:rPr>
                <w:rFonts w:cs="Arial"/>
                <w:sz w:val="24"/>
                <w:szCs w:val="24"/>
              </w:rPr>
              <w:t xml:space="preserve"> not </w:t>
            </w:r>
            <w:r w:rsidR="00D729AA" w:rsidRPr="00A55F06">
              <w:rPr>
                <w:rFonts w:cs="Arial"/>
                <w:sz w:val="24"/>
                <w:szCs w:val="24"/>
              </w:rPr>
              <w:t xml:space="preserve">address identified </w:t>
            </w:r>
            <w:r w:rsidRPr="00A55F06">
              <w:rPr>
                <w:rFonts w:cs="Arial"/>
                <w:sz w:val="24"/>
                <w:szCs w:val="24"/>
              </w:rPr>
              <w:t>community</w:t>
            </w:r>
            <w:r w:rsidR="00D729AA">
              <w:rPr>
                <w:rFonts w:cs="Arial"/>
                <w:sz w:val="24"/>
                <w:szCs w:val="24"/>
              </w:rPr>
              <w:t xml:space="preserve"> need</w:t>
            </w:r>
          </w:p>
        </w:tc>
      </w:tr>
    </w:tbl>
    <w:p w14:paraId="0B7B6F6A" w14:textId="67367DA9" w:rsidR="00F8254E" w:rsidRDefault="00F8254E" w:rsidP="00F8254E">
      <w:pPr>
        <w:spacing w:after="0" w:line="240" w:lineRule="auto"/>
        <w:jc w:val="both"/>
        <w:rPr>
          <w:rFonts w:cs="Arial"/>
        </w:rPr>
      </w:pPr>
    </w:p>
    <w:p w14:paraId="307F9ABB" w14:textId="2A5FC5B6" w:rsidR="00A16FF4" w:rsidRDefault="00A16FF4" w:rsidP="00F8254E">
      <w:pPr>
        <w:spacing w:after="0" w:line="240" w:lineRule="auto"/>
        <w:jc w:val="both"/>
        <w:rPr>
          <w:rFonts w:cs="Arial"/>
        </w:rPr>
      </w:pPr>
    </w:p>
    <w:p w14:paraId="37309F6D" w14:textId="77777777" w:rsidR="00A16FF4" w:rsidRDefault="00A16FF4" w:rsidP="00E96D8E">
      <w:pPr>
        <w:spacing w:after="0"/>
        <w:jc w:val="both"/>
        <w:rPr>
          <w:rFonts w:cs="Arial"/>
        </w:rPr>
      </w:pPr>
    </w:p>
    <w:p w14:paraId="119D7076" w14:textId="1EF6302D" w:rsidR="00096B22" w:rsidRDefault="00CD7695" w:rsidP="00857053">
      <w:pPr>
        <w:spacing w:after="0"/>
        <w:jc w:val="both"/>
        <w:rPr>
          <w:b/>
          <w:sz w:val="28"/>
        </w:rPr>
      </w:pPr>
      <w:r>
        <w:rPr>
          <w:rFonts w:cs="Arial"/>
          <w:sz w:val="24"/>
          <w:szCs w:val="32"/>
        </w:rPr>
        <w:t xml:space="preserve">A series of </w:t>
      </w:r>
      <w:r>
        <w:rPr>
          <w:rFonts w:cs="Arial"/>
          <w:sz w:val="24"/>
          <w:szCs w:val="24"/>
        </w:rPr>
        <w:t>priority</w:t>
      </w:r>
      <w:r>
        <w:rPr>
          <w:rFonts w:cs="Arial"/>
          <w:sz w:val="24"/>
          <w:szCs w:val="32"/>
        </w:rPr>
        <w:t xml:space="preserve"> themes and actions have been developed, informed by both the consultation and the Scoping Study conducted by </w:t>
      </w:r>
      <w:proofErr w:type="spellStart"/>
      <w:r>
        <w:rPr>
          <w:rFonts w:cs="Arial"/>
          <w:sz w:val="24"/>
          <w:szCs w:val="32"/>
        </w:rPr>
        <w:t>Ballykelly</w:t>
      </w:r>
      <w:proofErr w:type="spellEnd"/>
      <w:r>
        <w:rPr>
          <w:rFonts w:cs="Arial"/>
          <w:sz w:val="24"/>
          <w:szCs w:val="32"/>
        </w:rPr>
        <w:t xml:space="preserve"> Community and Youth Association. </w:t>
      </w:r>
      <w:r w:rsidR="00F8254E">
        <w:rPr>
          <w:rFonts w:cs="Arial"/>
          <w:sz w:val="24"/>
          <w:szCs w:val="24"/>
        </w:rPr>
        <w:t>T</w:t>
      </w:r>
      <w:r w:rsidR="00F8254E" w:rsidRPr="009E68C9">
        <w:rPr>
          <w:rFonts w:cs="Arial"/>
          <w:sz w:val="24"/>
          <w:szCs w:val="24"/>
        </w:rPr>
        <w:t>he</w:t>
      </w:r>
      <w:r w:rsidR="00F8254E">
        <w:rPr>
          <w:rFonts w:cs="Arial"/>
          <w:sz w:val="24"/>
          <w:szCs w:val="24"/>
        </w:rPr>
        <w:t>se</w:t>
      </w:r>
      <w:r w:rsidR="00F8254E" w:rsidRPr="009E68C9">
        <w:rPr>
          <w:rFonts w:cs="Arial"/>
          <w:sz w:val="24"/>
          <w:szCs w:val="24"/>
        </w:rPr>
        <w:t xml:space="preserve"> actions s</w:t>
      </w:r>
      <w:r w:rsidR="00F8254E">
        <w:rPr>
          <w:rFonts w:cs="Arial"/>
          <w:sz w:val="24"/>
          <w:szCs w:val="24"/>
        </w:rPr>
        <w:t>eek</w:t>
      </w:r>
      <w:r w:rsidR="00F8254E" w:rsidRPr="009E68C9">
        <w:rPr>
          <w:rFonts w:cs="Arial"/>
          <w:sz w:val="24"/>
          <w:szCs w:val="24"/>
        </w:rPr>
        <w:t xml:space="preserve"> to build on the </w:t>
      </w:r>
      <w:r w:rsidR="00D75250">
        <w:rPr>
          <w:rFonts w:cs="Arial"/>
          <w:sz w:val="24"/>
          <w:szCs w:val="24"/>
        </w:rPr>
        <w:t xml:space="preserve">previous (2011) plan as well as </w:t>
      </w:r>
      <w:r w:rsidR="00F8254E" w:rsidRPr="009E68C9">
        <w:rPr>
          <w:rFonts w:cs="Arial"/>
          <w:sz w:val="24"/>
          <w:szCs w:val="24"/>
        </w:rPr>
        <w:t xml:space="preserve">needs identified through </w:t>
      </w:r>
      <w:r w:rsidR="00D75250">
        <w:rPr>
          <w:rFonts w:cs="Arial"/>
          <w:sz w:val="24"/>
          <w:szCs w:val="24"/>
        </w:rPr>
        <w:t xml:space="preserve">recent </w:t>
      </w:r>
      <w:r w:rsidR="00F8254E" w:rsidRPr="009E68C9">
        <w:rPr>
          <w:rFonts w:cs="Arial"/>
          <w:sz w:val="24"/>
          <w:szCs w:val="24"/>
        </w:rPr>
        <w:t>consultation</w:t>
      </w:r>
      <w:r w:rsidR="00D75250">
        <w:rPr>
          <w:rFonts w:cs="Arial"/>
          <w:sz w:val="24"/>
          <w:szCs w:val="24"/>
        </w:rPr>
        <w:t>s</w:t>
      </w:r>
      <w:r w:rsidR="00F8254E" w:rsidRPr="009E68C9">
        <w:rPr>
          <w:rFonts w:cs="Arial"/>
          <w:sz w:val="24"/>
          <w:szCs w:val="24"/>
        </w:rPr>
        <w:t xml:space="preserve"> in addition to considering the wider policy and strategic environment, including the Community Plan for Causeway Coast and Glens</w:t>
      </w:r>
      <w:r w:rsidR="006470FF">
        <w:rPr>
          <w:rFonts w:cs="Arial"/>
          <w:sz w:val="24"/>
          <w:szCs w:val="24"/>
        </w:rPr>
        <w:t xml:space="preserve">, building on the </w:t>
      </w:r>
      <w:r w:rsidR="00F8254E" w:rsidRPr="006470FF">
        <w:rPr>
          <w:rFonts w:cs="Arial"/>
          <w:sz w:val="24"/>
          <w:szCs w:val="24"/>
        </w:rPr>
        <w:t>previous plan</w:t>
      </w:r>
      <w:r w:rsidR="006470FF" w:rsidRPr="006470FF">
        <w:rPr>
          <w:rFonts w:cs="Arial"/>
          <w:sz w:val="24"/>
          <w:szCs w:val="24"/>
        </w:rPr>
        <w:t xml:space="preserve"> where possible.</w:t>
      </w:r>
      <w:r w:rsidR="00F8254E" w:rsidRPr="006470FF">
        <w:rPr>
          <w:rFonts w:cs="Arial"/>
          <w:sz w:val="24"/>
          <w:szCs w:val="24"/>
        </w:rPr>
        <w:t xml:space="preserve"> The Action Plan</w:t>
      </w:r>
      <w:r>
        <w:rPr>
          <w:rFonts w:cs="Arial"/>
          <w:sz w:val="24"/>
          <w:szCs w:val="24"/>
        </w:rPr>
        <w:t>s</w:t>
      </w:r>
      <w:r>
        <w:rPr>
          <w:rFonts w:cs="Arial"/>
          <w:sz w:val="24"/>
          <w:szCs w:val="32"/>
        </w:rPr>
        <w:t xml:space="preserve"> have been agreed as </w:t>
      </w:r>
      <w:proofErr w:type="gramStart"/>
      <w:r>
        <w:rPr>
          <w:rFonts w:cs="Arial"/>
          <w:sz w:val="24"/>
          <w:szCs w:val="32"/>
        </w:rPr>
        <w:t>follows:-</w:t>
      </w:r>
      <w:bookmarkEnd w:id="0"/>
      <w:proofErr w:type="gramEnd"/>
    </w:p>
    <w:p w14:paraId="5FF01590" w14:textId="77777777" w:rsidR="00096B22" w:rsidRDefault="00096B22">
      <w:pPr>
        <w:spacing w:after="0" w:line="240" w:lineRule="auto"/>
        <w:ind w:left="714" w:hanging="357"/>
        <w:rPr>
          <w:b/>
          <w:sz w:val="28"/>
        </w:rPr>
      </w:pPr>
      <w:r>
        <w:rPr>
          <w:b/>
          <w:sz w:val="28"/>
        </w:rPr>
        <w:br w:type="page"/>
      </w:r>
    </w:p>
    <w:p w14:paraId="16E51E6D" w14:textId="77777777" w:rsidR="00A16FF4" w:rsidRDefault="00A16FF4" w:rsidP="001C696E">
      <w:pPr>
        <w:tabs>
          <w:tab w:val="num" w:pos="1800"/>
        </w:tabs>
        <w:jc w:val="both"/>
        <w:rPr>
          <w:rFonts w:cs="Arial"/>
          <w:b/>
          <w:color w:val="1F4E79"/>
          <w:sz w:val="28"/>
          <w:szCs w:val="28"/>
        </w:rPr>
        <w:sectPr w:rsidR="00A16FF4" w:rsidSect="00A16FF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pPr>
      <w:bookmarkStart w:id="1" w:name="_Hlk501448383"/>
    </w:p>
    <w:p w14:paraId="5459B544" w14:textId="79190FE1" w:rsidR="001C696E" w:rsidRDefault="001C696E" w:rsidP="001C696E">
      <w:pPr>
        <w:tabs>
          <w:tab w:val="num" w:pos="1800"/>
        </w:tabs>
        <w:jc w:val="both"/>
        <w:rPr>
          <w:rFonts w:cs="Arial"/>
          <w:b/>
          <w:color w:val="1F4E79"/>
          <w:sz w:val="28"/>
          <w:szCs w:val="28"/>
        </w:rPr>
      </w:pPr>
      <w:r>
        <w:rPr>
          <w:rFonts w:cs="Arial"/>
          <w:b/>
          <w:color w:val="1F4E79"/>
          <w:sz w:val="28"/>
          <w:szCs w:val="28"/>
        </w:rPr>
        <w:lastRenderedPageBreak/>
        <w:t xml:space="preserve">Theme: </w:t>
      </w:r>
      <w:r w:rsidR="00D75250">
        <w:rPr>
          <w:rFonts w:cs="Arial"/>
          <w:b/>
          <w:color w:val="1F4E79"/>
          <w:sz w:val="28"/>
          <w:szCs w:val="28"/>
        </w:rPr>
        <w:t xml:space="preserve">Enhance </w:t>
      </w:r>
      <w:r w:rsidR="00450295">
        <w:rPr>
          <w:rFonts w:cs="Arial"/>
          <w:b/>
          <w:color w:val="1F4E79"/>
          <w:sz w:val="28"/>
          <w:szCs w:val="28"/>
        </w:rPr>
        <w:t xml:space="preserve">Community </w:t>
      </w:r>
      <w:r w:rsidR="00D75250">
        <w:rPr>
          <w:rFonts w:cs="Arial"/>
          <w:b/>
          <w:color w:val="1F4E79"/>
          <w:sz w:val="28"/>
          <w:szCs w:val="28"/>
        </w:rPr>
        <w:t xml:space="preserve">Facilities and </w:t>
      </w:r>
      <w:r w:rsidR="00450295">
        <w:rPr>
          <w:rFonts w:cs="Arial"/>
          <w:b/>
          <w:color w:val="1F4E79"/>
          <w:sz w:val="28"/>
          <w:szCs w:val="28"/>
        </w:rPr>
        <w:t>Services</w:t>
      </w:r>
    </w:p>
    <w:p w14:paraId="108BD00B" w14:textId="77777777" w:rsidR="001C696E" w:rsidRDefault="001C696E" w:rsidP="001C696E">
      <w:pPr>
        <w:tabs>
          <w:tab w:val="num" w:pos="1800"/>
        </w:tabs>
        <w:jc w:val="both"/>
        <w:rPr>
          <w:rFonts w:cs="Arial"/>
          <w:b/>
          <w:color w:val="1F4E79"/>
          <w:sz w:val="28"/>
          <w:szCs w:val="28"/>
        </w:rPr>
      </w:pPr>
      <w:r w:rsidRPr="00EE44A9">
        <w:rPr>
          <w:rFonts w:cs="Arial"/>
          <w:b/>
          <w:color w:val="1F4E79"/>
          <w:sz w:val="28"/>
          <w:szCs w:val="28"/>
        </w:rPr>
        <w:t>Rationale:</w:t>
      </w:r>
      <w:r>
        <w:rPr>
          <w:rFonts w:cs="Arial"/>
          <w:b/>
          <w:color w:val="1F4E79"/>
          <w:sz w:val="28"/>
          <w:szCs w:val="28"/>
        </w:rPr>
        <w:t xml:space="preserve"> </w:t>
      </w:r>
      <w:r w:rsidR="006E08AB">
        <w:rPr>
          <w:rFonts w:cs="Arial"/>
          <w:color w:val="1F497D"/>
          <w:sz w:val="28"/>
          <w:szCs w:val="24"/>
        </w:rPr>
        <w:t xml:space="preserve">Current community </w:t>
      </w:r>
      <w:proofErr w:type="spellStart"/>
      <w:r w:rsidR="006E08AB">
        <w:rPr>
          <w:rFonts w:cs="Arial"/>
          <w:color w:val="1F497D"/>
          <w:sz w:val="28"/>
          <w:szCs w:val="24"/>
        </w:rPr>
        <w:t>centre</w:t>
      </w:r>
      <w:proofErr w:type="spellEnd"/>
      <w:r w:rsidR="006E08AB">
        <w:rPr>
          <w:rFonts w:cs="Arial"/>
          <w:color w:val="1F497D"/>
          <w:sz w:val="28"/>
          <w:szCs w:val="24"/>
        </w:rPr>
        <w:t xml:space="preserve"> facility is dated and presents restrictions in terms of its age and condition as well as size and layout; much effort has been invested in securing a new site as part of the regeneration of the former Shackleton Army Barracks</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1"/>
        <w:gridCol w:w="1856"/>
        <w:gridCol w:w="2831"/>
        <w:gridCol w:w="1744"/>
        <w:gridCol w:w="1329"/>
        <w:gridCol w:w="1375"/>
        <w:gridCol w:w="1256"/>
        <w:gridCol w:w="2690"/>
      </w:tblGrid>
      <w:tr w:rsidR="001C696E" w:rsidRPr="007B0A67" w14:paraId="3BFC5D5F" w14:textId="77777777" w:rsidTr="00B317F7">
        <w:tc>
          <w:tcPr>
            <w:tcW w:w="1741" w:type="dxa"/>
          </w:tcPr>
          <w:p w14:paraId="5EB8DD68" w14:textId="77777777" w:rsidR="001C696E" w:rsidRPr="00EE44A9" w:rsidRDefault="001C696E" w:rsidP="00D16EB8">
            <w:pPr>
              <w:spacing w:after="0" w:line="240" w:lineRule="auto"/>
              <w:rPr>
                <w:b/>
                <w:color w:val="1F497D"/>
              </w:rPr>
            </w:pPr>
            <w:r w:rsidRPr="00EE44A9">
              <w:rPr>
                <w:b/>
                <w:color w:val="1F497D"/>
              </w:rPr>
              <w:t>Project</w:t>
            </w:r>
          </w:p>
          <w:p w14:paraId="7512CD73" w14:textId="77777777" w:rsidR="001C696E" w:rsidRPr="00EE44A9" w:rsidRDefault="001C696E" w:rsidP="00D16EB8">
            <w:pPr>
              <w:spacing w:after="0" w:line="240" w:lineRule="auto"/>
              <w:rPr>
                <w:b/>
                <w:color w:val="1F497D"/>
              </w:rPr>
            </w:pPr>
            <w:r w:rsidRPr="00EE44A9">
              <w:rPr>
                <w:b/>
                <w:color w:val="1F497D"/>
              </w:rPr>
              <w:t>Action</w:t>
            </w:r>
          </w:p>
        </w:tc>
        <w:tc>
          <w:tcPr>
            <w:tcW w:w="1856" w:type="dxa"/>
          </w:tcPr>
          <w:p w14:paraId="6D60997B" w14:textId="77777777" w:rsidR="001C696E" w:rsidRPr="00EE44A9" w:rsidRDefault="001C696E" w:rsidP="00D16EB8">
            <w:pPr>
              <w:spacing w:after="0" w:line="240" w:lineRule="auto"/>
              <w:rPr>
                <w:b/>
                <w:color w:val="1F497D"/>
              </w:rPr>
            </w:pPr>
            <w:r w:rsidRPr="00EE44A9">
              <w:rPr>
                <w:b/>
                <w:color w:val="1F497D"/>
              </w:rPr>
              <w:t>Why is it an Issue?</w:t>
            </w:r>
          </w:p>
        </w:tc>
        <w:tc>
          <w:tcPr>
            <w:tcW w:w="2831" w:type="dxa"/>
          </w:tcPr>
          <w:p w14:paraId="2DECE252" w14:textId="77777777" w:rsidR="001C696E" w:rsidRPr="00EE44A9" w:rsidRDefault="001C696E" w:rsidP="00D16EB8">
            <w:pPr>
              <w:spacing w:after="0" w:line="240" w:lineRule="auto"/>
              <w:rPr>
                <w:b/>
                <w:color w:val="1F497D"/>
              </w:rPr>
            </w:pPr>
            <w:r w:rsidRPr="00EE44A9">
              <w:rPr>
                <w:b/>
                <w:color w:val="1F497D"/>
              </w:rPr>
              <w:t>How Will it be Tackled?</w:t>
            </w:r>
          </w:p>
        </w:tc>
        <w:tc>
          <w:tcPr>
            <w:tcW w:w="1744" w:type="dxa"/>
          </w:tcPr>
          <w:p w14:paraId="73B32726" w14:textId="77777777" w:rsidR="001C696E" w:rsidRPr="00EE44A9" w:rsidRDefault="001C696E" w:rsidP="00D16EB8">
            <w:pPr>
              <w:spacing w:after="0" w:line="240" w:lineRule="auto"/>
              <w:rPr>
                <w:b/>
                <w:color w:val="1F497D"/>
              </w:rPr>
            </w:pPr>
            <w:r w:rsidRPr="00EE44A9">
              <w:rPr>
                <w:b/>
                <w:color w:val="1F497D"/>
              </w:rPr>
              <w:t xml:space="preserve">Priority and </w:t>
            </w:r>
          </w:p>
          <w:p w14:paraId="3AF1C1F5" w14:textId="77777777" w:rsidR="001C696E" w:rsidRPr="00EE44A9" w:rsidRDefault="001C696E" w:rsidP="00D16EB8">
            <w:pPr>
              <w:spacing w:after="0" w:line="240" w:lineRule="auto"/>
              <w:rPr>
                <w:b/>
                <w:color w:val="1F497D"/>
              </w:rPr>
            </w:pPr>
            <w:r w:rsidRPr="00EE44A9">
              <w:rPr>
                <w:b/>
                <w:color w:val="1F497D"/>
              </w:rPr>
              <w:t>Timeframe</w:t>
            </w:r>
          </w:p>
        </w:tc>
        <w:tc>
          <w:tcPr>
            <w:tcW w:w="1329" w:type="dxa"/>
          </w:tcPr>
          <w:p w14:paraId="67AAB63C" w14:textId="77777777" w:rsidR="001C696E" w:rsidRPr="00EE44A9" w:rsidRDefault="001C696E" w:rsidP="00D16EB8">
            <w:pPr>
              <w:spacing w:after="0" w:line="240" w:lineRule="auto"/>
              <w:rPr>
                <w:b/>
                <w:color w:val="1F497D"/>
              </w:rPr>
            </w:pPr>
            <w:r w:rsidRPr="00EE44A9">
              <w:rPr>
                <w:b/>
                <w:color w:val="1F497D"/>
              </w:rPr>
              <w:t>Indicative Cost</w:t>
            </w:r>
            <w:r>
              <w:rPr>
                <w:b/>
                <w:color w:val="1F497D"/>
              </w:rPr>
              <w:t xml:space="preserve"> £</w:t>
            </w:r>
          </w:p>
        </w:tc>
        <w:tc>
          <w:tcPr>
            <w:tcW w:w="1375" w:type="dxa"/>
          </w:tcPr>
          <w:p w14:paraId="1B1DFAA9" w14:textId="77777777" w:rsidR="001C696E" w:rsidRPr="00EE44A9" w:rsidRDefault="001C696E" w:rsidP="00D16EB8">
            <w:pPr>
              <w:spacing w:after="0" w:line="240" w:lineRule="auto"/>
              <w:rPr>
                <w:b/>
                <w:color w:val="1F497D"/>
              </w:rPr>
            </w:pPr>
            <w:r w:rsidRPr="00EE44A9">
              <w:rPr>
                <w:b/>
                <w:color w:val="1F497D"/>
              </w:rPr>
              <w:t>Potential Funding Sources</w:t>
            </w:r>
          </w:p>
        </w:tc>
        <w:tc>
          <w:tcPr>
            <w:tcW w:w="1256" w:type="dxa"/>
          </w:tcPr>
          <w:p w14:paraId="6825D738" w14:textId="77777777" w:rsidR="001C696E" w:rsidRPr="00EE44A9" w:rsidRDefault="001C696E" w:rsidP="00D16EB8">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690" w:type="dxa"/>
          </w:tcPr>
          <w:p w14:paraId="0EBE7788" w14:textId="1CC380D6" w:rsidR="001C696E" w:rsidRPr="00EE44A9" w:rsidRDefault="00CD7695" w:rsidP="00CD7695">
            <w:pPr>
              <w:spacing w:after="0" w:line="240" w:lineRule="auto"/>
              <w:jc w:val="both"/>
              <w:rPr>
                <w:b/>
                <w:color w:val="1F497D"/>
              </w:rPr>
            </w:pPr>
            <w:r w:rsidRPr="00857053">
              <w:rPr>
                <w:b/>
                <w:color w:val="1F497D"/>
              </w:rPr>
              <w:t>Linkages to Community Planning Outcomes</w:t>
            </w:r>
          </w:p>
        </w:tc>
      </w:tr>
      <w:tr w:rsidR="00F36B8E" w:rsidRPr="0026522B" w14:paraId="02D03221" w14:textId="77777777" w:rsidTr="00B317F7">
        <w:tc>
          <w:tcPr>
            <w:tcW w:w="1741" w:type="dxa"/>
          </w:tcPr>
          <w:p w14:paraId="5B96CB7E" w14:textId="77777777" w:rsidR="00F36B8E" w:rsidRDefault="00C41C50" w:rsidP="00D16EB8">
            <w:pPr>
              <w:spacing w:after="0" w:line="240" w:lineRule="auto"/>
              <w:rPr>
                <w:rFonts w:cs="Arial"/>
              </w:rPr>
            </w:pPr>
            <w:r>
              <w:rPr>
                <w:rFonts w:cs="Arial"/>
              </w:rPr>
              <w:t xml:space="preserve">Community Centre </w:t>
            </w:r>
          </w:p>
        </w:tc>
        <w:tc>
          <w:tcPr>
            <w:tcW w:w="1856" w:type="dxa"/>
          </w:tcPr>
          <w:p w14:paraId="430993A3" w14:textId="77777777" w:rsidR="00F36B8E" w:rsidRPr="00193507" w:rsidRDefault="00D400AE" w:rsidP="00D16EB8">
            <w:pPr>
              <w:spacing w:after="0" w:line="240" w:lineRule="auto"/>
              <w:jc w:val="both"/>
              <w:rPr>
                <w:rFonts w:cs="Arial"/>
              </w:rPr>
            </w:pPr>
            <w:r>
              <w:rPr>
                <w:rFonts w:cs="Arial"/>
              </w:rPr>
              <w:t xml:space="preserve">Provision of </w:t>
            </w:r>
            <w:proofErr w:type="spellStart"/>
            <w:r>
              <w:rPr>
                <w:rFonts w:cs="Arial"/>
              </w:rPr>
              <w:t>centre</w:t>
            </w:r>
            <w:proofErr w:type="spellEnd"/>
            <w:r>
              <w:rPr>
                <w:rFonts w:cs="Arial"/>
              </w:rPr>
              <w:t xml:space="preserve"> and associated services; current </w:t>
            </w:r>
            <w:proofErr w:type="spellStart"/>
            <w:r>
              <w:rPr>
                <w:rFonts w:cs="Arial"/>
              </w:rPr>
              <w:t>centre</w:t>
            </w:r>
            <w:proofErr w:type="spellEnd"/>
            <w:r>
              <w:rPr>
                <w:rFonts w:cs="Arial"/>
              </w:rPr>
              <w:t xml:space="preserve"> is outdated and in need of replacement </w:t>
            </w:r>
          </w:p>
        </w:tc>
        <w:tc>
          <w:tcPr>
            <w:tcW w:w="2831" w:type="dxa"/>
          </w:tcPr>
          <w:p w14:paraId="6171BF83" w14:textId="77777777" w:rsidR="00F36B8E" w:rsidRPr="00D729AA" w:rsidRDefault="00D400AE" w:rsidP="00D729AA">
            <w:pPr>
              <w:pStyle w:val="ListParagraph"/>
              <w:numPr>
                <w:ilvl w:val="0"/>
                <w:numId w:val="24"/>
              </w:numPr>
              <w:spacing w:after="0" w:line="240" w:lineRule="auto"/>
              <w:jc w:val="both"/>
              <w:rPr>
                <w:rFonts w:cs="Arial"/>
              </w:rPr>
            </w:pPr>
            <w:r w:rsidRPr="00D729AA">
              <w:rPr>
                <w:rFonts w:cs="Arial"/>
              </w:rPr>
              <w:t>Securing and sustaining at site at Shackleton Barracks</w:t>
            </w:r>
          </w:p>
          <w:p w14:paraId="63CCE29F" w14:textId="77777777" w:rsidR="00D400AE" w:rsidRPr="00D729AA" w:rsidRDefault="00D400AE" w:rsidP="00D729AA">
            <w:pPr>
              <w:pStyle w:val="ListParagraph"/>
              <w:numPr>
                <w:ilvl w:val="0"/>
                <w:numId w:val="24"/>
              </w:numPr>
              <w:spacing w:after="0" w:line="240" w:lineRule="auto"/>
              <w:jc w:val="both"/>
              <w:rPr>
                <w:rFonts w:cs="Arial"/>
              </w:rPr>
            </w:pPr>
            <w:r w:rsidRPr="00D729AA">
              <w:rPr>
                <w:rFonts w:cs="Arial"/>
              </w:rPr>
              <w:t xml:space="preserve">Identification of tenants for </w:t>
            </w:r>
            <w:proofErr w:type="spellStart"/>
            <w:r w:rsidRPr="00D729AA">
              <w:rPr>
                <w:rFonts w:cs="Arial"/>
              </w:rPr>
              <w:t>centre</w:t>
            </w:r>
            <w:proofErr w:type="spellEnd"/>
          </w:p>
          <w:p w14:paraId="461EEC64" w14:textId="77777777" w:rsidR="00F36B8E" w:rsidRDefault="00F36B8E" w:rsidP="001C696E">
            <w:pPr>
              <w:spacing w:after="0" w:line="240" w:lineRule="auto"/>
              <w:jc w:val="both"/>
              <w:rPr>
                <w:rFonts w:cs="Arial"/>
              </w:rPr>
            </w:pPr>
          </w:p>
        </w:tc>
        <w:tc>
          <w:tcPr>
            <w:tcW w:w="1744" w:type="dxa"/>
          </w:tcPr>
          <w:p w14:paraId="2B5F911F" w14:textId="77777777" w:rsidR="00F36B8E" w:rsidRPr="002A7012" w:rsidRDefault="00A20694" w:rsidP="00D16EB8">
            <w:pPr>
              <w:spacing w:after="0" w:line="240" w:lineRule="auto"/>
              <w:rPr>
                <w:rFonts w:cs="Arial"/>
              </w:rPr>
            </w:pPr>
            <w:r>
              <w:rPr>
                <w:rFonts w:cs="Arial"/>
              </w:rPr>
              <w:t xml:space="preserve">High; ongoing </w:t>
            </w:r>
          </w:p>
        </w:tc>
        <w:tc>
          <w:tcPr>
            <w:tcW w:w="1329" w:type="dxa"/>
          </w:tcPr>
          <w:p w14:paraId="0C4F0F1B" w14:textId="3D71E865" w:rsidR="00F36B8E" w:rsidRPr="00193507" w:rsidRDefault="00D729AA" w:rsidP="00D16EB8">
            <w:pPr>
              <w:spacing w:after="0" w:line="240" w:lineRule="auto"/>
              <w:rPr>
                <w:rFonts w:cs="Arial"/>
              </w:rPr>
            </w:pPr>
            <w:r>
              <w:rPr>
                <w:rFonts w:cs="Arial"/>
              </w:rPr>
              <w:t>£200,000</w:t>
            </w:r>
          </w:p>
        </w:tc>
        <w:tc>
          <w:tcPr>
            <w:tcW w:w="1375" w:type="dxa"/>
          </w:tcPr>
          <w:p w14:paraId="05F22309" w14:textId="77777777" w:rsidR="00F36B8E" w:rsidRDefault="00D16EB8" w:rsidP="00D16EB8">
            <w:pPr>
              <w:spacing w:after="0" w:line="240" w:lineRule="auto"/>
              <w:rPr>
                <w:rFonts w:cs="Arial"/>
              </w:rPr>
            </w:pPr>
            <w:r>
              <w:rPr>
                <w:rFonts w:cs="Arial"/>
              </w:rPr>
              <w:t xml:space="preserve">Fundraising </w:t>
            </w:r>
          </w:p>
          <w:p w14:paraId="70D12554" w14:textId="77777777" w:rsidR="00D16EB8" w:rsidRDefault="00D16EB8" w:rsidP="00D16EB8">
            <w:pPr>
              <w:spacing w:after="0" w:line="240" w:lineRule="auto"/>
              <w:rPr>
                <w:rFonts w:cs="Arial"/>
              </w:rPr>
            </w:pPr>
            <w:r>
              <w:rPr>
                <w:rFonts w:cs="Arial"/>
              </w:rPr>
              <w:t>Council</w:t>
            </w:r>
          </w:p>
          <w:p w14:paraId="5003452A" w14:textId="412EFB47" w:rsidR="00D16EB8" w:rsidRPr="00193507" w:rsidRDefault="00D16EB8" w:rsidP="00D16EB8">
            <w:pPr>
              <w:spacing w:after="0" w:line="240" w:lineRule="auto"/>
              <w:rPr>
                <w:rFonts w:cs="Arial"/>
              </w:rPr>
            </w:pPr>
            <w:r>
              <w:rPr>
                <w:rFonts w:cs="Arial"/>
              </w:rPr>
              <w:t>RDP Basic Services</w:t>
            </w:r>
          </w:p>
        </w:tc>
        <w:tc>
          <w:tcPr>
            <w:tcW w:w="1256" w:type="dxa"/>
          </w:tcPr>
          <w:p w14:paraId="5631A69E" w14:textId="1507B324" w:rsidR="00D729AA" w:rsidRDefault="00D729AA" w:rsidP="00D16EB8">
            <w:pPr>
              <w:spacing w:after="0" w:line="240" w:lineRule="auto"/>
              <w:rPr>
                <w:rFonts w:cs="Arial"/>
              </w:rPr>
            </w:pPr>
            <w:r>
              <w:rPr>
                <w:rFonts w:cs="Arial"/>
              </w:rPr>
              <w:t>Landowner</w:t>
            </w:r>
          </w:p>
          <w:p w14:paraId="13BC7ABA" w14:textId="7AA63AFB" w:rsidR="00F36B8E" w:rsidRDefault="00D729AA" w:rsidP="00D16EB8">
            <w:pPr>
              <w:spacing w:after="0" w:line="240" w:lineRule="auto"/>
              <w:rPr>
                <w:rFonts w:cs="Arial"/>
              </w:rPr>
            </w:pPr>
            <w:r>
              <w:rPr>
                <w:rFonts w:cs="Arial"/>
              </w:rPr>
              <w:t>Local groups</w:t>
            </w:r>
          </w:p>
          <w:p w14:paraId="28814B9A" w14:textId="2B961403" w:rsidR="00D729AA" w:rsidRPr="00193507" w:rsidRDefault="00D729AA" w:rsidP="00D16EB8">
            <w:pPr>
              <w:spacing w:after="0" w:line="240" w:lineRule="auto"/>
              <w:rPr>
                <w:rFonts w:cs="Arial"/>
              </w:rPr>
            </w:pPr>
            <w:r>
              <w:rPr>
                <w:rFonts w:cs="Arial"/>
              </w:rPr>
              <w:t xml:space="preserve">Council </w:t>
            </w:r>
          </w:p>
        </w:tc>
        <w:tc>
          <w:tcPr>
            <w:tcW w:w="2690" w:type="dxa"/>
          </w:tcPr>
          <w:p w14:paraId="3CD7D106" w14:textId="3A320F89" w:rsidR="00F36B8E" w:rsidRDefault="00A55F06" w:rsidP="00D16EB8">
            <w:pPr>
              <w:spacing w:after="0" w:line="240" w:lineRule="auto"/>
              <w:rPr>
                <w:rFonts w:cs="Arial"/>
              </w:rPr>
            </w:pPr>
            <w:r>
              <w:rPr>
                <w:rFonts w:cs="Arial"/>
              </w:rPr>
              <w:t>Outcomes 1; 2; 3; 5</w:t>
            </w:r>
          </w:p>
          <w:p w14:paraId="7FBA539C" w14:textId="77777777" w:rsidR="00A55F06" w:rsidRDefault="00A55F06" w:rsidP="00D16EB8">
            <w:pPr>
              <w:spacing w:after="0" w:line="240" w:lineRule="auto"/>
              <w:rPr>
                <w:rFonts w:cs="Arial"/>
              </w:rPr>
            </w:pPr>
          </w:p>
          <w:p w14:paraId="033E29A4" w14:textId="4A74E01E" w:rsidR="00A55F06" w:rsidRPr="00193507" w:rsidRDefault="00A55F06" w:rsidP="00A55F06">
            <w:pPr>
              <w:spacing w:after="0" w:line="240" w:lineRule="auto"/>
              <w:jc w:val="both"/>
              <w:rPr>
                <w:rFonts w:cs="Arial"/>
              </w:rPr>
            </w:pPr>
            <w:r>
              <w:rPr>
                <w:rFonts w:cs="Arial"/>
              </w:rPr>
              <w:t>Health &amp; wellbeing; Children &amp; young people; Access to services; Positive relationships</w:t>
            </w:r>
          </w:p>
        </w:tc>
      </w:tr>
      <w:tr w:rsidR="00A55F06" w:rsidRPr="0026522B" w14:paraId="2A44F9E4" w14:textId="77777777" w:rsidTr="00B317F7">
        <w:tc>
          <w:tcPr>
            <w:tcW w:w="1741" w:type="dxa"/>
          </w:tcPr>
          <w:p w14:paraId="081FBC4A" w14:textId="77777777" w:rsidR="00A55F06" w:rsidRDefault="00A55F06" w:rsidP="00A55F06">
            <w:pPr>
              <w:spacing w:after="0" w:line="240" w:lineRule="auto"/>
              <w:rPr>
                <w:rFonts w:cs="Arial"/>
              </w:rPr>
            </w:pPr>
            <w:r>
              <w:rPr>
                <w:rFonts w:cs="Arial"/>
              </w:rPr>
              <w:t>Playgroup Forest School</w:t>
            </w:r>
          </w:p>
        </w:tc>
        <w:tc>
          <w:tcPr>
            <w:tcW w:w="1856" w:type="dxa"/>
          </w:tcPr>
          <w:p w14:paraId="44871202" w14:textId="77777777" w:rsidR="00A55F06" w:rsidRPr="00193507" w:rsidRDefault="00A55F06" w:rsidP="00A55F06">
            <w:pPr>
              <w:spacing w:after="0" w:line="240" w:lineRule="auto"/>
              <w:jc w:val="both"/>
              <w:rPr>
                <w:rFonts w:cs="Arial"/>
              </w:rPr>
            </w:pPr>
            <w:r>
              <w:rPr>
                <w:rFonts w:cs="Arial"/>
              </w:rPr>
              <w:t xml:space="preserve">To provide children with a safe and accessible outdoor recreational area and natural play environment </w:t>
            </w:r>
          </w:p>
        </w:tc>
        <w:tc>
          <w:tcPr>
            <w:tcW w:w="2831" w:type="dxa"/>
          </w:tcPr>
          <w:p w14:paraId="0CCAB29C" w14:textId="02F55998" w:rsidR="00A55F06" w:rsidRPr="00193507" w:rsidRDefault="00A55F06" w:rsidP="00A55F06">
            <w:pPr>
              <w:spacing w:after="0" w:line="240" w:lineRule="auto"/>
              <w:jc w:val="both"/>
              <w:rPr>
                <w:rFonts w:cs="Arial"/>
              </w:rPr>
            </w:pPr>
            <w:r>
              <w:rPr>
                <w:rFonts w:cs="Arial"/>
              </w:rPr>
              <w:t xml:space="preserve">The group is currently working to implement a Forest School, including sourcing equipment and supplies </w:t>
            </w:r>
          </w:p>
        </w:tc>
        <w:tc>
          <w:tcPr>
            <w:tcW w:w="1744" w:type="dxa"/>
          </w:tcPr>
          <w:p w14:paraId="5732D0CE" w14:textId="2323C628" w:rsidR="00A55F06" w:rsidRPr="002A7012" w:rsidRDefault="00A55F06" w:rsidP="00A55F06">
            <w:pPr>
              <w:spacing w:after="0" w:line="240" w:lineRule="auto"/>
              <w:rPr>
                <w:rFonts w:cs="Arial"/>
              </w:rPr>
            </w:pPr>
            <w:r>
              <w:rPr>
                <w:rFonts w:cs="Arial"/>
              </w:rPr>
              <w:t xml:space="preserve">High; ongoing </w:t>
            </w:r>
          </w:p>
        </w:tc>
        <w:tc>
          <w:tcPr>
            <w:tcW w:w="1329" w:type="dxa"/>
          </w:tcPr>
          <w:p w14:paraId="53814946" w14:textId="083E3B91" w:rsidR="00A55F06" w:rsidRPr="00193507" w:rsidRDefault="00A55F06" w:rsidP="00A55F06">
            <w:pPr>
              <w:spacing w:after="0" w:line="240" w:lineRule="auto"/>
              <w:rPr>
                <w:rFonts w:cs="Arial"/>
              </w:rPr>
            </w:pPr>
            <w:r>
              <w:rPr>
                <w:rFonts w:cs="Arial"/>
              </w:rPr>
              <w:t>£20,000</w:t>
            </w:r>
          </w:p>
        </w:tc>
        <w:tc>
          <w:tcPr>
            <w:tcW w:w="1375" w:type="dxa"/>
          </w:tcPr>
          <w:p w14:paraId="21E4E57D" w14:textId="64E010E7" w:rsidR="00A55F06" w:rsidRPr="00193507" w:rsidRDefault="00A55F06" w:rsidP="00A55F06">
            <w:pPr>
              <w:spacing w:after="0" w:line="240" w:lineRule="auto"/>
              <w:rPr>
                <w:rFonts w:cs="Arial"/>
              </w:rPr>
            </w:pPr>
            <w:r>
              <w:rPr>
                <w:rFonts w:cs="Arial"/>
              </w:rPr>
              <w:t>Awards for All</w:t>
            </w:r>
          </w:p>
        </w:tc>
        <w:tc>
          <w:tcPr>
            <w:tcW w:w="1256" w:type="dxa"/>
          </w:tcPr>
          <w:p w14:paraId="6544A4D4" w14:textId="4EAAF0AA" w:rsidR="00A55F06" w:rsidRPr="00193507" w:rsidRDefault="00A55F06" w:rsidP="00A55F06">
            <w:pPr>
              <w:spacing w:after="0" w:line="240" w:lineRule="auto"/>
              <w:rPr>
                <w:rFonts w:cs="Arial"/>
              </w:rPr>
            </w:pPr>
            <w:r>
              <w:rPr>
                <w:rFonts w:cs="Arial"/>
              </w:rPr>
              <w:t>Playgroup</w:t>
            </w:r>
          </w:p>
        </w:tc>
        <w:tc>
          <w:tcPr>
            <w:tcW w:w="2690" w:type="dxa"/>
          </w:tcPr>
          <w:p w14:paraId="7B3AFF18" w14:textId="77777777" w:rsidR="00A55F06" w:rsidRDefault="00A55F06" w:rsidP="00A55F06">
            <w:pPr>
              <w:spacing w:after="0" w:line="240" w:lineRule="auto"/>
              <w:rPr>
                <w:rFonts w:cs="Arial"/>
              </w:rPr>
            </w:pPr>
            <w:r>
              <w:rPr>
                <w:rFonts w:cs="Arial"/>
              </w:rPr>
              <w:t>Outcomes 1; 2; 3; 5</w:t>
            </w:r>
          </w:p>
          <w:p w14:paraId="21592778" w14:textId="77777777" w:rsidR="00A55F06" w:rsidRDefault="00A55F06" w:rsidP="00A55F06">
            <w:pPr>
              <w:spacing w:after="0" w:line="240" w:lineRule="auto"/>
              <w:rPr>
                <w:rFonts w:cs="Arial"/>
              </w:rPr>
            </w:pPr>
          </w:p>
          <w:p w14:paraId="1574509B" w14:textId="744BED40" w:rsidR="00A55F06" w:rsidRPr="00193507" w:rsidRDefault="00A55F06" w:rsidP="00A55F06">
            <w:pPr>
              <w:spacing w:after="0" w:line="240" w:lineRule="auto"/>
              <w:jc w:val="both"/>
              <w:rPr>
                <w:rFonts w:cs="Arial"/>
              </w:rPr>
            </w:pPr>
            <w:r>
              <w:rPr>
                <w:rFonts w:cs="Arial"/>
              </w:rPr>
              <w:t>Health &amp; wellbeing; Children &amp; young people; Access to services; Positive relationships</w:t>
            </w:r>
          </w:p>
        </w:tc>
      </w:tr>
      <w:tr w:rsidR="003D6168" w:rsidRPr="0026522B" w14:paraId="10089A58" w14:textId="77777777" w:rsidTr="00B317F7">
        <w:tc>
          <w:tcPr>
            <w:tcW w:w="1741" w:type="dxa"/>
          </w:tcPr>
          <w:p w14:paraId="671F2D16" w14:textId="11D5A818" w:rsidR="003D6168" w:rsidRDefault="00B317F7" w:rsidP="00A55F06">
            <w:pPr>
              <w:spacing w:after="0" w:line="240" w:lineRule="auto"/>
              <w:rPr>
                <w:rFonts w:cs="Arial"/>
              </w:rPr>
            </w:pPr>
            <w:r>
              <w:t>Capacity building</w:t>
            </w:r>
          </w:p>
        </w:tc>
        <w:tc>
          <w:tcPr>
            <w:tcW w:w="1856" w:type="dxa"/>
          </w:tcPr>
          <w:p w14:paraId="3211814E" w14:textId="7BF68443" w:rsidR="003D6168" w:rsidRDefault="00B317F7" w:rsidP="00A55F06">
            <w:pPr>
              <w:spacing w:after="0" w:line="240" w:lineRule="auto"/>
              <w:jc w:val="both"/>
              <w:rPr>
                <w:rFonts w:cs="Arial"/>
              </w:rPr>
            </w:pPr>
            <w:r>
              <w:rPr>
                <w:rFonts w:cs="Arial"/>
              </w:rPr>
              <w:t xml:space="preserve">Ensure groups have the capacity and energy to take new projects forward </w:t>
            </w:r>
          </w:p>
        </w:tc>
        <w:tc>
          <w:tcPr>
            <w:tcW w:w="2831" w:type="dxa"/>
          </w:tcPr>
          <w:p w14:paraId="649A5EC8" w14:textId="23A103BD" w:rsidR="003D6168" w:rsidRDefault="00B317F7" w:rsidP="00A55F06">
            <w:pPr>
              <w:spacing w:after="0" w:line="240" w:lineRule="auto"/>
              <w:jc w:val="both"/>
              <w:rPr>
                <w:rFonts w:cs="Arial"/>
              </w:rPr>
            </w:pPr>
            <w:r>
              <w:t>Training and support for groups and volunteers</w:t>
            </w:r>
          </w:p>
        </w:tc>
        <w:tc>
          <w:tcPr>
            <w:tcW w:w="1744" w:type="dxa"/>
          </w:tcPr>
          <w:p w14:paraId="11330982" w14:textId="03F0309E" w:rsidR="003D6168" w:rsidRDefault="00DA5686" w:rsidP="00A55F06">
            <w:pPr>
              <w:spacing w:after="0" w:line="240" w:lineRule="auto"/>
              <w:rPr>
                <w:rFonts w:cs="Arial"/>
              </w:rPr>
            </w:pPr>
            <w:r>
              <w:rPr>
                <w:rFonts w:cs="Arial"/>
              </w:rPr>
              <w:t xml:space="preserve">Medium; ongoing </w:t>
            </w:r>
          </w:p>
        </w:tc>
        <w:tc>
          <w:tcPr>
            <w:tcW w:w="1329" w:type="dxa"/>
          </w:tcPr>
          <w:p w14:paraId="6E007473" w14:textId="3085CD0E" w:rsidR="003D6168" w:rsidRDefault="00DA5686" w:rsidP="00A55F06">
            <w:pPr>
              <w:spacing w:after="0" w:line="240" w:lineRule="auto"/>
              <w:rPr>
                <w:rFonts w:cs="Arial"/>
              </w:rPr>
            </w:pPr>
            <w:r>
              <w:rPr>
                <w:rFonts w:cs="Arial"/>
              </w:rPr>
              <w:t>-</w:t>
            </w:r>
          </w:p>
        </w:tc>
        <w:tc>
          <w:tcPr>
            <w:tcW w:w="1375" w:type="dxa"/>
          </w:tcPr>
          <w:p w14:paraId="228050C5" w14:textId="181859A5" w:rsidR="003D6168" w:rsidRDefault="00DA5686" w:rsidP="00A55F06">
            <w:pPr>
              <w:spacing w:after="0" w:line="240" w:lineRule="auto"/>
              <w:rPr>
                <w:rFonts w:cs="Arial"/>
              </w:rPr>
            </w:pPr>
            <w:r>
              <w:rPr>
                <w:rFonts w:cs="Arial"/>
              </w:rPr>
              <w:t>-</w:t>
            </w:r>
          </w:p>
        </w:tc>
        <w:tc>
          <w:tcPr>
            <w:tcW w:w="1256" w:type="dxa"/>
          </w:tcPr>
          <w:p w14:paraId="2FA76C1C" w14:textId="2EFBD6BE" w:rsidR="003D6168" w:rsidRDefault="00B317F7" w:rsidP="00A55F06">
            <w:pPr>
              <w:spacing w:after="0" w:line="240" w:lineRule="auto"/>
              <w:rPr>
                <w:rFonts w:cs="Arial"/>
              </w:rPr>
            </w:pPr>
            <w:r>
              <w:rPr>
                <w:rFonts w:cs="Arial"/>
              </w:rPr>
              <w:t>Council Community Networks</w:t>
            </w:r>
          </w:p>
        </w:tc>
        <w:tc>
          <w:tcPr>
            <w:tcW w:w="2690" w:type="dxa"/>
          </w:tcPr>
          <w:p w14:paraId="7A866005" w14:textId="1CF6AB80" w:rsidR="00DA5686" w:rsidRDefault="00DA5686" w:rsidP="00DA5686">
            <w:pPr>
              <w:spacing w:after="0" w:line="240" w:lineRule="auto"/>
              <w:rPr>
                <w:rFonts w:cs="Arial"/>
              </w:rPr>
            </w:pPr>
            <w:r>
              <w:rPr>
                <w:rFonts w:cs="Arial"/>
              </w:rPr>
              <w:t>Outcomes 1; 2; 5</w:t>
            </w:r>
          </w:p>
          <w:p w14:paraId="101E9023" w14:textId="77777777" w:rsidR="00DA5686" w:rsidRDefault="00DA5686" w:rsidP="00DA5686">
            <w:pPr>
              <w:spacing w:after="0" w:line="240" w:lineRule="auto"/>
              <w:rPr>
                <w:rFonts w:cs="Arial"/>
              </w:rPr>
            </w:pPr>
          </w:p>
          <w:p w14:paraId="44EB4025" w14:textId="3E1E089E" w:rsidR="003D6168" w:rsidRDefault="00DA5686" w:rsidP="00DA5686">
            <w:pPr>
              <w:spacing w:after="0" w:line="240" w:lineRule="auto"/>
              <w:jc w:val="both"/>
              <w:rPr>
                <w:rFonts w:cs="Arial"/>
              </w:rPr>
            </w:pPr>
            <w:r>
              <w:rPr>
                <w:rFonts w:cs="Arial"/>
              </w:rPr>
              <w:t>Health &amp; wellbeing; Children &amp; young people; Positive relationships</w:t>
            </w:r>
          </w:p>
        </w:tc>
      </w:tr>
    </w:tbl>
    <w:p w14:paraId="51D3D209" w14:textId="77777777" w:rsidR="003E79F2" w:rsidRDefault="003E79F2" w:rsidP="006E08AB">
      <w:pPr>
        <w:tabs>
          <w:tab w:val="num" w:pos="1800"/>
        </w:tabs>
        <w:jc w:val="both"/>
        <w:rPr>
          <w:rFonts w:cs="Arial"/>
          <w:b/>
          <w:color w:val="1F4E79"/>
          <w:sz w:val="28"/>
          <w:szCs w:val="28"/>
        </w:rPr>
      </w:pPr>
    </w:p>
    <w:p w14:paraId="743F4576" w14:textId="3A1AB213" w:rsidR="006E08AB" w:rsidRDefault="003E79F2" w:rsidP="00B317F7">
      <w:pPr>
        <w:rPr>
          <w:rFonts w:cs="Arial"/>
          <w:b/>
          <w:color w:val="1F4E79"/>
          <w:sz w:val="28"/>
          <w:szCs w:val="28"/>
        </w:rPr>
      </w:pPr>
      <w:r>
        <w:rPr>
          <w:rFonts w:cs="Arial"/>
          <w:b/>
          <w:color w:val="1F4E79"/>
          <w:sz w:val="28"/>
          <w:szCs w:val="28"/>
        </w:rPr>
        <w:br w:type="page"/>
      </w:r>
      <w:r w:rsidR="003D6168">
        <w:lastRenderedPageBreak/>
        <w:t xml:space="preserve"> </w:t>
      </w:r>
      <w:r w:rsidR="006E08AB">
        <w:rPr>
          <w:rFonts w:cs="Arial"/>
          <w:b/>
          <w:color w:val="1F4E79"/>
          <w:sz w:val="28"/>
          <w:szCs w:val="28"/>
        </w:rPr>
        <w:t xml:space="preserve">Theme: </w:t>
      </w:r>
      <w:r w:rsidR="00D75250">
        <w:rPr>
          <w:rFonts w:cs="Arial"/>
          <w:b/>
          <w:color w:val="1F4E79"/>
          <w:sz w:val="28"/>
          <w:szCs w:val="28"/>
        </w:rPr>
        <w:t>Promote and Enhance Village</w:t>
      </w:r>
      <w:r w:rsidR="006E08AB">
        <w:rPr>
          <w:rFonts w:cs="Arial"/>
          <w:b/>
          <w:color w:val="1F4E79"/>
          <w:sz w:val="28"/>
          <w:szCs w:val="28"/>
        </w:rPr>
        <w:t xml:space="preserve"> Assets </w:t>
      </w:r>
    </w:p>
    <w:p w14:paraId="169B1E34" w14:textId="77777777" w:rsidR="00247669" w:rsidRDefault="00247669" w:rsidP="00247669">
      <w:pPr>
        <w:spacing w:after="0" w:line="240" w:lineRule="auto"/>
        <w:rPr>
          <w:rFonts w:cs="Arial"/>
          <w:b/>
          <w:color w:val="1F4E79"/>
          <w:sz w:val="28"/>
          <w:szCs w:val="28"/>
        </w:rPr>
      </w:pPr>
    </w:p>
    <w:p w14:paraId="3A58B6A1" w14:textId="77777777" w:rsidR="006E08AB" w:rsidRDefault="006E08AB" w:rsidP="006E08AB">
      <w:pPr>
        <w:tabs>
          <w:tab w:val="num" w:pos="1800"/>
        </w:tabs>
        <w:jc w:val="both"/>
        <w:rPr>
          <w:rFonts w:cs="Arial"/>
          <w:b/>
          <w:color w:val="1F4E79"/>
          <w:sz w:val="28"/>
          <w:szCs w:val="28"/>
        </w:rPr>
      </w:pPr>
      <w:r w:rsidRPr="00EE44A9">
        <w:rPr>
          <w:rFonts w:cs="Arial"/>
          <w:b/>
          <w:color w:val="1F4E79"/>
          <w:sz w:val="28"/>
          <w:szCs w:val="28"/>
        </w:rPr>
        <w:t>Rationale:</w:t>
      </w:r>
      <w:r>
        <w:rPr>
          <w:rFonts w:cs="Arial"/>
          <w:b/>
          <w:color w:val="1F4E79"/>
          <w:sz w:val="28"/>
          <w:szCs w:val="28"/>
        </w:rPr>
        <w:t xml:space="preserve"> </w:t>
      </w:r>
      <w:r>
        <w:rPr>
          <w:rFonts w:cs="Arial"/>
          <w:color w:val="1F497D"/>
          <w:sz w:val="28"/>
          <w:szCs w:val="24"/>
        </w:rPr>
        <w:t xml:space="preserve">Current community </w:t>
      </w:r>
      <w:proofErr w:type="spellStart"/>
      <w:r>
        <w:rPr>
          <w:rFonts w:cs="Arial"/>
          <w:color w:val="1F497D"/>
          <w:sz w:val="28"/>
          <w:szCs w:val="24"/>
        </w:rPr>
        <w:t>centre</w:t>
      </w:r>
      <w:proofErr w:type="spellEnd"/>
      <w:r>
        <w:rPr>
          <w:rFonts w:cs="Arial"/>
          <w:color w:val="1F497D"/>
          <w:sz w:val="28"/>
          <w:szCs w:val="24"/>
        </w:rPr>
        <w:t xml:space="preserve"> facility is dated and presents restrictions in terms of its age and condition as well as size and layout; much effort has been invested in securing a new site as part of the regeneration of the former Shackleton Army Barracks</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7"/>
        <w:gridCol w:w="1862"/>
        <w:gridCol w:w="2843"/>
        <w:gridCol w:w="1750"/>
        <w:gridCol w:w="1332"/>
        <w:gridCol w:w="1377"/>
        <w:gridCol w:w="1388"/>
        <w:gridCol w:w="2523"/>
      </w:tblGrid>
      <w:tr w:rsidR="00CD7695" w:rsidRPr="007B0A67" w14:paraId="59E54BC7" w14:textId="77777777" w:rsidTr="00857053">
        <w:tc>
          <w:tcPr>
            <w:tcW w:w="1747" w:type="dxa"/>
          </w:tcPr>
          <w:p w14:paraId="78631494" w14:textId="77777777" w:rsidR="00CD7695" w:rsidRPr="00EE44A9" w:rsidRDefault="00CD7695" w:rsidP="00CD7695">
            <w:pPr>
              <w:spacing w:after="0" w:line="240" w:lineRule="auto"/>
              <w:rPr>
                <w:b/>
                <w:color w:val="1F497D"/>
              </w:rPr>
            </w:pPr>
            <w:r w:rsidRPr="00EE44A9">
              <w:rPr>
                <w:b/>
                <w:color w:val="1F497D"/>
              </w:rPr>
              <w:t>Project</w:t>
            </w:r>
          </w:p>
          <w:p w14:paraId="0C1966A8" w14:textId="77777777" w:rsidR="00CD7695" w:rsidRPr="00EE44A9" w:rsidRDefault="00CD7695" w:rsidP="00CD7695">
            <w:pPr>
              <w:spacing w:after="0" w:line="240" w:lineRule="auto"/>
              <w:rPr>
                <w:b/>
                <w:color w:val="1F497D"/>
              </w:rPr>
            </w:pPr>
            <w:r w:rsidRPr="00EE44A9">
              <w:rPr>
                <w:b/>
                <w:color w:val="1F497D"/>
              </w:rPr>
              <w:t>Action</w:t>
            </w:r>
          </w:p>
        </w:tc>
        <w:tc>
          <w:tcPr>
            <w:tcW w:w="1862" w:type="dxa"/>
          </w:tcPr>
          <w:p w14:paraId="4583FC4B" w14:textId="77777777" w:rsidR="00CD7695" w:rsidRPr="00EE44A9" w:rsidRDefault="00CD7695" w:rsidP="00CD7695">
            <w:pPr>
              <w:spacing w:after="0" w:line="240" w:lineRule="auto"/>
              <w:rPr>
                <w:b/>
                <w:color w:val="1F497D"/>
              </w:rPr>
            </w:pPr>
            <w:r w:rsidRPr="00EE44A9">
              <w:rPr>
                <w:b/>
                <w:color w:val="1F497D"/>
              </w:rPr>
              <w:t>Why is it an Issue?</w:t>
            </w:r>
          </w:p>
        </w:tc>
        <w:tc>
          <w:tcPr>
            <w:tcW w:w="2843" w:type="dxa"/>
          </w:tcPr>
          <w:p w14:paraId="7372AB1A" w14:textId="77777777" w:rsidR="00CD7695" w:rsidRPr="00EE44A9" w:rsidRDefault="00CD7695" w:rsidP="00CD7695">
            <w:pPr>
              <w:spacing w:after="0" w:line="240" w:lineRule="auto"/>
              <w:rPr>
                <w:b/>
                <w:color w:val="1F497D"/>
              </w:rPr>
            </w:pPr>
            <w:r w:rsidRPr="00EE44A9">
              <w:rPr>
                <w:b/>
                <w:color w:val="1F497D"/>
              </w:rPr>
              <w:t>How Will it be Tackled?</w:t>
            </w:r>
          </w:p>
        </w:tc>
        <w:tc>
          <w:tcPr>
            <w:tcW w:w="1750" w:type="dxa"/>
          </w:tcPr>
          <w:p w14:paraId="111AE6D4" w14:textId="77777777" w:rsidR="00CD7695" w:rsidRPr="00EE44A9" w:rsidRDefault="00CD7695" w:rsidP="00CD7695">
            <w:pPr>
              <w:spacing w:after="0" w:line="240" w:lineRule="auto"/>
              <w:rPr>
                <w:b/>
                <w:color w:val="1F497D"/>
              </w:rPr>
            </w:pPr>
            <w:r w:rsidRPr="00EE44A9">
              <w:rPr>
                <w:b/>
                <w:color w:val="1F497D"/>
              </w:rPr>
              <w:t xml:space="preserve">Priority and </w:t>
            </w:r>
          </w:p>
          <w:p w14:paraId="50161986" w14:textId="77777777" w:rsidR="00CD7695" w:rsidRPr="00EE44A9" w:rsidRDefault="00CD7695" w:rsidP="00CD7695">
            <w:pPr>
              <w:spacing w:after="0" w:line="240" w:lineRule="auto"/>
              <w:rPr>
                <w:b/>
                <w:color w:val="1F497D"/>
              </w:rPr>
            </w:pPr>
            <w:r w:rsidRPr="00EE44A9">
              <w:rPr>
                <w:b/>
                <w:color w:val="1F497D"/>
              </w:rPr>
              <w:t>Timeframe</w:t>
            </w:r>
          </w:p>
        </w:tc>
        <w:tc>
          <w:tcPr>
            <w:tcW w:w="1332" w:type="dxa"/>
            <w:shd w:val="clear" w:color="auto" w:fill="auto"/>
          </w:tcPr>
          <w:p w14:paraId="7ADE0098" w14:textId="77777777" w:rsidR="00CD7695" w:rsidRPr="00857053" w:rsidRDefault="00CD7695" w:rsidP="00CD7695">
            <w:pPr>
              <w:spacing w:after="0" w:line="240" w:lineRule="auto"/>
              <w:rPr>
                <w:b/>
                <w:color w:val="1F497D"/>
              </w:rPr>
            </w:pPr>
            <w:r w:rsidRPr="00857053">
              <w:rPr>
                <w:b/>
                <w:color w:val="1F497D"/>
              </w:rPr>
              <w:t>Indicative Cost £</w:t>
            </w:r>
          </w:p>
        </w:tc>
        <w:tc>
          <w:tcPr>
            <w:tcW w:w="1377" w:type="dxa"/>
            <w:shd w:val="clear" w:color="auto" w:fill="auto"/>
          </w:tcPr>
          <w:p w14:paraId="31C9BC08" w14:textId="77777777" w:rsidR="00CD7695" w:rsidRPr="00857053" w:rsidRDefault="00CD7695" w:rsidP="00CD7695">
            <w:pPr>
              <w:spacing w:after="0" w:line="240" w:lineRule="auto"/>
              <w:rPr>
                <w:b/>
                <w:color w:val="1F497D"/>
              </w:rPr>
            </w:pPr>
            <w:r w:rsidRPr="00857053">
              <w:rPr>
                <w:b/>
                <w:color w:val="1F497D"/>
              </w:rPr>
              <w:t>Potential Funding Sources</w:t>
            </w:r>
          </w:p>
        </w:tc>
        <w:tc>
          <w:tcPr>
            <w:tcW w:w="1388" w:type="dxa"/>
            <w:shd w:val="clear" w:color="auto" w:fill="auto"/>
          </w:tcPr>
          <w:p w14:paraId="233F5FA4" w14:textId="77777777" w:rsidR="00CD7695" w:rsidRPr="00857053" w:rsidRDefault="00CD7695" w:rsidP="00CD7695">
            <w:pPr>
              <w:spacing w:after="0" w:line="240" w:lineRule="auto"/>
              <w:rPr>
                <w:b/>
                <w:color w:val="1F497D"/>
              </w:rPr>
            </w:pPr>
            <w:r w:rsidRPr="00857053">
              <w:rPr>
                <w:b/>
                <w:color w:val="1F497D"/>
              </w:rPr>
              <w:t>Potential partners (</w:t>
            </w:r>
            <w:proofErr w:type="spellStart"/>
            <w:r w:rsidRPr="00857053">
              <w:rPr>
                <w:b/>
                <w:color w:val="1F497D"/>
              </w:rPr>
              <w:t>inc.</w:t>
            </w:r>
            <w:proofErr w:type="spellEnd"/>
            <w:r w:rsidRPr="00857053">
              <w:rPr>
                <w:b/>
                <w:color w:val="1F497D"/>
              </w:rPr>
              <w:t xml:space="preserve"> lead)</w:t>
            </w:r>
          </w:p>
        </w:tc>
        <w:tc>
          <w:tcPr>
            <w:tcW w:w="2523" w:type="dxa"/>
            <w:shd w:val="clear" w:color="auto" w:fill="auto"/>
          </w:tcPr>
          <w:p w14:paraId="5144DD29" w14:textId="16224B1E" w:rsidR="00CD7695" w:rsidRPr="00857053" w:rsidRDefault="00CD7695" w:rsidP="00CD7695">
            <w:pPr>
              <w:spacing w:after="0" w:line="240" w:lineRule="auto"/>
              <w:rPr>
                <w:b/>
                <w:color w:val="1F497D"/>
              </w:rPr>
            </w:pPr>
            <w:r w:rsidRPr="00857053">
              <w:rPr>
                <w:b/>
                <w:color w:val="1F497D"/>
              </w:rPr>
              <w:t>Linkages to Community Planning Outcomes</w:t>
            </w:r>
          </w:p>
        </w:tc>
      </w:tr>
      <w:tr w:rsidR="006E08AB" w:rsidRPr="0026522B" w14:paraId="0CEA0CA9" w14:textId="77777777" w:rsidTr="00857053">
        <w:tc>
          <w:tcPr>
            <w:tcW w:w="1747" w:type="dxa"/>
          </w:tcPr>
          <w:p w14:paraId="4C9901FC" w14:textId="77777777" w:rsidR="006E08AB" w:rsidRDefault="006E08AB" w:rsidP="00D16EB8">
            <w:pPr>
              <w:spacing w:after="0" w:line="240" w:lineRule="auto"/>
              <w:rPr>
                <w:rFonts w:cs="Arial"/>
              </w:rPr>
            </w:pPr>
            <w:r>
              <w:rPr>
                <w:rFonts w:cs="Arial"/>
              </w:rPr>
              <w:t>Visual Ap</w:t>
            </w:r>
            <w:r w:rsidR="00A20694">
              <w:rPr>
                <w:rFonts w:cs="Arial"/>
              </w:rPr>
              <w:t>p</w:t>
            </w:r>
            <w:r>
              <w:rPr>
                <w:rFonts w:cs="Arial"/>
              </w:rPr>
              <w:t>earance</w:t>
            </w:r>
          </w:p>
        </w:tc>
        <w:tc>
          <w:tcPr>
            <w:tcW w:w="1862" w:type="dxa"/>
          </w:tcPr>
          <w:p w14:paraId="24EE0195" w14:textId="77777777" w:rsidR="006E08AB" w:rsidRDefault="00A20694" w:rsidP="00D16EB8">
            <w:pPr>
              <w:spacing w:after="0" w:line="240" w:lineRule="auto"/>
              <w:jc w:val="both"/>
              <w:rPr>
                <w:rFonts w:cs="Arial"/>
              </w:rPr>
            </w:pPr>
            <w:r>
              <w:rPr>
                <w:rFonts w:cs="Arial"/>
              </w:rPr>
              <w:t>The fabric of the village could benefit from some investment</w:t>
            </w:r>
          </w:p>
        </w:tc>
        <w:tc>
          <w:tcPr>
            <w:tcW w:w="2843" w:type="dxa"/>
          </w:tcPr>
          <w:p w14:paraId="59BF6D38" w14:textId="547A2B99" w:rsidR="006E08AB" w:rsidRPr="00D16EB8" w:rsidRDefault="006E08AB" w:rsidP="006E08AB">
            <w:pPr>
              <w:spacing w:after="0" w:line="240" w:lineRule="auto"/>
              <w:jc w:val="both"/>
              <w:rPr>
                <w:rFonts w:cs="Arial"/>
                <w:b/>
              </w:rPr>
            </w:pPr>
            <w:r w:rsidRPr="00D16EB8">
              <w:rPr>
                <w:rFonts w:cs="Arial"/>
                <w:b/>
              </w:rPr>
              <w:t>Planting scheme</w:t>
            </w:r>
            <w:r w:rsidR="001332A6">
              <w:rPr>
                <w:rFonts w:cs="Arial"/>
                <w:b/>
              </w:rPr>
              <w:t xml:space="preserve"> and entrance signage</w:t>
            </w:r>
          </w:p>
          <w:p w14:paraId="3AA78B00" w14:textId="77777777" w:rsidR="006E08AB" w:rsidRPr="001C696E" w:rsidRDefault="006E08AB" w:rsidP="00D16EB8">
            <w:pPr>
              <w:spacing w:after="0" w:line="240" w:lineRule="auto"/>
              <w:jc w:val="both"/>
              <w:rPr>
                <w:rFonts w:cs="Arial"/>
              </w:rPr>
            </w:pPr>
          </w:p>
        </w:tc>
        <w:tc>
          <w:tcPr>
            <w:tcW w:w="1750" w:type="dxa"/>
          </w:tcPr>
          <w:p w14:paraId="488C51F2" w14:textId="77777777" w:rsidR="006E08AB" w:rsidRPr="001738AF" w:rsidRDefault="00A20694" w:rsidP="00D16EB8">
            <w:pPr>
              <w:spacing w:after="0" w:line="240" w:lineRule="auto"/>
              <w:rPr>
                <w:rFonts w:cs="Arial"/>
              </w:rPr>
            </w:pPr>
            <w:r>
              <w:rPr>
                <w:rFonts w:cs="Arial"/>
              </w:rPr>
              <w:t>High; Year 1</w:t>
            </w:r>
          </w:p>
        </w:tc>
        <w:tc>
          <w:tcPr>
            <w:tcW w:w="1332" w:type="dxa"/>
          </w:tcPr>
          <w:p w14:paraId="4A308DAD" w14:textId="21B1A096" w:rsidR="006E08AB" w:rsidRPr="00D16EB8" w:rsidRDefault="00D16EB8" w:rsidP="00D16EB8">
            <w:pPr>
              <w:spacing w:after="0" w:line="240" w:lineRule="auto"/>
              <w:rPr>
                <w:rFonts w:cs="Arial"/>
                <w:b/>
              </w:rPr>
            </w:pPr>
            <w:r w:rsidRPr="00D16EB8">
              <w:rPr>
                <w:rFonts w:cs="Arial"/>
                <w:b/>
              </w:rPr>
              <w:t>£</w:t>
            </w:r>
            <w:r w:rsidR="001332A6">
              <w:rPr>
                <w:rFonts w:cs="Arial"/>
                <w:b/>
              </w:rPr>
              <w:t>2</w:t>
            </w:r>
            <w:r w:rsidRPr="00D16EB8">
              <w:rPr>
                <w:rFonts w:cs="Arial"/>
                <w:b/>
              </w:rPr>
              <w:t>0,000</w:t>
            </w:r>
          </w:p>
        </w:tc>
        <w:tc>
          <w:tcPr>
            <w:tcW w:w="1377" w:type="dxa"/>
          </w:tcPr>
          <w:p w14:paraId="43B7FABE" w14:textId="3F802899" w:rsidR="006E08AB" w:rsidRPr="00D16EB8" w:rsidRDefault="007A361F" w:rsidP="00D16EB8">
            <w:pPr>
              <w:spacing w:after="0" w:line="240" w:lineRule="auto"/>
              <w:rPr>
                <w:rFonts w:cs="Arial"/>
                <w:b/>
              </w:rPr>
            </w:pPr>
            <w:r w:rsidRPr="00D16EB8">
              <w:rPr>
                <w:rFonts w:cs="Arial"/>
                <w:b/>
              </w:rPr>
              <w:t>RDP Village Renewal</w:t>
            </w:r>
          </w:p>
        </w:tc>
        <w:tc>
          <w:tcPr>
            <w:tcW w:w="1388" w:type="dxa"/>
          </w:tcPr>
          <w:p w14:paraId="38CA6D81" w14:textId="77777777" w:rsidR="006E08AB" w:rsidRDefault="007A361F" w:rsidP="00D16EB8">
            <w:pPr>
              <w:spacing w:after="0" w:line="240" w:lineRule="auto"/>
              <w:rPr>
                <w:rFonts w:cs="Arial"/>
              </w:rPr>
            </w:pPr>
            <w:r>
              <w:rPr>
                <w:rFonts w:cs="Arial"/>
              </w:rPr>
              <w:t>Council</w:t>
            </w:r>
          </w:p>
          <w:p w14:paraId="041B1D26" w14:textId="1092F345" w:rsidR="00857053" w:rsidRPr="00193507" w:rsidRDefault="00857053" w:rsidP="00D16EB8">
            <w:pPr>
              <w:spacing w:after="0" w:line="240" w:lineRule="auto"/>
              <w:rPr>
                <w:rFonts w:cs="Arial"/>
              </w:rPr>
            </w:pPr>
            <w:r>
              <w:rPr>
                <w:rFonts w:cs="Arial"/>
              </w:rPr>
              <w:t>Local groups</w:t>
            </w:r>
          </w:p>
        </w:tc>
        <w:tc>
          <w:tcPr>
            <w:tcW w:w="2523" w:type="dxa"/>
          </w:tcPr>
          <w:p w14:paraId="1BD22B58" w14:textId="762C6ECA" w:rsidR="006E08AB" w:rsidRDefault="00857053" w:rsidP="00D16EB8">
            <w:pPr>
              <w:spacing w:after="0" w:line="240" w:lineRule="auto"/>
              <w:rPr>
                <w:rFonts w:cs="Arial"/>
              </w:rPr>
            </w:pPr>
            <w:r>
              <w:rPr>
                <w:rFonts w:cs="Arial"/>
              </w:rPr>
              <w:t>Outcome 8</w:t>
            </w:r>
          </w:p>
          <w:p w14:paraId="655E3A07" w14:textId="77777777" w:rsidR="00857053" w:rsidRDefault="00857053" w:rsidP="00D16EB8">
            <w:pPr>
              <w:spacing w:after="0" w:line="240" w:lineRule="auto"/>
              <w:rPr>
                <w:rFonts w:cs="Arial"/>
              </w:rPr>
            </w:pPr>
          </w:p>
          <w:p w14:paraId="1F39F148" w14:textId="21A33DAF" w:rsidR="00857053" w:rsidRPr="00193507" w:rsidRDefault="00857053" w:rsidP="00D16EB8">
            <w:pPr>
              <w:spacing w:after="0" w:line="240" w:lineRule="auto"/>
              <w:rPr>
                <w:rFonts w:cs="Arial"/>
              </w:rPr>
            </w:pPr>
            <w:r>
              <w:rPr>
                <w:rFonts w:cs="Arial"/>
              </w:rPr>
              <w:t xml:space="preserve">Environment </w:t>
            </w:r>
          </w:p>
        </w:tc>
      </w:tr>
      <w:tr w:rsidR="00857053" w:rsidRPr="0026522B" w14:paraId="03C08986" w14:textId="77777777" w:rsidTr="00857053">
        <w:tc>
          <w:tcPr>
            <w:tcW w:w="1747" w:type="dxa"/>
          </w:tcPr>
          <w:p w14:paraId="09F45709" w14:textId="77777777" w:rsidR="00857053" w:rsidRDefault="00857053" w:rsidP="00857053">
            <w:pPr>
              <w:spacing w:after="0" w:line="240" w:lineRule="auto"/>
              <w:rPr>
                <w:rFonts w:cs="Arial"/>
              </w:rPr>
            </w:pPr>
            <w:r>
              <w:rPr>
                <w:rFonts w:cs="Arial"/>
              </w:rPr>
              <w:t>Local heritage</w:t>
            </w:r>
          </w:p>
        </w:tc>
        <w:tc>
          <w:tcPr>
            <w:tcW w:w="1862" w:type="dxa"/>
          </w:tcPr>
          <w:p w14:paraId="7DBBAB1D" w14:textId="77777777" w:rsidR="00857053" w:rsidRPr="00193507" w:rsidRDefault="00857053" w:rsidP="00857053">
            <w:pPr>
              <w:spacing w:after="0" w:line="240" w:lineRule="auto"/>
              <w:jc w:val="both"/>
              <w:rPr>
                <w:rFonts w:cs="Arial"/>
              </w:rPr>
            </w:pPr>
            <w:r>
              <w:rPr>
                <w:rFonts w:cs="Arial"/>
              </w:rPr>
              <w:t xml:space="preserve">Make better use of the village’s heritage in recognition of its Plantation history </w:t>
            </w:r>
          </w:p>
        </w:tc>
        <w:tc>
          <w:tcPr>
            <w:tcW w:w="2843" w:type="dxa"/>
          </w:tcPr>
          <w:p w14:paraId="23A0763E" w14:textId="3112EFE6" w:rsidR="00857053" w:rsidRPr="001C696E" w:rsidRDefault="00857053" w:rsidP="00857053">
            <w:pPr>
              <w:spacing w:after="0" w:line="240" w:lineRule="auto"/>
              <w:jc w:val="both"/>
              <w:rPr>
                <w:rFonts w:cs="Arial"/>
              </w:rPr>
            </w:pPr>
            <w:r w:rsidRPr="00D16EB8">
              <w:rPr>
                <w:rFonts w:cs="Arial"/>
                <w:b/>
              </w:rPr>
              <w:t>Interpretation panels</w:t>
            </w:r>
            <w:r>
              <w:rPr>
                <w:rFonts w:cs="Arial"/>
              </w:rPr>
              <w:t xml:space="preserve"> to promote awareness of heritage and listed buildings in the village </w:t>
            </w:r>
          </w:p>
        </w:tc>
        <w:tc>
          <w:tcPr>
            <w:tcW w:w="1750" w:type="dxa"/>
          </w:tcPr>
          <w:p w14:paraId="5DE4E1FE" w14:textId="77777777" w:rsidR="00857053" w:rsidRPr="002A7012" w:rsidRDefault="00857053" w:rsidP="00857053">
            <w:pPr>
              <w:spacing w:after="0" w:line="240" w:lineRule="auto"/>
              <w:rPr>
                <w:rFonts w:cs="Arial"/>
              </w:rPr>
            </w:pPr>
            <w:r>
              <w:rPr>
                <w:rFonts w:cs="Arial"/>
              </w:rPr>
              <w:t xml:space="preserve">High; Year 1 </w:t>
            </w:r>
          </w:p>
        </w:tc>
        <w:tc>
          <w:tcPr>
            <w:tcW w:w="1332" w:type="dxa"/>
          </w:tcPr>
          <w:p w14:paraId="30BEB354" w14:textId="24998869" w:rsidR="00857053" w:rsidRPr="00D16EB8" w:rsidRDefault="00857053" w:rsidP="00857053">
            <w:pPr>
              <w:spacing w:after="0" w:line="240" w:lineRule="auto"/>
              <w:rPr>
                <w:rFonts w:cs="Arial"/>
                <w:b/>
              </w:rPr>
            </w:pPr>
            <w:r w:rsidRPr="00D16EB8">
              <w:rPr>
                <w:rFonts w:cs="Arial"/>
                <w:b/>
              </w:rPr>
              <w:t>£10,000</w:t>
            </w:r>
          </w:p>
        </w:tc>
        <w:tc>
          <w:tcPr>
            <w:tcW w:w="1377" w:type="dxa"/>
          </w:tcPr>
          <w:p w14:paraId="1EF26021" w14:textId="22C0036C" w:rsidR="00857053" w:rsidRPr="00D16EB8" w:rsidRDefault="00857053" w:rsidP="00857053">
            <w:pPr>
              <w:spacing w:after="0" w:line="240" w:lineRule="auto"/>
              <w:rPr>
                <w:rFonts w:cs="Arial"/>
                <w:b/>
              </w:rPr>
            </w:pPr>
            <w:r w:rsidRPr="00D16EB8">
              <w:rPr>
                <w:rFonts w:cs="Arial"/>
                <w:b/>
              </w:rPr>
              <w:t>RDP Village Renewal</w:t>
            </w:r>
          </w:p>
        </w:tc>
        <w:tc>
          <w:tcPr>
            <w:tcW w:w="1388" w:type="dxa"/>
          </w:tcPr>
          <w:p w14:paraId="6894014C" w14:textId="77777777" w:rsidR="00857053" w:rsidRDefault="00857053" w:rsidP="00857053">
            <w:pPr>
              <w:spacing w:after="0" w:line="240" w:lineRule="auto"/>
              <w:rPr>
                <w:rFonts w:cs="Arial"/>
              </w:rPr>
            </w:pPr>
            <w:r>
              <w:rPr>
                <w:rFonts w:cs="Arial"/>
              </w:rPr>
              <w:t xml:space="preserve">Council </w:t>
            </w:r>
          </w:p>
          <w:p w14:paraId="535E97D2" w14:textId="2C2FFAB1" w:rsidR="00857053" w:rsidRPr="00193507" w:rsidRDefault="00857053" w:rsidP="00857053">
            <w:pPr>
              <w:spacing w:after="0" w:line="240" w:lineRule="auto"/>
              <w:rPr>
                <w:rFonts w:cs="Arial"/>
              </w:rPr>
            </w:pPr>
            <w:r>
              <w:rPr>
                <w:rFonts w:cs="Arial"/>
              </w:rPr>
              <w:t>Local groups</w:t>
            </w:r>
          </w:p>
        </w:tc>
        <w:tc>
          <w:tcPr>
            <w:tcW w:w="2523" w:type="dxa"/>
          </w:tcPr>
          <w:p w14:paraId="26646010" w14:textId="77777777" w:rsidR="00857053" w:rsidRDefault="00857053" w:rsidP="00857053">
            <w:pPr>
              <w:spacing w:after="0" w:line="240" w:lineRule="auto"/>
              <w:rPr>
                <w:rFonts w:cs="Arial"/>
              </w:rPr>
            </w:pPr>
            <w:r>
              <w:rPr>
                <w:rFonts w:cs="Arial"/>
              </w:rPr>
              <w:t>Outcome 6 &amp; 8</w:t>
            </w:r>
          </w:p>
          <w:p w14:paraId="73C60BA5" w14:textId="77777777" w:rsidR="00857053" w:rsidRDefault="00857053" w:rsidP="00857053">
            <w:pPr>
              <w:spacing w:after="0" w:line="240" w:lineRule="auto"/>
              <w:rPr>
                <w:rFonts w:cs="Arial"/>
              </w:rPr>
            </w:pPr>
          </w:p>
          <w:p w14:paraId="6EF33837" w14:textId="0FB99DE0" w:rsidR="00857053" w:rsidRPr="00193507" w:rsidRDefault="00857053" w:rsidP="00857053">
            <w:pPr>
              <w:spacing w:after="0" w:line="240" w:lineRule="auto"/>
              <w:rPr>
                <w:rFonts w:cs="Arial"/>
              </w:rPr>
            </w:pPr>
            <w:r>
              <w:rPr>
                <w:rFonts w:cs="Arial"/>
              </w:rPr>
              <w:t xml:space="preserve">Landscape; Environment </w:t>
            </w:r>
          </w:p>
        </w:tc>
      </w:tr>
      <w:tr w:rsidR="00B317F7" w:rsidRPr="0026522B" w14:paraId="5D83CB26" w14:textId="77777777" w:rsidTr="00857053">
        <w:tc>
          <w:tcPr>
            <w:tcW w:w="1747" w:type="dxa"/>
          </w:tcPr>
          <w:p w14:paraId="144B727A" w14:textId="63CCB6D0" w:rsidR="00B317F7" w:rsidRDefault="00B317F7" w:rsidP="00B317F7">
            <w:pPr>
              <w:spacing w:after="0" w:line="240" w:lineRule="auto"/>
              <w:rPr>
                <w:rFonts w:cs="Arial"/>
              </w:rPr>
            </w:pPr>
            <w:r>
              <w:rPr>
                <w:rFonts w:cs="Arial"/>
              </w:rPr>
              <w:t xml:space="preserve">Natural resources </w:t>
            </w:r>
          </w:p>
        </w:tc>
        <w:tc>
          <w:tcPr>
            <w:tcW w:w="1862" w:type="dxa"/>
          </w:tcPr>
          <w:p w14:paraId="2D737F20" w14:textId="4220407F" w:rsidR="00B317F7" w:rsidRDefault="00B317F7" w:rsidP="00B317F7">
            <w:pPr>
              <w:spacing w:after="0" w:line="240" w:lineRule="auto"/>
              <w:jc w:val="both"/>
              <w:rPr>
                <w:rFonts w:cs="Arial"/>
              </w:rPr>
            </w:pPr>
            <w:r>
              <w:rPr>
                <w:rFonts w:cs="Arial"/>
              </w:rPr>
              <w:t>Use the village’s natural resources to benefit the local community and visitors</w:t>
            </w:r>
          </w:p>
        </w:tc>
        <w:tc>
          <w:tcPr>
            <w:tcW w:w="2843" w:type="dxa"/>
          </w:tcPr>
          <w:p w14:paraId="7CBD98DA" w14:textId="0D5317D6" w:rsidR="00B317F7" w:rsidRDefault="00B317F7" w:rsidP="00B317F7">
            <w:pPr>
              <w:spacing w:after="0" w:line="240" w:lineRule="auto"/>
              <w:jc w:val="both"/>
            </w:pPr>
            <w:r>
              <w:t xml:space="preserve">Explore scope for walking routes including </w:t>
            </w:r>
            <w:proofErr w:type="spellStart"/>
            <w:r>
              <w:t>Ballykelly</w:t>
            </w:r>
            <w:proofErr w:type="spellEnd"/>
            <w:r>
              <w:t xml:space="preserve"> Forest and promotion of historical sites </w:t>
            </w:r>
          </w:p>
          <w:p w14:paraId="42E0A912" w14:textId="77777777" w:rsidR="00B317F7" w:rsidRPr="00D16EB8" w:rsidRDefault="00B317F7" w:rsidP="00B317F7">
            <w:pPr>
              <w:spacing w:after="0" w:line="240" w:lineRule="auto"/>
              <w:jc w:val="both"/>
              <w:rPr>
                <w:rFonts w:cs="Arial"/>
                <w:b/>
              </w:rPr>
            </w:pPr>
          </w:p>
        </w:tc>
        <w:tc>
          <w:tcPr>
            <w:tcW w:w="1750" w:type="dxa"/>
          </w:tcPr>
          <w:p w14:paraId="3FC2E517" w14:textId="527CDB39" w:rsidR="00B317F7" w:rsidRDefault="00B317F7" w:rsidP="00B317F7">
            <w:pPr>
              <w:spacing w:after="0" w:line="240" w:lineRule="auto"/>
              <w:rPr>
                <w:rFonts w:cs="Arial"/>
              </w:rPr>
            </w:pPr>
            <w:r>
              <w:t>Medium; Year 2/3</w:t>
            </w:r>
          </w:p>
        </w:tc>
        <w:tc>
          <w:tcPr>
            <w:tcW w:w="1332" w:type="dxa"/>
          </w:tcPr>
          <w:p w14:paraId="32DB7D1F" w14:textId="31D06BAE" w:rsidR="00B317F7" w:rsidRPr="00B317F7" w:rsidRDefault="00B317F7" w:rsidP="00B317F7">
            <w:pPr>
              <w:spacing w:after="0" w:line="240" w:lineRule="auto"/>
              <w:rPr>
                <w:rFonts w:cs="Arial"/>
              </w:rPr>
            </w:pPr>
            <w:r w:rsidRPr="00B317F7">
              <w:rPr>
                <w:rFonts w:cs="Arial"/>
              </w:rPr>
              <w:t>£10,000</w:t>
            </w:r>
          </w:p>
        </w:tc>
        <w:tc>
          <w:tcPr>
            <w:tcW w:w="1377" w:type="dxa"/>
          </w:tcPr>
          <w:p w14:paraId="728914BB" w14:textId="77777777" w:rsidR="00B317F7" w:rsidRDefault="00B317F7" w:rsidP="00B317F7">
            <w:pPr>
              <w:spacing w:after="0" w:line="240" w:lineRule="auto"/>
              <w:rPr>
                <w:rFonts w:cs="Arial"/>
              </w:rPr>
            </w:pPr>
            <w:r>
              <w:rPr>
                <w:rFonts w:cs="Arial"/>
              </w:rPr>
              <w:t>Forest Service</w:t>
            </w:r>
          </w:p>
          <w:p w14:paraId="3F7DF95A" w14:textId="77777777" w:rsidR="00B317F7" w:rsidRDefault="00B317F7" w:rsidP="00B317F7">
            <w:pPr>
              <w:spacing w:after="0" w:line="240" w:lineRule="auto"/>
              <w:rPr>
                <w:rFonts w:cs="Arial"/>
              </w:rPr>
            </w:pPr>
            <w:r>
              <w:rPr>
                <w:rFonts w:cs="Arial"/>
              </w:rPr>
              <w:t xml:space="preserve">Council </w:t>
            </w:r>
          </w:p>
          <w:p w14:paraId="295BD8F8" w14:textId="77777777" w:rsidR="00B317F7" w:rsidRPr="00D16EB8" w:rsidRDefault="00B317F7" w:rsidP="00B317F7">
            <w:pPr>
              <w:spacing w:after="0" w:line="240" w:lineRule="auto"/>
              <w:rPr>
                <w:rFonts w:cs="Arial"/>
                <w:b/>
              </w:rPr>
            </w:pPr>
          </w:p>
        </w:tc>
        <w:tc>
          <w:tcPr>
            <w:tcW w:w="1388" w:type="dxa"/>
          </w:tcPr>
          <w:p w14:paraId="32BD0D4C" w14:textId="47C62550" w:rsidR="00B317F7" w:rsidRDefault="00B317F7" w:rsidP="00B317F7">
            <w:pPr>
              <w:spacing w:after="0" w:line="240" w:lineRule="auto"/>
              <w:rPr>
                <w:rFonts w:cs="Arial"/>
              </w:rPr>
            </w:pPr>
            <w:r>
              <w:rPr>
                <w:rFonts w:cs="Arial"/>
              </w:rPr>
              <w:t xml:space="preserve">Council </w:t>
            </w:r>
          </w:p>
          <w:p w14:paraId="17924D39" w14:textId="33FEB22C" w:rsidR="00B317F7" w:rsidRDefault="00B317F7" w:rsidP="00B317F7">
            <w:pPr>
              <w:spacing w:after="0" w:line="240" w:lineRule="auto"/>
              <w:rPr>
                <w:rFonts w:cs="Arial"/>
              </w:rPr>
            </w:pPr>
            <w:r>
              <w:rPr>
                <w:rFonts w:cs="Arial"/>
              </w:rPr>
              <w:t>Forest Service</w:t>
            </w:r>
          </w:p>
          <w:p w14:paraId="439F593E" w14:textId="19B3F09B" w:rsidR="00B317F7" w:rsidRDefault="00B317F7" w:rsidP="00B317F7">
            <w:pPr>
              <w:spacing w:after="0" w:line="240" w:lineRule="auto"/>
              <w:rPr>
                <w:rFonts w:cs="Arial"/>
              </w:rPr>
            </w:pPr>
            <w:r>
              <w:rPr>
                <w:rFonts w:cs="Arial"/>
              </w:rPr>
              <w:t>Local groups</w:t>
            </w:r>
          </w:p>
        </w:tc>
        <w:tc>
          <w:tcPr>
            <w:tcW w:w="2523" w:type="dxa"/>
          </w:tcPr>
          <w:p w14:paraId="4F03EE4A" w14:textId="77777777" w:rsidR="00B317F7" w:rsidRDefault="00B317F7" w:rsidP="00B317F7">
            <w:pPr>
              <w:spacing w:after="0" w:line="240" w:lineRule="auto"/>
              <w:rPr>
                <w:rFonts w:cs="Arial"/>
              </w:rPr>
            </w:pPr>
            <w:r>
              <w:rPr>
                <w:rFonts w:cs="Arial"/>
              </w:rPr>
              <w:t>Outcome 6 &amp; 8</w:t>
            </w:r>
          </w:p>
          <w:p w14:paraId="64D95C28" w14:textId="77777777" w:rsidR="00B317F7" w:rsidRDefault="00B317F7" w:rsidP="00B317F7">
            <w:pPr>
              <w:spacing w:after="0" w:line="240" w:lineRule="auto"/>
              <w:rPr>
                <w:rFonts w:cs="Arial"/>
              </w:rPr>
            </w:pPr>
          </w:p>
          <w:p w14:paraId="532F6D60" w14:textId="01B14B1E" w:rsidR="00B317F7" w:rsidRDefault="00B317F7" w:rsidP="00B317F7">
            <w:pPr>
              <w:spacing w:after="0" w:line="240" w:lineRule="auto"/>
              <w:rPr>
                <w:rFonts w:cs="Arial"/>
              </w:rPr>
            </w:pPr>
            <w:r>
              <w:rPr>
                <w:rFonts w:cs="Arial"/>
              </w:rPr>
              <w:t xml:space="preserve">Landscape; Environment </w:t>
            </w:r>
          </w:p>
        </w:tc>
      </w:tr>
    </w:tbl>
    <w:p w14:paraId="606C2B76" w14:textId="77777777" w:rsidR="007F3FFF" w:rsidRPr="002F039E" w:rsidRDefault="007F3FFF" w:rsidP="007F3FFF">
      <w:pPr>
        <w:spacing w:after="0" w:line="240" w:lineRule="auto"/>
        <w:rPr>
          <w:b/>
          <w:color w:val="2F5496" w:themeColor="accent1" w:themeShade="BF"/>
          <w:sz w:val="28"/>
        </w:rPr>
      </w:pPr>
      <w:bookmarkStart w:id="2" w:name="_Hlk509490048"/>
      <w:proofErr w:type="spellStart"/>
      <w:r w:rsidRPr="002F039E">
        <w:rPr>
          <w:b/>
          <w:color w:val="2F5496" w:themeColor="accent1" w:themeShade="BF"/>
          <w:sz w:val="28"/>
        </w:rPr>
        <w:t>Prioritisation</w:t>
      </w:r>
      <w:proofErr w:type="spellEnd"/>
      <w:r w:rsidRPr="002F039E">
        <w:rPr>
          <w:b/>
          <w:color w:val="2F5496" w:themeColor="accent1" w:themeShade="BF"/>
          <w:sz w:val="28"/>
        </w:rPr>
        <w:t>:</w:t>
      </w:r>
    </w:p>
    <w:p w14:paraId="30CC424F" w14:textId="77777777" w:rsidR="007F3FFF" w:rsidRDefault="007F3FFF" w:rsidP="007F3FFF">
      <w:pPr>
        <w:spacing w:after="0" w:line="240" w:lineRule="auto"/>
        <w:rPr>
          <w:rFonts w:cs="DINAlternate-Bold"/>
          <w:b/>
          <w:bCs/>
          <w:sz w:val="24"/>
        </w:rPr>
      </w:pPr>
    </w:p>
    <w:p w14:paraId="27188E84" w14:textId="77777777" w:rsidR="007F3FFF" w:rsidRPr="0089364B" w:rsidRDefault="007F3FFF" w:rsidP="007F3FFF">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bookmarkEnd w:id="2"/>
    <w:p w14:paraId="3D91AA17" w14:textId="77777777" w:rsidR="007A361F" w:rsidRDefault="007A361F" w:rsidP="007A361F">
      <w:pPr>
        <w:numPr>
          <w:ilvl w:val="0"/>
          <w:numId w:val="22"/>
        </w:numPr>
        <w:autoSpaceDE w:val="0"/>
        <w:autoSpaceDN w:val="0"/>
        <w:adjustRightInd w:val="0"/>
        <w:spacing w:after="0" w:line="240" w:lineRule="auto"/>
        <w:ind w:left="714" w:hanging="357"/>
        <w:jc w:val="both"/>
        <w:rPr>
          <w:sz w:val="24"/>
        </w:rPr>
      </w:pPr>
      <w:r>
        <w:rPr>
          <w:sz w:val="24"/>
        </w:rPr>
        <w:t>Interpretation panels</w:t>
      </w:r>
    </w:p>
    <w:p w14:paraId="09608E86" w14:textId="77777777" w:rsidR="007A361F" w:rsidRDefault="007A361F" w:rsidP="007A361F">
      <w:pPr>
        <w:numPr>
          <w:ilvl w:val="0"/>
          <w:numId w:val="22"/>
        </w:numPr>
        <w:autoSpaceDE w:val="0"/>
        <w:autoSpaceDN w:val="0"/>
        <w:adjustRightInd w:val="0"/>
        <w:spacing w:after="0" w:line="240" w:lineRule="auto"/>
        <w:ind w:left="714" w:hanging="357"/>
        <w:jc w:val="both"/>
        <w:rPr>
          <w:sz w:val="24"/>
        </w:rPr>
      </w:pPr>
      <w:r>
        <w:rPr>
          <w:sz w:val="24"/>
        </w:rPr>
        <w:t>Planting scheme</w:t>
      </w:r>
    </w:p>
    <w:p w14:paraId="4F5D4B3A" w14:textId="0E82379F" w:rsidR="007F3FFF" w:rsidRPr="007A361F" w:rsidRDefault="007F3FFF" w:rsidP="007A361F">
      <w:pPr>
        <w:numPr>
          <w:ilvl w:val="0"/>
          <w:numId w:val="22"/>
        </w:numPr>
        <w:autoSpaceDE w:val="0"/>
        <w:autoSpaceDN w:val="0"/>
        <w:adjustRightInd w:val="0"/>
        <w:spacing w:after="0" w:line="240" w:lineRule="auto"/>
        <w:ind w:left="714" w:hanging="357"/>
        <w:jc w:val="both"/>
        <w:rPr>
          <w:sz w:val="24"/>
        </w:rPr>
      </w:pPr>
      <w:r w:rsidRPr="007A361F">
        <w:rPr>
          <w:sz w:val="24"/>
        </w:rPr>
        <w:br w:type="page"/>
      </w:r>
    </w:p>
    <w:p w14:paraId="4A71D5BE" w14:textId="77777777" w:rsidR="00A16FF4" w:rsidRDefault="00A16FF4">
      <w:pPr>
        <w:rPr>
          <w:b/>
          <w:sz w:val="28"/>
        </w:rPr>
        <w:sectPr w:rsidR="00A16FF4" w:rsidSect="00A16FF4">
          <w:pgSz w:w="16838" w:h="11906" w:orient="landscape"/>
          <w:pgMar w:top="1440" w:right="1440" w:bottom="1440" w:left="1440" w:header="709" w:footer="709" w:gutter="0"/>
          <w:cols w:space="708"/>
          <w:docGrid w:linePitch="360"/>
        </w:sectPr>
      </w:pPr>
    </w:p>
    <w:bookmarkEnd w:id="1"/>
    <w:p w14:paraId="04B0E5BC" w14:textId="77777777" w:rsidR="007F3FFF" w:rsidRPr="002F039E" w:rsidRDefault="007F3FFF" w:rsidP="007F3FFF">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116A224F" w14:textId="77777777" w:rsidR="007F3FFF" w:rsidRPr="00B30580" w:rsidRDefault="007F3FFF" w:rsidP="007F3FFF">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3DAB03E4"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1:</w:t>
      </w:r>
    </w:p>
    <w:p w14:paraId="64C11080" w14:textId="77777777" w:rsidR="00A16FF4" w:rsidRPr="00EE019D" w:rsidRDefault="00A16FF4" w:rsidP="00A16FF4">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5DA2F410"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2:</w:t>
      </w:r>
    </w:p>
    <w:p w14:paraId="4F79E36D" w14:textId="77777777" w:rsidR="00A16FF4" w:rsidRPr="00EE019D" w:rsidRDefault="00A16FF4" w:rsidP="00A16FF4">
      <w:pPr>
        <w:autoSpaceDE w:val="0"/>
        <w:autoSpaceDN w:val="0"/>
        <w:adjustRightInd w:val="0"/>
        <w:jc w:val="both"/>
        <w:rPr>
          <w:rFonts w:cs="DIN-Light"/>
          <w:sz w:val="24"/>
        </w:rPr>
      </w:pPr>
      <w:r w:rsidRPr="00EE019D">
        <w:rPr>
          <w:rFonts w:cs="DIN-Light"/>
          <w:sz w:val="24"/>
        </w:rPr>
        <w:t>Our children and young people will have the very best start in life</w:t>
      </w:r>
    </w:p>
    <w:p w14:paraId="1216AFBB"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3:</w:t>
      </w:r>
    </w:p>
    <w:p w14:paraId="0B605854" w14:textId="77777777" w:rsidR="00A16FF4" w:rsidRPr="00EE019D" w:rsidRDefault="00A16FF4" w:rsidP="00A16FF4">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0A293542"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4:</w:t>
      </w:r>
    </w:p>
    <w:p w14:paraId="69ECD4EE" w14:textId="77777777" w:rsidR="00A16FF4" w:rsidRPr="00EE019D" w:rsidRDefault="00A16FF4" w:rsidP="00A16FF4">
      <w:pPr>
        <w:autoSpaceDE w:val="0"/>
        <w:autoSpaceDN w:val="0"/>
        <w:adjustRightInd w:val="0"/>
        <w:jc w:val="both"/>
        <w:rPr>
          <w:rFonts w:cs="DINAlternate-Bold"/>
          <w:b/>
          <w:bCs/>
          <w:sz w:val="24"/>
        </w:rPr>
      </w:pPr>
      <w:r w:rsidRPr="00EE019D">
        <w:rPr>
          <w:rFonts w:cs="DIN-Light"/>
          <w:sz w:val="24"/>
        </w:rPr>
        <w:t>The Causeway Coast and Glens area feels safe</w:t>
      </w:r>
    </w:p>
    <w:p w14:paraId="3DB191E4"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6036B317" w14:textId="77777777" w:rsidR="00A16FF4" w:rsidRPr="00EE019D" w:rsidRDefault="00A16FF4" w:rsidP="00A16FF4">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2D815C56"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56C0270F"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24A73FCB"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3F472451" w14:textId="77777777" w:rsidR="00A16FF4" w:rsidRPr="00EE019D" w:rsidRDefault="00A16FF4" w:rsidP="00A16FF4">
      <w:pPr>
        <w:autoSpaceDE w:val="0"/>
        <w:autoSpaceDN w:val="0"/>
        <w:adjustRightInd w:val="0"/>
        <w:jc w:val="both"/>
        <w:rPr>
          <w:rFonts w:cs="DIN-Light"/>
          <w:sz w:val="24"/>
        </w:rPr>
      </w:pPr>
      <w:r w:rsidRPr="00EE019D">
        <w:rPr>
          <w:rFonts w:cs="DIN-Light"/>
          <w:sz w:val="24"/>
        </w:rPr>
        <w:t>Environment</w:t>
      </w:r>
    </w:p>
    <w:p w14:paraId="2748FB8A"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35E694E1"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69EA5AF8"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5EB0D720"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28C4A1F8" w14:textId="77777777" w:rsidR="007F3FFF" w:rsidRPr="00A16FF4" w:rsidRDefault="007F3FFF" w:rsidP="007F3FFF">
      <w:pPr>
        <w:rPr>
          <w:b/>
          <w:color w:val="2F5496" w:themeColor="accent1" w:themeShade="BF"/>
          <w:sz w:val="32"/>
        </w:rPr>
      </w:pPr>
      <w:r w:rsidRPr="00A16FF4">
        <w:rPr>
          <w:b/>
          <w:color w:val="2F5496" w:themeColor="accent1" w:themeShade="BF"/>
          <w:sz w:val="32"/>
        </w:rPr>
        <w:lastRenderedPageBreak/>
        <w:t>Other Considerations</w:t>
      </w:r>
    </w:p>
    <w:p w14:paraId="1A86709A" w14:textId="77777777" w:rsidR="007F3FFF" w:rsidRPr="00247669" w:rsidRDefault="007F3FFF" w:rsidP="002D3CBC">
      <w:pPr>
        <w:spacing w:after="0"/>
        <w:rPr>
          <w:sz w:val="24"/>
        </w:rPr>
      </w:pPr>
      <w:proofErr w:type="gramStart"/>
      <w:r w:rsidRPr="00247669">
        <w:rPr>
          <w:sz w:val="24"/>
        </w:rPr>
        <w:t>In the course of</w:t>
      </w:r>
      <w:proofErr w:type="gramEnd"/>
      <w:r w:rsidRPr="00247669">
        <w:rPr>
          <w:sz w:val="24"/>
        </w:rPr>
        <w:t xml:space="preserve"> consultation other issues were identified which are realistically beyond the scope of the Village Plan but still worthy of note, recognising that they have been identified by the community. In the case of </w:t>
      </w:r>
      <w:proofErr w:type="spellStart"/>
      <w:r w:rsidRPr="00247669">
        <w:rPr>
          <w:sz w:val="24"/>
        </w:rPr>
        <w:t>Ballykelly</w:t>
      </w:r>
      <w:proofErr w:type="spellEnd"/>
      <w:r w:rsidRPr="00247669">
        <w:rPr>
          <w:sz w:val="24"/>
        </w:rPr>
        <w:t xml:space="preserve">, these are as </w:t>
      </w:r>
      <w:proofErr w:type="gramStart"/>
      <w:r w:rsidRPr="00247669">
        <w:rPr>
          <w:sz w:val="24"/>
        </w:rPr>
        <w:t>follows:-</w:t>
      </w:r>
      <w:proofErr w:type="gramEnd"/>
    </w:p>
    <w:p w14:paraId="329A7EB1" w14:textId="77777777" w:rsidR="007F3FFF" w:rsidRPr="00247669" w:rsidRDefault="007F3FFF" w:rsidP="002D3CBC">
      <w:pPr>
        <w:spacing w:after="0"/>
        <w:rPr>
          <w:sz w:val="24"/>
        </w:rPr>
      </w:pPr>
    </w:p>
    <w:p w14:paraId="6BFB0F5C" w14:textId="77777777" w:rsidR="007F3FFF" w:rsidRPr="00247669" w:rsidRDefault="007F3FFF" w:rsidP="002D3CBC">
      <w:pPr>
        <w:pStyle w:val="ListParagraph"/>
        <w:numPr>
          <w:ilvl w:val="0"/>
          <w:numId w:val="8"/>
        </w:numPr>
        <w:spacing w:after="0"/>
        <w:rPr>
          <w:sz w:val="24"/>
        </w:rPr>
      </w:pPr>
      <w:r w:rsidRPr="00247669">
        <w:rPr>
          <w:sz w:val="24"/>
        </w:rPr>
        <w:t>The former KFC building is a site for vandalism</w:t>
      </w:r>
    </w:p>
    <w:p w14:paraId="19892C11" w14:textId="77777777" w:rsidR="007F3FFF" w:rsidRPr="00247669" w:rsidRDefault="007F3FFF" w:rsidP="002D3CBC">
      <w:pPr>
        <w:spacing w:after="0"/>
        <w:rPr>
          <w:sz w:val="24"/>
        </w:rPr>
      </w:pPr>
    </w:p>
    <w:p w14:paraId="3E6C5487" w14:textId="77777777" w:rsidR="007F3FFF" w:rsidRPr="00247669" w:rsidRDefault="007F3FFF" w:rsidP="002D3CBC">
      <w:pPr>
        <w:pStyle w:val="ListParagraph"/>
        <w:numPr>
          <w:ilvl w:val="0"/>
          <w:numId w:val="8"/>
        </w:numPr>
        <w:spacing w:after="0"/>
        <w:rPr>
          <w:sz w:val="24"/>
        </w:rPr>
      </w:pPr>
      <w:r w:rsidRPr="00247669">
        <w:rPr>
          <w:sz w:val="24"/>
        </w:rPr>
        <w:t>Traffic congestion in the village is a problem</w:t>
      </w:r>
    </w:p>
    <w:p w14:paraId="5CF39C67" w14:textId="77777777" w:rsidR="007F3FFF" w:rsidRPr="00247669" w:rsidRDefault="007F3FFF" w:rsidP="002D3CBC">
      <w:pPr>
        <w:spacing w:after="0"/>
        <w:rPr>
          <w:sz w:val="24"/>
        </w:rPr>
      </w:pPr>
    </w:p>
    <w:p w14:paraId="08C401B3" w14:textId="3CA868C2" w:rsidR="007F3FFF" w:rsidRPr="00247669" w:rsidRDefault="007F3FFF" w:rsidP="002D3CBC">
      <w:pPr>
        <w:pStyle w:val="ListParagraph"/>
        <w:numPr>
          <w:ilvl w:val="0"/>
          <w:numId w:val="8"/>
        </w:numPr>
        <w:spacing w:after="0"/>
        <w:jc w:val="both"/>
        <w:rPr>
          <w:sz w:val="24"/>
        </w:rPr>
      </w:pPr>
      <w:r w:rsidRPr="00247669">
        <w:rPr>
          <w:sz w:val="24"/>
        </w:rPr>
        <w:t xml:space="preserve">Shackleton Army Barracks regeneration - now in private ownership, the site could accommodate a range of community services, including Museum and permanent base for the Community Centre.  The Community and Youth Association remain hopeful in securing a facility on the site. </w:t>
      </w:r>
    </w:p>
    <w:p w14:paraId="6281E12E" w14:textId="77777777" w:rsidR="007F3FFF" w:rsidRPr="00247669" w:rsidRDefault="007F3FFF" w:rsidP="002D3CBC">
      <w:pPr>
        <w:spacing w:after="0"/>
        <w:rPr>
          <w:sz w:val="24"/>
        </w:rPr>
      </w:pPr>
    </w:p>
    <w:p w14:paraId="4139CA34" w14:textId="77777777" w:rsidR="00A16FF4" w:rsidRPr="00247669" w:rsidRDefault="00A16FF4" w:rsidP="00A16FF4">
      <w:pPr>
        <w:spacing w:after="0" w:line="240" w:lineRule="auto"/>
        <w:ind w:left="714" w:hanging="357"/>
        <w:rPr>
          <w:rFonts w:cs="Arial"/>
          <w:b/>
          <w:color w:val="1F497D"/>
          <w:sz w:val="32"/>
          <w:szCs w:val="28"/>
        </w:rPr>
      </w:pPr>
      <w:r w:rsidRPr="00247669">
        <w:rPr>
          <w:rFonts w:cs="Arial"/>
          <w:b/>
          <w:color w:val="1F497D"/>
          <w:sz w:val="32"/>
          <w:szCs w:val="28"/>
        </w:rPr>
        <w:br w:type="page"/>
      </w:r>
    </w:p>
    <w:p w14:paraId="12D936A1" w14:textId="77777777" w:rsidR="00A16FF4" w:rsidRPr="00EB15CE" w:rsidRDefault="00A16FF4" w:rsidP="00A16FF4">
      <w:pPr>
        <w:pStyle w:val="ListParagraph"/>
        <w:spacing w:after="0" w:line="240" w:lineRule="auto"/>
        <w:ind w:left="0"/>
        <w:rPr>
          <w:rFonts w:cs="Arial"/>
          <w:b/>
          <w:color w:val="1F497D"/>
          <w:sz w:val="40"/>
          <w:szCs w:val="28"/>
        </w:rPr>
      </w:pPr>
      <w:r w:rsidRPr="00EB15CE">
        <w:rPr>
          <w:rFonts w:cs="Arial"/>
          <w:b/>
          <w:color w:val="1F497D"/>
          <w:sz w:val="40"/>
          <w:szCs w:val="28"/>
        </w:rPr>
        <w:lastRenderedPageBreak/>
        <w:t>6.0</w:t>
      </w:r>
      <w:r w:rsidRPr="00EB15CE">
        <w:rPr>
          <w:rFonts w:cs="Arial"/>
          <w:b/>
          <w:color w:val="1F497D"/>
          <w:sz w:val="40"/>
          <w:szCs w:val="28"/>
        </w:rPr>
        <w:tab/>
        <w:t>WHAT HAPPENS NEXT</w:t>
      </w:r>
    </w:p>
    <w:p w14:paraId="32117364" w14:textId="77777777" w:rsidR="00A16FF4" w:rsidRPr="00EE44A9" w:rsidRDefault="00A16FF4" w:rsidP="00A16FF4">
      <w:pPr>
        <w:pStyle w:val="ListParagraph"/>
        <w:spacing w:after="0" w:line="240" w:lineRule="auto"/>
        <w:rPr>
          <w:rFonts w:cs="Arial"/>
          <w:b/>
          <w:color w:val="1F497D"/>
          <w:sz w:val="28"/>
          <w:szCs w:val="28"/>
        </w:rPr>
      </w:pPr>
    </w:p>
    <w:p w14:paraId="62847FF1" w14:textId="77777777" w:rsidR="00A16FF4" w:rsidRDefault="00A16FF4" w:rsidP="00A16FF4">
      <w:pPr>
        <w:spacing w:after="0"/>
        <w:jc w:val="both"/>
        <w:rPr>
          <w:rFonts w:cs="Arial"/>
          <w:sz w:val="24"/>
          <w:szCs w:val="24"/>
        </w:rPr>
      </w:pPr>
      <w:r>
        <w:rPr>
          <w:rFonts w:cs="Arial"/>
          <w:sz w:val="24"/>
          <w:szCs w:val="24"/>
        </w:rPr>
        <w:t>It is recommended that a Village Forum be established to provide a co-ordination role to ensure the actions within this Plan are progressed.  Individual project actions will be taken forward by relevant led organisations, individuals or collectives as identified in the Action Plan.</w:t>
      </w:r>
    </w:p>
    <w:p w14:paraId="102D3EBC" w14:textId="77777777" w:rsidR="00A16FF4" w:rsidRDefault="00A16FF4" w:rsidP="00A16FF4">
      <w:pPr>
        <w:spacing w:after="0"/>
        <w:jc w:val="both"/>
        <w:rPr>
          <w:rFonts w:cs="Arial"/>
          <w:sz w:val="24"/>
          <w:szCs w:val="24"/>
        </w:rPr>
      </w:pPr>
    </w:p>
    <w:p w14:paraId="32CC6147" w14:textId="3BBE5E0F" w:rsidR="00A16FF4" w:rsidRDefault="00A16FF4" w:rsidP="00A16FF4">
      <w:pPr>
        <w:spacing w:after="0"/>
        <w:jc w:val="both"/>
        <w:rPr>
          <w:rFonts w:cs="Arial"/>
          <w:sz w:val="24"/>
          <w:szCs w:val="24"/>
        </w:rPr>
      </w:pPr>
      <w:r>
        <w:rPr>
          <w:rFonts w:cs="Arial"/>
          <w:sz w:val="24"/>
          <w:szCs w:val="24"/>
        </w:rPr>
        <w:t xml:space="preserve">The Village Forum may establish sub-committees to take forward the actions arising from this Plan.  The promoting groups should be represented by people across a broad spectrum of the local community in </w:t>
      </w:r>
      <w:proofErr w:type="spellStart"/>
      <w:r>
        <w:rPr>
          <w:rFonts w:cs="Arial"/>
          <w:sz w:val="24"/>
          <w:szCs w:val="24"/>
        </w:rPr>
        <w:t>Ballykelly</w:t>
      </w:r>
      <w:proofErr w:type="spellEnd"/>
      <w:r>
        <w:rPr>
          <w:rFonts w:cs="Arial"/>
          <w:sz w:val="24"/>
          <w:szCs w:val="24"/>
        </w:rPr>
        <w:t xml:space="preserve"> and should involve public, private and community interests.  Only the people in the area can make the Action Plan become reality.</w:t>
      </w:r>
    </w:p>
    <w:p w14:paraId="112B4C1B" w14:textId="45135571" w:rsidR="00980233" w:rsidRDefault="00980233" w:rsidP="00A16FF4">
      <w:pPr>
        <w:spacing w:after="0"/>
        <w:jc w:val="both"/>
        <w:rPr>
          <w:rFonts w:cs="Arial"/>
          <w:sz w:val="24"/>
          <w:szCs w:val="24"/>
        </w:rPr>
      </w:pPr>
    </w:p>
    <w:p w14:paraId="11C19B48" w14:textId="57AFF116" w:rsidR="00980233" w:rsidRDefault="00980233" w:rsidP="00A16FF4">
      <w:pPr>
        <w:spacing w:after="0"/>
        <w:jc w:val="both"/>
        <w:rPr>
          <w:rFonts w:cs="Arial"/>
          <w:sz w:val="24"/>
          <w:szCs w:val="24"/>
        </w:rPr>
      </w:pPr>
      <w:r>
        <w:rPr>
          <w:rFonts w:cs="Arial"/>
          <w:sz w:val="24"/>
          <w:szCs w:val="24"/>
        </w:rPr>
        <w:t xml:space="preserve">It is </w:t>
      </w:r>
      <w:proofErr w:type="spellStart"/>
      <w:r>
        <w:rPr>
          <w:rFonts w:cs="Arial"/>
          <w:sz w:val="24"/>
          <w:szCs w:val="24"/>
        </w:rPr>
        <w:t>recognised</w:t>
      </w:r>
      <w:proofErr w:type="spellEnd"/>
      <w:r>
        <w:rPr>
          <w:rFonts w:cs="Arial"/>
          <w:sz w:val="24"/>
          <w:szCs w:val="24"/>
        </w:rPr>
        <w:t xml:space="preserve"> that there is currently a focus on securing a site for community facilities at the former Shackleton Barracks grounds.</w:t>
      </w:r>
      <w:r w:rsidR="00B005A5">
        <w:rPr>
          <w:rFonts w:cs="Arial"/>
          <w:sz w:val="24"/>
          <w:szCs w:val="24"/>
        </w:rPr>
        <w:t xml:space="preserve"> While this is </w:t>
      </w:r>
      <w:r w:rsidR="00AC5A2C">
        <w:rPr>
          <w:rFonts w:cs="Arial"/>
          <w:sz w:val="24"/>
          <w:szCs w:val="24"/>
        </w:rPr>
        <w:t xml:space="preserve">understandably an important issue for the village and future provision of community activities, it should not </w:t>
      </w:r>
      <w:proofErr w:type="gramStart"/>
      <w:r w:rsidR="00AC5A2C">
        <w:rPr>
          <w:rFonts w:cs="Arial"/>
          <w:sz w:val="24"/>
          <w:szCs w:val="24"/>
        </w:rPr>
        <w:t>prevent</w:t>
      </w:r>
      <w:proofErr w:type="gramEnd"/>
      <w:r w:rsidR="00AC5A2C">
        <w:rPr>
          <w:rFonts w:cs="Arial"/>
          <w:sz w:val="24"/>
          <w:szCs w:val="24"/>
        </w:rPr>
        <w:t xml:space="preserve"> or delay implementation of actions identified in the Village Plan. Where possible, groups should continue to move forward in the framework provided by the Plan.</w:t>
      </w:r>
    </w:p>
    <w:p w14:paraId="65BCB65C" w14:textId="77777777" w:rsidR="00A16FF4" w:rsidRDefault="00A16FF4" w:rsidP="00A16FF4">
      <w:pPr>
        <w:spacing w:after="0"/>
        <w:jc w:val="both"/>
        <w:rPr>
          <w:rFonts w:cs="Arial"/>
          <w:sz w:val="24"/>
          <w:szCs w:val="24"/>
        </w:rPr>
      </w:pPr>
    </w:p>
    <w:p w14:paraId="13ACD1E6" w14:textId="42CAFCC5" w:rsidR="00A16FF4" w:rsidRDefault="00A16FF4" w:rsidP="00A16FF4">
      <w:pPr>
        <w:jc w:val="both"/>
        <w:rPr>
          <w:rFonts w:cs="Arial"/>
          <w:sz w:val="24"/>
          <w:szCs w:val="24"/>
        </w:rPr>
      </w:pPr>
      <w:r>
        <w:rPr>
          <w:rFonts w:cs="Arial"/>
          <w:sz w:val="24"/>
          <w:szCs w:val="24"/>
        </w:rPr>
        <w:t xml:space="preserve">It is </w:t>
      </w:r>
      <w:proofErr w:type="spellStart"/>
      <w:r>
        <w:rPr>
          <w:rFonts w:cs="Arial"/>
          <w:sz w:val="24"/>
          <w:szCs w:val="24"/>
        </w:rPr>
        <w:t>recognised</w:t>
      </w:r>
      <w:proofErr w:type="spellEnd"/>
      <w:r>
        <w:rPr>
          <w:rFonts w:cs="Arial"/>
          <w:sz w:val="24"/>
          <w:szCs w:val="24"/>
        </w:rPr>
        <w:t xml:space="preserve"> that Council and RDP will not have sufficient funds to carry out all the activities in this plan and other sources of funding will be required.  </w:t>
      </w:r>
      <w:r w:rsidR="00AC5A2C">
        <w:rPr>
          <w:rFonts w:cs="Arial"/>
          <w:sz w:val="24"/>
          <w:szCs w:val="24"/>
        </w:rPr>
        <w:t xml:space="preserve">As groups research and investigate the best way forward in each project area, the full financial implications will become known and applications for funding and fund-raising activities will take place.  </w:t>
      </w:r>
      <w:r>
        <w:rPr>
          <w:rFonts w:cs="Arial"/>
          <w:sz w:val="24"/>
          <w:szCs w:val="24"/>
        </w:rPr>
        <w:t>The full Village Plan provides details of potential opportunities to grasp.</w:t>
      </w:r>
    </w:p>
    <w:p w14:paraId="67FD1C4D" w14:textId="77777777" w:rsidR="00A16FF4" w:rsidRDefault="00A16FF4" w:rsidP="00A16FF4">
      <w:pPr>
        <w:spacing w:after="0"/>
        <w:jc w:val="both"/>
        <w:rPr>
          <w:rFonts w:cs="Arial"/>
          <w:sz w:val="24"/>
          <w:szCs w:val="24"/>
        </w:rPr>
      </w:pPr>
      <w:r>
        <w:rPr>
          <w:rFonts w:cs="Arial"/>
          <w:sz w:val="24"/>
          <w:szCs w:val="24"/>
        </w:rPr>
        <w:t>The Village Forum will monitor progress and report to Causeway Coast and Glens Borough Council on a quarterly basis.</w:t>
      </w:r>
    </w:p>
    <w:p w14:paraId="46E54791" w14:textId="7F1873A4" w:rsidR="002B10A8" w:rsidRDefault="002B10A8" w:rsidP="002B10A8">
      <w:pPr>
        <w:spacing w:after="0" w:line="240" w:lineRule="auto"/>
        <w:rPr>
          <w:rFonts w:asciiTheme="minorHAnsi" w:hAnsiTheme="minorHAnsi" w:cs="Arial"/>
          <w:color w:val="1F497D"/>
          <w:sz w:val="28"/>
          <w:szCs w:val="28"/>
          <w:lang w:val="en-GB"/>
        </w:rPr>
      </w:pPr>
      <w:r>
        <w:br w:type="page"/>
      </w:r>
      <w:r w:rsidRPr="000872AA">
        <w:rPr>
          <w:rFonts w:asciiTheme="minorHAnsi" w:hAnsiTheme="minorHAnsi" w:cs="Arial"/>
          <w:color w:val="1F497D"/>
          <w:sz w:val="28"/>
          <w:szCs w:val="28"/>
          <w:lang w:val="en-GB"/>
        </w:rPr>
        <w:lastRenderedPageBreak/>
        <w:t>Appendix 1 - Detailed Socio-Economic Profile</w:t>
      </w:r>
    </w:p>
    <w:p w14:paraId="68195EF9" w14:textId="305D7529" w:rsidR="002B10A8" w:rsidRDefault="002B10A8" w:rsidP="002B10A8">
      <w:pPr>
        <w:spacing w:after="0" w:line="240" w:lineRule="auto"/>
      </w:pPr>
    </w:p>
    <w:p w14:paraId="08908FB5" w14:textId="77777777" w:rsidR="002B10A8" w:rsidRDefault="002B10A8" w:rsidP="002B10A8">
      <w:pPr>
        <w:spacing w:after="0" w:line="240" w:lineRule="auto"/>
        <w:jc w:val="both"/>
        <w:rPr>
          <w:b/>
          <w:sz w:val="24"/>
          <w:szCs w:val="24"/>
        </w:rPr>
      </w:pPr>
      <w:bookmarkStart w:id="3" w:name="_GoBack"/>
      <w:bookmarkEnd w:id="3"/>
      <w:r w:rsidRPr="00DC34C4">
        <w:rPr>
          <w:b/>
          <w:sz w:val="24"/>
          <w:szCs w:val="24"/>
        </w:rPr>
        <w:t>Population estimates</w:t>
      </w:r>
    </w:p>
    <w:p w14:paraId="2CE5C542" w14:textId="77777777" w:rsidR="002B10A8" w:rsidRDefault="002B10A8" w:rsidP="002B10A8">
      <w:pPr>
        <w:spacing w:after="0" w:line="240" w:lineRule="auto"/>
        <w:jc w:val="both"/>
        <w:rPr>
          <w:sz w:val="24"/>
          <w:szCs w:val="24"/>
        </w:rPr>
      </w:pPr>
      <w:r>
        <w:rPr>
          <w:sz w:val="24"/>
          <w:szCs w:val="24"/>
        </w:rPr>
        <w:t xml:space="preserve">The estimated population of </w:t>
      </w:r>
      <w:proofErr w:type="spellStart"/>
      <w:r>
        <w:rPr>
          <w:sz w:val="24"/>
          <w:szCs w:val="24"/>
        </w:rPr>
        <w:t>Ballykelly</w:t>
      </w:r>
      <w:proofErr w:type="spellEnd"/>
      <w:r>
        <w:rPr>
          <w:sz w:val="24"/>
          <w:szCs w:val="24"/>
        </w:rPr>
        <w:t xml:space="preserve"> Ward at 30 June 2016 was </w:t>
      </w:r>
      <w:r w:rsidRPr="00494DF9">
        <w:rPr>
          <w:b/>
          <w:sz w:val="24"/>
          <w:szCs w:val="24"/>
        </w:rPr>
        <w:t>1,792</w:t>
      </w:r>
      <w:r>
        <w:rPr>
          <w:sz w:val="24"/>
          <w:szCs w:val="24"/>
        </w:rPr>
        <w:t xml:space="preserve">, of which </w:t>
      </w:r>
      <w:r w:rsidRPr="00494DF9">
        <w:rPr>
          <w:b/>
          <w:sz w:val="24"/>
          <w:szCs w:val="24"/>
        </w:rPr>
        <w:t>873 (48.7%)</w:t>
      </w:r>
      <w:r>
        <w:rPr>
          <w:sz w:val="24"/>
          <w:szCs w:val="24"/>
        </w:rPr>
        <w:t xml:space="preserve"> were male and </w:t>
      </w:r>
      <w:r w:rsidRPr="00494DF9">
        <w:rPr>
          <w:b/>
          <w:sz w:val="24"/>
          <w:szCs w:val="24"/>
        </w:rPr>
        <w:t>919 (51.3%)</w:t>
      </w:r>
      <w:r>
        <w:rPr>
          <w:sz w:val="24"/>
          <w:szCs w:val="24"/>
        </w:rPr>
        <w:t xml:space="preserve"> were female.</w:t>
      </w:r>
    </w:p>
    <w:p w14:paraId="05CD38CA" w14:textId="77777777" w:rsidR="002B10A8" w:rsidRDefault="002B10A8" w:rsidP="002B10A8">
      <w:pPr>
        <w:spacing w:after="0" w:line="240" w:lineRule="auto"/>
        <w:jc w:val="both"/>
        <w:rPr>
          <w:sz w:val="24"/>
          <w:szCs w:val="24"/>
        </w:rPr>
      </w:pPr>
      <w:r>
        <w:rPr>
          <w:sz w:val="24"/>
          <w:szCs w:val="24"/>
        </w:rPr>
        <w:t>This was made up of:</w:t>
      </w:r>
    </w:p>
    <w:p w14:paraId="2D085F9F"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325</w:t>
      </w:r>
      <w:r>
        <w:rPr>
          <w:sz w:val="24"/>
          <w:szCs w:val="24"/>
        </w:rPr>
        <w:t xml:space="preserve"> children aged 0-15 years</w:t>
      </w:r>
    </w:p>
    <w:p w14:paraId="3549201E"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529</w:t>
      </w:r>
      <w:r>
        <w:rPr>
          <w:sz w:val="24"/>
          <w:szCs w:val="24"/>
        </w:rPr>
        <w:t xml:space="preserve"> people aged 16-39 years</w:t>
      </w:r>
    </w:p>
    <w:p w14:paraId="5161F211"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608</w:t>
      </w:r>
      <w:r>
        <w:rPr>
          <w:sz w:val="24"/>
          <w:szCs w:val="24"/>
        </w:rPr>
        <w:t xml:space="preserve"> people aged 40-64 years</w:t>
      </w:r>
    </w:p>
    <w:p w14:paraId="359067D8"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330</w:t>
      </w:r>
      <w:r>
        <w:rPr>
          <w:sz w:val="24"/>
          <w:szCs w:val="24"/>
        </w:rPr>
        <w:t xml:space="preserve"> people aged 65 years and older</w:t>
      </w:r>
    </w:p>
    <w:p w14:paraId="7FEC91FF" w14:textId="77777777" w:rsidR="002B10A8" w:rsidRDefault="002B10A8" w:rsidP="002B10A8">
      <w:pPr>
        <w:spacing w:after="0" w:line="240" w:lineRule="auto"/>
        <w:jc w:val="both"/>
        <w:rPr>
          <w:sz w:val="24"/>
          <w:szCs w:val="24"/>
        </w:rPr>
      </w:pPr>
      <w:r>
        <w:rPr>
          <w:sz w:val="24"/>
          <w:szCs w:val="24"/>
        </w:rPr>
        <w:t xml:space="preserve">Between 2006 and 2016 the population of </w:t>
      </w:r>
      <w:proofErr w:type="spellStart"/>
      <w:r>
        <w:rPr>
          <w:sz w:val="24"/>
          <w:szCs w:val="24"/>
        </w:rPr>
        <w:t>Ballykelly</w:t>
      </w:r>
      <w:proofErr w:type="spellEnd"/>
      <w:r>
        <w:rPr>
          <w:sz w:val="24"/>
          <w:szCs w:val="24"/>
        </w:rPr>
        <w:t xml:space="preserve"> Ward decreased by</w:t>
      </w:r>
      <w:r w:rsidRPr="00494DF9">
        <w:rPr>
          <w:b/>
          <w:sz w:val="24"/>
          <w:szCs w:val="24"/>
        </w:rPr>
        <w:t xml:space="preserve"> 57</w:t>
      </w:r>
      <w:r>
        <w:rPr>
          <w:sz w:val="24"/>
          <w:szCs w:val="24"/>
        </w:rPr>
        <w:t xml:space="preserve"> people or </w:t>
      </w:r>
      <w:r w:rsidRPr="00494DF9">
        <w:rPr>
          <w:b/>
          <w:sz w:val="24"/>
          <w:szCs w:val="24"/>
        </w:rPr>
        <w:t>3.1%.</w:t>
      </w:r>
    </w:p>
    <w:p w14:paraId="31A9DD3F" w14:textId="77777777" w:rsidR="002B10A8" w:rsidRDefault="002B10A8" w:rsidP="002B10A8">
      <w:pPr>
        <w:spacing w:after="0" w:line="240" w:lineRule="auto"/>
        <w:jc w:val="both"/>
        <w:rPr>
          <w:sz w:val="24"/>
          <w:szCs w:val="24"/>
        </w:rPr>
      </w:pPr>
    </w:p>
    <w:p w14:paraId="5C998C3B" w14:textId="77777777" w:rsidR="002B10A8" w:rsidRPr="00C84190" w:rsidRDefault="002B10A8" w:rsidP="002B10A8">
      <w:pPr>
        <w:spacing w:after="0" w:line="240" w:lineRule="auto"/>
        <w:jc w:val="both"/>
        <w:rPr>
          <w:b/>
          <w:sz w:val="24"/>
          <w:szCs w:val="24"/>
        </w:rPr>
      </w:pPr>
      <w:r w:rsidRPr="00C84190">
        <w:rPr>
          <w:b/>
          <w:sz w:val="24"/>
          <w:szCs w:val="24"/>
        </w:rPr>
        <w:t>Usually resident population</w:t>
      </w:r>
    </w:p>
    <w:p w14:paraId="09A5A52E" w14:textId="77777777" w:rsidR="002B10A8" w:rsidRDefault="002B10A8" w:rsidP="002B10A8">
      <w:pPr>
        <w:spacing w:after="0" w:line="240" w:lineRule="auto"/>
        <w:jc w:val="both"/>
        <w:rPr>
          <w:sz w:val="24"/>
          <w:szCs w:val="24"/>
        </w:rPr>
      </w:pPr>
      <w:r>
        <w:rPr>
          <w:sz w:val="24"/>
          <w:szCs w:val="24"/>
        </w:rPr>
        <w:t xml:space="preserve">On Census Day 27 March 2011, the usually resident population of </w:t>
      </w:r>
      <w:proofErr w:type="spellStart"/>
      <w:r>
        <w:rPr>
          <w:sz w:val="24"/>
          <w:szCs w:val="24"/>
        </w:rPr>
        <w:t>Ballykelly</w:t>
      </w:r>
      <w:proofErr w:type="spellEnd"/>
      <w:r>
        <w:rPr>
          <w:sz w:val="24"/>
          <w:szCs w:val="24"/>
        </w:rPr>
        <w:t xml:space="preserve"> Ward was </w:t>
      </w:r>
      <w:r w:rsidRPr="00494DF9">
        <w:rPr>
          <w:b/>
          <w:sz w:val="24"/>
          <w:szCs w:val="24"/>
        </w:rPr>
        <w:t>1,753</w:t>
      </w:r>
      <w:r>
        <w:rPr>
          <w:sz w:val="24"/>
          <w:szCs w:val="24"/>
        </w:rPr>
        <w:t xml:space="preserve"> accounting for </w:t>
      </w:r>
      <w:r w:rsidRPr="00494DF9">
        <w:rPr>
          <w:b/>
          <w:sz w:val="24"/>
          <w:szCs w:val="24"/>
        </w:rPr>
        <w:t>0.10%</w:t>
      </w:r>
      <w:r>
        <w:rPr>
          <w:sz w:val="24"/>
          <w:szCs w:val="24"/>
        </w:rPr>
        <w:t xml:space="preserve"> of the NI total.</w:t>
      </w:r>
    </w:p>
    <w:p w14:paraId="32BE7ED9" w14:textId="77777777" w:rsidR="002B10A8" w:rsidRDefault="002B10A8" w:rsidP="002B10A8">
      <w:pPr>
        <w:spacing w:after="0" w:line="240" w:lineRule="auto"/>
        <w:jc w:val="both"/>
        <w:rPr>
          <w:sz w:val="24"/>
          <w:szCs w:val="24"/>
        </w:rPr>
      </w:pPr>
    </w:p>
    <w:p w14:paraId="511519F5" w14:textId="77777777" w:rsidR="002B10A8" w:rsidRPr="00C84190" w:rsidRDefault="002B10A8" w:rsidP="002B10A8">
      <w:pPr>
        <w:spacing w:after="0" w:line="240" w:lineRule="auto"/>
        <w:jc w:val="both"/>
        <w:rPr>
          <w:b/>
          <w:sz w:val="24"/>
          <w:szCs w:val="24"/>
        </w:rPr>
      </w:pPr>
      <w:r w:rsidRPr="00C84190">
        <w:rPr>
          <w:b/>
          <w:sz w:val="24"/>
          <w:szCs w:val="24"/>
        </w:rPr>
        <w:t>Households</w:t>
      </w:r>
    </w:p>
    <w:p w14:paraId="31919EA7"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sidRPr="00494DF9">
        <w:rPr>
          <w:b/>
          <w:sz w:val="24"/>
          <w:szCs w:val="24"/>
        </w:rPr>
        <w:t>1,751</w:t>
      </w:r>
      <w:r>
        <w:rPr>
          <w:sz w:val="24"/>
          <w:szCs w:val="24"/>
        </w:rPr>
        <w:t xml:space="preserve"> people </w:t>
      </w:r>
      <w:r w:rsidRPr="00494DF9">
        <w:rPr>
          <w:b/>
          <w:sz w:val="24"/>
          <w:szCs w:val="24"/>
        </w:rPr>
        <w:t>(99.89%)</w:t>
      </w:r>
      <w:r w:rsidRPr="00494DF9">
        <w:rPr>
          <w:sz w:val="24"/>
          <w:szCs w:val="24"/>
        </w:rPr>
        <w:t xml:space="preserve"> </w:t>
      </w:r>
      <w:r>
        <w:rPr>
          <w:sz w:val="24"/>
          <w:szCs w:val="24"/>
        </w:rPr>
        <w:t xml:space="preserve">of the usually resident population) living in </w:t>
      </w:r>
      <w:r w:rsidRPr="00494DF9">
        <w:rPr>
          <w:b/>
          <w:sz w:val="24"/>
          <w:szCs w:val="24"/>
        </w:rPr>
        <w:t>647</w:t>
      </w:r>
      <w:r>
        <w:rPr>
          <w:sz w:val="24"/>
          <w:szCs w:val="24"/>
        </w:rPr>
        <w:t xml:space="preserve"> households, giving an average household size of </w:t>
      </w:r>
      <w:r w:rsidRPr="00494DF9">
        <w:rPr>
          <w:b/>
          <w:sz w:val="24"/>
          <w:szCs w:val="24"/>
        </w:rPr>
        <w:t>2.71</w:t>
      </w:r>
      <w:r>
        <w:rPr>
          <w:sz w:val="24"/>
          <w:szCs w:val="24"/>
        </w:rPr>
        <w:t>.</w:t>
      </w:r>
    </w:p>
    <w:p w14:paraId="3A802D8E" w14:textId="77777777" w:rsidR="002B10A8" w:rsidRDefault="002B10A8" w:rsidP="002B10A8">
      <w:pPr>
        <w:spacing w:after="0" w:line="240" w:lineRule="auto"/>
        <w:jc w:val="both"/>
        <w:rPr>
          <w:sz w:val="24"/>
          <w:szCs w:val="24"/>
        </w:rPr>
      </w:pPr>
    </w:p>
    <w:p w14:paraId="626085F6" w14:textId="77777777" w:rsidR="002B10A8" w:rsidRPr="00C84190" w:rsidRDefault="002B10A8" w:rsidP="002B10A8">
      <w:pPr>
        <w:spacing w:after="0" w:line="240" w:lineRule="auto"/>
        <w:jc w:val="both"/>
        <w:rPr>
          <w:b/>
          <w:sz w:val="24"/>
          <w:szCs w:val="24"/>
        </w:rPr>
      </w:pPr>
      <w:r w:rsidRPr="00C84190">
        <w:rPr>
          <w:b/>
          <w:sz w:val="24"/>
          <w:szCs w:val="24"/>
        </w:rPr>
        <w:t>Demography</w:t>
      </w:r>
    </w:p>
    <w:p w14:paraId="2C00255B" w14:textId="77777777" w:rsidR="002B10A8" w:rsidRDefault="002B10A8" w:rsidP="002B10A8">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w:t>
      </w:r>
    </w:p>
    <w:p w14:paraId="1CA5D89F" w14:textId="77777777" w:rsidR="002B10A8" w:rsidRDefault="002B10A8" w:rsidP="002B10A8">
      <w:pPr>
        <w:pStyle w:val="ListParagraph"/>
        <w:numPr>
          <w:ilvl w:val="0"/>
          <w:numId w:val="26"/>
        </w:numPr>
        <w:spacing w:after="0" w:line="240" w:lineRule="auto"/>
        <w:jc w:val="both"/>
        <w:rPr>
          <w:sz w:val="24"/>
          <w:szCs w:val="24"/>
        </w:rPr>
      </w:pPr>
      <w:r w:rsidRPr="00494DF9">
        <w:rPr>
          <w:b/>
          <w:sz w:val="24"/>
          <w:szCs w:val="24"/>
        </w:rPr>
        <w:t>19.00%</w:t>
      </w:r>
      <w:r>
        <w:rPr>
          <w:sz w:val="24"/>
          <w:szCs w:val="24"/>
        </w:rPr>
        <w:t xml:space="preserve"> were aged under 16 years and </w:t>
      </w:r>
      <w:r w:rsidRPr="00B046BB">
        <w:rPr>
          <w:b/>
          <w:sz w:val="24"/>
          <w:szCs w:val="24"/>
        </w:rPr>
        <w:t xml:space="preserve">15.12% </w:t>
      </w:r>
      <w:r>
        <w:rPr>
          <w:sz w:val="24"/>
          <w:szCs w:val="24"/>
        </w:rPr>
        <w:t>were aged 65 years and over</w:t>
      </w:r>
    </w:p>
    <w:p w14:paraId="217406F5" w14:textId="77777777" w:rsidR="002B10A8" w:rsidRDefault="002B10A8" w:rsidP="002B10A8">
      <w:pPr>
        <w:pStyle w:val="ListParagraph"/>
        <w:numPr>
          <w:ilvl w:val="0"/>
          <w:numId w:val="26"/>
        </w:numPr>
        <w:spacing w:after="0" w:line="240" w:lineRule="auto"/>
        <w:jc w:val="both"/>
        <w:rPr>
          <w:sz w:val="24"/>
          <w:szCs w:val="24"/>
        </w:rPr>
      </w:pPr>
      <w:r w:rsidRPr="00494DF9">
        <w:rPr>
          <w:b/>
          <w:sz w:val="24"/>
          <w:szCs w:val="24"/>
        </w:rPr>
        <w:t>50.03%</w:t>
      </w:r>
      <w:r>
        <w:rPr>
          <w:sz w:val="24"/>
          <w:szCs w:val="24"/>
        </w:rPr>
        <w:t xml:space="preserve"> of the usually resident population were male and </w:t>
      </w:r>
      <w:r w:rsidRPr="00B046BB">
        <w:rPr>
          <w:b/>
          <w:sz w:val="24"/>
          <w:szCs w:val="24"/>
        </w:rPr>
        <w:t>49.97%</w:t>
      </w:r>
      <w:r>
        <w:rPr>
          <w:sz w:val="24"/>
          <w:szCs w:val="24"/>
        </w:rPr>
        <w:t xml:space="preserve"> were female</w:t>
      </w:r>
    </w:p>
    <w:p w14:paraId="7B3BAB82" w14:textId="77777777" w:rsidR="002B10A8" w:rsidRDefault="002B10A8" w:rsidP="002B10A8">
      <w:pPr>
        <w:pStyle w:val="ListParagraph"/>
        <w:numPr>
          <w:ilvl w:val="0"/>
          <w:numId w:val="26"/>
        </w:numPr>
        <w:spacing w:after="0" w:line="240" w:lineRule="auto"/>
        <w:jc w:val="both"/>
        <w:rPr>
          <w:sz w:val="24"/>
          <w:szCs w:val="24"/>
        </w:rPr>
      </w:pPr>
      <w:r w:rsidRPr="00494DF9">
        <w:rPr>
          <w:b/>
          <w:sz w:val="24"/>
          <w:szCs w:val="24"/>
        </w:rPr>
        <w:t>39</w:t>
      </w:r>
      <w:r>
        <w:rPr>
          <w:sz w:val="24"/>
          <w:szCs w:val="24"/>
        </w:rPr>
        <w:t xml:space="preserve"> years was the average (median) age of the population</w:t>
      </w:r>
    </w:p>
    <w:p w14:paraId="3B2F9782" w14:textId="77777777" w:rsidR="002B10A8" w:rsidRDefault="002B10A8" w:rsidP="002B10A8">
      <w:pPr>
        <w:spacing w:after="0" w:line="240" w:lineRule="auto"/>
        <w:jc w:val="both"/>
        <w:rPr>
          <w:sz w:val="24"/>
          <w:szCs w:val="24"/>
        </w:rPr>
      </w:pPr>
    </w:p>
    <w:p w14:paraId="2BD424AE" w14:textId="77777777" w:rsidR="002B10A8" w:rsidRPr="00C84190" w:rsidRDefault="002B10A8" w:rsidP="002B10A8">
      <w:pPr>
        <w:spacing w:after="0" w:line="240" w:lineRule="auto"/>
        <w:jc w:val="both"/>
        <w:rPr>
          <w:b/>
          <w:sz w:val="24"/>
          <w:szCs w:val="24"/>
        </w:rPr>
      </w:pPr>
      <w:r w:rsidRPr="00C84190">
        <w:rPr>
          <w:b/>
          <w:sz w:val="24"/>
          <w:szCs w:val="24"/>
        </w:rPr>
        <w:t>Ethnicity, identity, language and religion</w:t>
      </w:r>
    </w:p>
    <w:p w14:paraId="048FE182" w14:textId="77777777" w:rsidR="002B10A8" w:rsidRDefault="002B10A8" w:rsidP="002B10A8">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 considering the resident population:</w:t>
      </w:r>
    </w:p>
    <w:p w14:paraId="1ECAF7D8" w14:textId="77777777" w:rsidR="002B10A8" w:rsidRDefault="002B10A8" w:rsidP="002B10A8">
      <w:pPr>
        <w:pStyle w:val="ListParagraph"/>
        <w:numPr>
          <w:ilvl w:val="0"/>
          <w:numId w:val="27"/>
        </w:numPr>
        <w:spacing w:after="0" w:line="240" w:lineRule="auto"/>
        <w:jc w:val="both"/>
        <w:rPr>
          <w:sz w:val="24"/>
          <w:szCs w:val="24"/>
        </w:rPr>
      </w:pPr>
      <w:r w:rsidRPr="00494DF9">
        <w:rPr>
          <w:b/>
          <w:sz w:val="24"/>
          <w:szCs w:val="24"/>
        </w:rPr>
        <w:t>99.26%</w:t>
      </w:r>
      <w:r>
        <w:rPr>
          <w:sz w:val="24"/>
          <w:szCs w:val="24"/>
        </w:rPr>
        <w:t xml:space="preserve"> were from the white (including Irish </w:t>
      </w:r>
      <w:proofErr w:type="spellStart"/>
      <w:r>
        <w:rPr>
          <w:sz w:val="24"/>
          <w:szCs w:val="24"/>
        </w:rPr>
        <w:t>traveller</w:t>
      </w:r>
      <w:proofErr w:type="spellEnd"/>
      <w:r>
        <w:rPr>
          <w:sz w:val="24"/>
          <w:szCs w:val="24"/>
        </w:rPr>
        <w:t>) ethnic group</w:t>
      </w:r>
    </w:p>
    <w:p w14:paraId="6B92D51C" w14:textId="77777777" w:rsidR="002B10A8" w:rsidRDefault="002B10A8" w:rsidP="002B10A8">
      <w:pPr>
        <w:pStyle w:val="ListParagraph"/>
        <w:numPr>
          <w:ilvl w:val="0"/>
          <w:numId w:val="27"/>
        </w:numPr>
        <w:spacing w:after="0" w:line="240" w:lineRule="auto"/>
        <w:jc w:val="both"/>
        <w:rPr>
          <w:sz w:val="24"/>
          <w:szCs w:val="24"/>
        </w:rPr>
      </w:pPr>
      <w:r w:rsidRPr="00494DF9">
        <w:rPr>
          <w:b/>
          <w:sz w:val="24"/>
          <w:szCs w:val="24"/>
        </w:rPr>
        <w:t>49.80%</w:t>
      </w:r>
      <w:r>
        <w:rPr>
          <w:sz w:val="24"/>
          <w:szCs w:val="24"/>
        </w:rPr>
        <w:t xml:space="preserve"> belong to or were brought up in the Catholic religion and </w:t>
      </w:r>
      <w:r w:rsidRPr="00494DF9">
        <w:rPr>
          <w:b/>
          <w:sz w:val="24"/>
          <w:szCs w:val="24"/>
        </w:rPr>
        <w:t>47.52%</w:t>
      </w:r>
      <w:r>
        <w:rPr>
          <w:sz w:val="24"/>
          <w:szCs w:val="24"/>
        </w:rPr>
        <w:t xml:space="preserve"> belong to or were brought up in a ‘Protestant and Other Christian (including Christian related)’ religion</w:t>
      </w:r>
    </w:p>
    <w:p w14:paraId="7B06837C" w14:textId="77777777" w:rsidR="002B10A8" w:rsidRDefault="002B10A8" w:rsidP="002B10A8">
      <w:pPr>
        <w:pStyle w:val="ListParagraph"/>
        <w:numPr>
          <w:ilvl w:val="0"/>
          <w:numId w:val="27"/>
        </w:numPr>
        <w:spacing w:after="0" w:line="240" w:lineRule="auto"/>
        <w:jc w:val="both"/>
        <w:rPr>
          <w:sz w:val="24"/>
          <w:szCs w:val="24"/>
        </w:rPr>
      </w:pPr>
      <w:r w:rsidRPr="00494DF9">
        <w:rPr>
          <w:b/>
          <w:sz w:val="24"/>
          <w:szCs w:val="24"/>
        </w:rPr>
        <w:t>53.74%</w:t>
      </w:r>
      <w:r>
        <w:rPr>
          <w:sz w:val="24"/>
          <w:szCs w:val="24"/>
        </w:rPr>
        <w:t xml:space="preserve"> indicated that they had a British national identity, </w:t>
      </w:r>
      <w:r w:rsidRPr="00494DF9">
        <w:rPr>
          <w:b/>
          <w:sz w:val="24"/>
          <w:szCs w:val="24"/>
        </w:rPr>
        <w:t>19.62%</w:t>
      </w:r>
      <w:r>
        <w:rPr>
          <w:sz w:val="24"/>
          <w:szCs w:val="24"/>
        </w:rPr>
        <w:t xml:space="preserve"> had an Irish national identity and </w:t>
      </w:r>
      <w:r w:rsidRPr="00494DF9">
        <w:rPr>
          <w:b/>
          <w:sz w:val="24"/>
          <w:szCs w:val="24"/>
        </w:rPr>
        <w:t>30.75%</w:t>
      </w:r>
      <w:r>
        <w:rPr>
          <w:sz w:val="24"/>
          <w:szCs w:val="24"/>
        </w:rPr>
        <w:t xml:space="preserve"> had a Northern Irish national identity </w:t>
      </w:r>
    </w:p>
    <w:p w14:paraId="43EF370A" w14:textId="77777777" w:rsidR="002B10A8" w:rsidRDefault="002B10A8" w:rsidP="002B10A8">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4B1F5260" w14:textId="77777777" w:rsidR="002B10A8" w:rsidRDefault="002B10A8" w:rsidP="002B10A8">
      <w:pPr>
        <w:spacing w:after="0" w:line="240" w:lineRule="auto"/>
        <w:jc w:val="both"/>
        <w:rPr>
          <w:sz w:val="24"/>
          <w:szCs w:val="24"/>
        </w:rPr>
      </w:pPr>
    </w:p>
    <w:p w14:paraId="0BA7FB41"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 considering the population aged 3 years old and over:</w:t>
      </w:r>
    </w:p>
    <w:p w14:paraId="465E9FF0" w14:textId="77777777" w:rsidR="002B10A8" w:rsidRDefault="002B10A8" w:rsidP="002B10A8">
      <w:pPr>
        <w:pStyle w:val="ListParagraph"/>
        <w:numPr>
          <w:ilvl w:val="0"/>
          <w:numId w:val="28"/>
        </w:numPr>
        <w:spacing w:after="0" w:line="240" w:lineRule="auto"/>
        <w:jc w:val="both"/>
        <w:rPr>
          <w:sz w:val="24"/>
          <w:szCs w:val="24"/>
        </w:rPr>
      </w:pPr>
      <w:r w:rsidRPr="00494DF9">
        <w:rPr>
          <w:b/>
          <w:sz w:val="24"/>
          <w:szCs w:val="24"/>
        </w:rPr>
        <w:t>7.34%</w:t>
      </w:r>
      <w:r>
        <w:rPr>
          <w:sz w:val="24"/>
          <w:szCs w:val="24"/>
        </w:rPr>
        <w:t xml:space="preserve"> had some knowledge of Irish</w:t>
      </w:r>
    </w:p>
    <w:p w14:paraId="372AA449" w14:textId="77777777" w:rsidR="002B10A8" w:rsidRDefault="002B10A8" w:rsidP="002B10A8">
      <w:pPr>
        <w:pStyle w:val="ListParagraph"/>
        <w:numPr>
          <w:ilvl w:val="0"/>
          <w:numId w:val="28"/>
        </w:numPr>
        <w:spacing w:after="0" w:line="240" w:lineRule="auto"/>
        <w:jc w:val="both"/>
        <w:rPr>
          <w:sz w:val="24"/>
          <w:szCs w:val="24"/>
        </w:rPr>
      </w:pPr>
      <w:r w:rsidRPr="00494DF9">
        <w:rPr>
          <w:b/>
          <w:sz w:val="24"/>
          <w:szCs w:val="24"/>
        </w:rPr>
        <w:t>8.93%</w:t>
      </w:r>
      <w:r>
        <w:rPr>
          <w:sz w:val="24"/>
          <w:szCs w:val="24"/>
        </w:rPr>
        <w:t xml:space="preserve"> had some knowledge of Ulster Scots</w:t>
      </w:r>
    </w:p>
    <w:p w14:paraId="79ED6626" w14:textId="77777777" w:rsidR="002B10A8" w:rsidRDefault="002B10A8" w:rsidP="002B10A8">
      <w:pPr>
        <w:pStyle w:val="ListParagraph"/>
        <w:numPr>
          <w:ilvl w:val="0"/>
          <w:numId w:val="28"/>
        </w:numPr>
        <w:spacing w:after="0" w:line="240" w:lineRule="auto"/>
        <w:jc w:val="both"/>
        <w:rPr>
          <w:sz w:val="24"/>
          <w:szCs w:val="24"/>
        </w:rPr>
      </w:pPr>
      <w:r w:rsidRPr="00494DF9">
        <w:rPr>
          <w:b/>
          <w:sz w:val="24"/>
          <w:szCs w:val="24"/>
        </w:rPr>
        <w:t>0.77%</w:t>
      </w:r>
      <w:r>
        <w:rPr>
          <w:sz w:val="24"/>
          <w:szCs w:val="24"/>
        </w:rPr>
        <w:t xml:space="preserve"> did not have English as their first language</w:t>
      </w:r>
    </w:p>
    <w:p w14:paraId="2374B3A5" w14:textId="77777777" w:rsidR="002B10A8" w:rsidRDefault="002B10A8" w:rsidP="002B10A8">
      <w:pPr>
        <w:spacing w:after="0" w:line="240" w:lineRule="auto"/>
        <w:jc w:val="both"/>
        <w:rPr>
          <w:sz w:val="24"/>
          <w:szCs w:val="24"/>
        </w:rPr>
      </w:pPr>
    </w:p>
    <w:p w14:paraId="4F1C93E3" w14:textId="77777777" w:rsidR="002B10A8" w:rsidRPr="00494DF9" w:rsidRDefault="002B10A8" w:rsidP="002B10A8">
      <w:pPr>
        <w:spacing w:after="0" w:line="240" w:lineRule="auto"/>
        <w:jc w:val="both"/>
        <w:rPr>
          <w:b/>
          <w:sz w:val="24"/>
          <w:szCs w:val="24"/>
        </w:rPr>
      </w:pPr>
      <w:r w:rsidRPr="00494DF9">
        <w:rPr>
          <w:b/>
          <w:sz w:val="24"/>
          <w:szCs w:val="24"/>
        </w:rPr>
        <w:t>Health</w:t>
      </w:r>
    </w:p>
    <w:p w14:paraId="1662483B" w14:textId="77777777" w:rsidR="002B10A8" w:rsidRDefault="002B10A8" w:rsidP="002B10A8">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w:t>
      </w:r>
    </w:p>
    <w:p w14:paraId="5379ADF7" w14:textId="77777777" w:rsidR="002B10A8" w:rsidRDefault="002B10A8" w:rsidP="002B10A8">
      <w:pPr>
        <w:pStyle w:val="ListParagraph"/>
        <w:numPr>
          <w:ilvl w:val="0"/>
          <w:numId w:val="29"/>
        </w:numPr>
        <w:spacing w:after="0" w:line="240" w:lineRule="auto"/>
        <w:jc w:val="both"/>
        <w:rPr>
          <w:sz w:val="24"/>
          <w:szCs w:val="24"/>
        </w:rPr>
      </w:pPr>
      <w:r w:rsidRPr="00494DF9">
        <w:rPr>
          <w:b/>
          <w:sz w:val="24"/>
          <w:szCs w:val="24"/>
        </w:rPr>
        <w:t>22.36%</w:t>
      </w:r>
      <w:r>
        <w:rPr>
          <w:sz w:val="24"/>
          <w:szCs w:val="24"/>
        </w:rPr>
        <w:t xml:space="preserve"> of people had a long-term health problem or disability that limited their day-to-day activities</w:t>
      </w:r>
    </w:p>
    <w:p w14:paraId="7E13AED9" w14:textId="77777777" w:rsidR="002B10A8" w:rsidRDefault="002B10A8" w:rsidP="002B10A8">
      <w:pPr>
        <w:pStyle w:val="ListParagraph"/>
        <w:numPr>
          <w:ilvl w:val="0"/>
          <w:numId w:val="29"/>
        </w:numPr>
        <w:spacing w:after="0" w:line="240" w:lineRule="auto"/>
        <w:jc w:val="both"/>
        <w:rPr>
          <w:sz w:val="24"/>
          <w:szCs w:val="24"/>
        </w:rPr>
      </w:pPr>
      <w:r w:rsidRPr="00494DF9">
        <w:rPr>
          <w:b/>
          <w:sz w:val="24"/>
          <w:szCs w:val="24"/>
        </w:rPr>
        <w:lastRenderedPageBreak/>
        <w:t>77.98%</w:t>
      </w:r>
      <w:r>
        <w:rPr>
          <w:sz w:val="24"/>
          <w:szCs w:val="24"/>
        </w:rPr>
        <w:t xml:space="preserve"> of people stated their general health was either good or very good</w:t>
      </w:r>
    </w:p>
    <w:p w14:paraId="5427BE08" w14:textId="77777777" w:rsidR="002B10A8" w:rsidRDefault="002B10A8" w:rsidP="002B10A8">
      <w:pPr>
        <w:pStyle w:val="ListParagraph"/>
        <w:numPr>
          <w:ilvl w:val="0"/>
          <w:numId w:val="29"/>
        </w:numPr>
        <w:spacing w:after="0" w:line="240" w:lineRule="auto"/>
        <w:jc w:val="both"/>
        <w:rPr>
          <w:sz w:val="24"/>
          <w:szCs w:val="24"/>
        </w:rPr>
      </w:pPr>
      <w:r w:rsidRPr="00494DF9">
        <w:rPr>
          <w:b/>
          <w:sz w:val="24"/>
          <w:szCs w:val="24"/>
        </w:rPr>
        <w:t>10.44%</w:t>
      </w:r>
      <w:r>
        <w:rPr>
          <w:sz w:val="24"/>
          <w:szCs w:val="24"/>
        </w:rPr>
        <w:t xml:space="preserve"> of people stated that they provided unpaid care to family, friends, </w:t>
      </w:r>
      <w:proofErr w:type="spellStart"/>
      <w:r>
        <w:rPr>
          <w:sz w:val="24"/>
          <w:szCs w:val="24"/>
        </w:rPr>
        <w:t>neighbours</w:t>
      </w:r>
      <w:proofErr w:type="spellEnd"/>
      <w:r>
        <w:rPr>
          <w:sz w:val="24"/>
          <w:szCs w:val="24"/>
        </w:rPr>
        <w:t xml:space="preserve"> or others</w:t>
      </w:r>
    </w:p>
    <w:p w14:paraId="13B214D9" w14:textId="77777777" w:rsidR="002B10A8" w:rsidRDefault="002B10A8" w:rsidP="002B10A8">
      <w:pPr>
        <w:spacing w:after="0" w:line="240" w:lineRule="auto"/>
        <w:jc w:val="both"/>
        <w:rPr>
          <w:sz w:val="24"/>
          <w:szCs w:val="24"/>
        </w:rPr>
      </w:pPr>
    </w:p>
    <w:p w14:paraId="31D67770" w14:textId="77777777" w:rsidR="002B10A8" w:rsidRPr="00731786" w:rsidRDefault="002B10A8" w:rsidP="002B10A8">
      <w:pPr>
        <w:spacing w:after="0" w:line="240" w:lineRule="auto"/>
        <w:jc w:val="both"/>
        <w:rPr>
          <w:b/>
          <w:sz w:val="24"/>
          <w:szCs w:val="24"/>
        </w:rPr>
      </w:pPr>
      <w:r w:rsidRPr="00731786">
        <w:rPr>
          <w:b/>
          <w:sz w:val="24"/>
          <w:szCs w:val="24"/>
        </w:rPr>
        <w:t>Housing and accommodation</w:t>
      </w:r>
    </w:p>
    <w:p w14:paraId="0BB0DCC8" w14:textId="77777777" w:rsidR="002B10A8" w:rsidRDefault="002B10A8" w:rsidP="002B10A8">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the </w:t>
      </w:r>
      <w:r w:rsidRPr="00494DF9">
        <w:rPr>
          <w:b/>
          <w:sz w:val="24"/>
          <w:szCs w:val="24"/>
        </w:rPr>
        <w:t>Western</w:t>
      </w:r>
      <w:r>
        <w:rPr>
          <w:sz w:val="24"/>
          <w:szCs w:val="24"/>
        </w:rPr>
        <w:t xml:space="preserve"> Health and Social Care Trust:</w:t>
      </w:r>
    </w:p>
    <w:p w14:paraId="1B129703"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64.95%</w:t>
      </w:r>
      <w:r>
        <w:rPr>
          <w:sz w:val="24"/>
          <w:szCs w:val="24"/>
        </w:rPr>
        <w:t xml:space="preserve"> of households were owner occupied and </w:t>
      </w:r>
      <w:r w:rsidRPr="00494DF9">
        <w:rPr>
          <w:b/>
          <w:sz w:val="24"/>
          <w:szCs w:val="24"/>
        </w:rPr>
        <w:t>31.82%</w:t>
      </w:r>
      <w:r>
        <w:rPr>
          <w:sz w:val="24"/>
          <w:szCs w:val="24"/>
        </w:rPr>
        <w:t xml:space="preserve"> were rented</w:t>
      </w:r>
    </w:p>
    <w:p w14:paraId="333803F7"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33.05%</w:t>
      </w:r>
      <w:r>
        <w:rPr>
          <w:sz w:val="24"/>
          <w:szCs w:val="24"/>
        </w:rPr>
        <w:t xml:space="preserve"> of households were owned outright</w:t>
      </w:r>
    </w:p>
    <w:p w14:paraId="06FCE537"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10.03%</w:t>
      </w:r>
      <w:r>
        <w:rPr>
          <w:sz w:val="24"/>
          <w:szCs w:val="24"/>
        </w:rPr>
        <w:t xml:space="preserve"> of households were comprised of a single person aged 65+ years</w:t>
      </w:r>
    </w:p>
    <w:p w14:paraId="2EF21139"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10.29%</w:t>
      </w:r>
      <w:r>
        <w:rPr>
          <w:sz w:val="24"/>
          <w:szCs w:val="24"/>
        </w:rPr>
        <w:t xml:space="preserve"> were lone parent households with dependent children </w:t>
      </w:r>
    </w:p>
    <w:p w14:paraId="178B91EC"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23.26%</w:t>
      </w:r>
      <w:r>
        <w:rPr>
          <w:sz w:val="24"/>
          <w:szCs w:val="24"/>
        </w:rPr>
        <w:t xml:space="preserve"> of households did not have access to a car or van</w:t>
      </w:r>
    </w:p>
    <w:p w14:paraId="6069D8E2" w14:textId="77777777" w:rsidR="002B10A8" w:rsidRDefault="002B10A8" w:rsidP="002B10A8">
      <w:pPr>
        <w:spacing w:after="0" w:line="240" w:lineRule="auto"/>
        <w:jc w:val="both"/>
        <w:rPr>
          <w:sz w:val="24"/>
          <w:szCs w:val="24"/>
        </w:rPr>
      </w:pPr>
    </w:p>
    <w:p w14:paraId="57B2413F" w14:textId="77777777" w:rsidR="002B10A8" w:rsidRPr="00731786" w:rsidRDefault="002B10A8" w:rsidP="002B10A8">
      <w:pPr>
        <w:spacing w:after="0" w:line="240" w:lineRule="auto"/>
        <w:jc w:val="both"/>
        <w:rPr>
          <w:b/>
          <w:sz w:val="24"/>
          <w:szCs w:val="24"/>
        </w:rPr>
      </w:pPr>
      <w:r w:rsidRPr="00731786">
        <w:rPr>
          <w:b/>
          <w:sz w:val="24"/>
          <w:szCs w:val="24"/>
        </w:rPr>
        <w:t>Qualifications</w:t>
      </w:r>
    </w:p>
    <w:p w14:paraId="6C7E0459"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3979AAD7" w14:textId="77777777" w:rsidR="002B10A8" w:rsidRDefault="002B10A8" w:rsidP="002B10A8">
      <w:pPr>
        <w:pStyle w:val="ListParagraph"/>
        <w:numPr>
          <w:ilvl w:val="0"/>
          <w:numId w:val="31"/>
        </w:numPr>
        <w:spacing w:after="0" w:line="240" w:lineRule="auto"/>
        <w:jc w:val="both"/>
        <w:rPr>
          <w:sz w:val="24"/>
          <w:szCs w:val="24"/>
        </w:rPr>
      </w:pPr>
      <w:r w:rsidRPr="00494DF9">
        <w:rPr>
          <w:b/>
          <w:sz w:val="24"/>
          <w:szCs w:val="24"/>
        </w:rPr>
        <w:t>20.79%</w:t>
      </w:r>
      <w:r>
        <w:rPr>
          <w:sz w:val="24"/>
          <w:szCs w:val="24"/>
        </w:rPr>
        <w:t xml:space="preserve"> had a degree or higher qualification</w:t>
      </w:r>
    </w:p>
    <w:p w14:paraId="0B9BD226" w14:textId="77777777" w:rsidR="002B10A8" w:rsidRDefault="002B10A8" w:rsidP="002B10A8">
      <w:pPr>
        <w:pStyle w:val="ListParagraph"/>
        <w:numPr>
          <w:ilvl w:val="0"/>
          <w:numId w:val="31"/>
        </w:numPr>
        <w:spacing w:after="0" w:line="240" w:lineRule="auto"/>
        <w:jc w:val="both"/>
        <w:rPr>
          <w:sz w:val="24"/>
          <w:szCs w:val="24"/>
        </w:rPr>
      </w:pPr>
      <w:r w:rsidRPr="00494DF9">
        <w:rPr>
          <w:b/>
          <w:sz w:val="24"/>
          <w:szCs w:val="24"/>
        </w:rPr>
        <w:t>45.17%</w:t>
      </w:r>
      <w:r>
        <w:rPr>
          <w:sz w:val="24"/>
          <w:szCs w:val="24"/>
        </w:rPr>
        <w:t xml:space="preserve"> had no or low (Level 1*) qualifications</w:t>
      </w:r>
    </w:p>
    <w:p w14:paraId="73D9BFB0" w14:textId="77777777" w:rsidR="002B10A8" w:rsidRDefault="002B10A8" w:rsidP="002B10A8">
      <w:pPr>
        <w:pStyle w:val="ListParagraph"/>
        <w:spacing w:after="0" w:line="240" w:lineRule="auto"/>
        <w:jc w:val="both"/>
        <w:rPr>
          <w:i/>
          <w:sz w:val="24"/>
          <w:szCs w:val="24"/>
        </w:rPr>
      </w:pPr>
      <w:r w:rsidRPr="00731786">
        <w:rPr>
          <w:i/>
          <w:sz w:val="24"/>
          <w:szCs w:val="24"/>
        </w:rPr>
        <w:t>*level 1 is 1-4 O Levels/GCE/GCSE (any grades) or equivalent</w:t>
      </w:r>
    </w:p>
    <w:p w14:paraId="039BB282" w14:textId="77777777" w:rsidR="002B10A8" w:rsidRDefault="002B10A8" w:rsidP="002B10A8">
      <w:pPr>
        <w:spacing w:after="0" w:line="240" w:lineRule="auto"/>
        <w:jc w:val="both"/>
        <w:rPr>
          <w:sz w:val="24"/>
          <w:szCs w:val="24"/>
        </w:rPr>
      </w:pPr>
    </w:p>
    <w:p w14:paraId="071BEA8A" w14:textId="77777777" w:rsidR="002B10A8" w:rsidRPr="00D80668" w:rsidRDefault="002B10A8" w:rsidP="002B10A8">
      <w:pPr>
        <w:spacing w:after="0" w:line="240" w:lineRule="auto"/>
        <w:jc w:val="both"/>
        <w:rPr>
          <w:b/>
          <w:sz w:val="24"/>
          <w:szCs w:val="24"/>
        </w:rPr>
      </w:pPr>
      <w:proofErr w:type="spellStart"/>
      <w:r w:rsidRPr="00D80668">
        <w:rPr>
          <w:b/>
          <w:sz w:val="24"/>
          <w:szCs w:val="24"/>
        </w:rPr>
        <w:t>Labour</w:t>
      </w:r>
      <w:proofErr w:type="spellEnd"/>
      <w:r w:rsidRPr="00D80668">
        <w:rPr>
          <w:b/>
          <w:sz w:val="24"/>
          <w:szCs w:val="24"/>
        </w:rPr>
        <w:t xml:space="preserve"> market</w:t>
      </w:r>
    </w:p>
    <w:p w14:paraId="55016448"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3171082E" w14:textId="77777777" w:rsidR="002B10A8" w:rsidRDefault="002B10A8" w:rsidP="002B10A8">
      <w:pPr>
        <w:pStyle w:val="ListParagraph"/>
        <w:numPr>
          <w:ilvl w:val="0"/>
          <w:numId w:val="32"/>
        </w:numPr>
        <w:spacing w:after="0" w:line="240" w:lineRule="auto"/>
        <w:jc w:val="both"/>
        <w:rPr>
          <w:sz w:val="24"/>
          <w:szCs w:val="24"/>
        </w:rPr>
      </w:pPr>
      <w:r w:rsidRPr="00494DF9">
        <w:rPr>
          <w:b/>
          <w:sz w:val="24"/>
          <w:szCs w:val="24"/>
        </w:rPr>
        <w:t>62.63%</w:t>
      </w:r>
      <w:r>
        <w:rPr>
          <w:sz w:val="24"/>
          <w:szCs w:val="24"/>
        </w:rPr>
        <w:t xml:space="preserve"> were economically active, </w:t>
      </w:r>
      <w:r w:rsidRPr="00494DF9">
        <w:rPr>
          <w:b/>
          <w:sz w:val="24"/>
          <w:szCs w:val="24"/>
        </w:rPr>
        <w:t>37.37%</w:t>
      </w:r>
      <w:r>
        <w:rPr>
          <w:sz w:val="24"/>
          <w:szCs w:val="24"/>
        </w:rPr>
        <w:t xml:space="preserve"> were economically inactive</w:t>
      </w:r>
    </w:p>
    <w:p w14:paraId="5853A75F" w14:textId="77777777" w:rsidR="002B10A8" w:rsidRDefault="002B10A8" w:rsidP="002B10A8">
      <w:pPr>
        <w:pStyle w:val="ListParagraph"/>
        <w:numPr>
          <w:ilvl w:val="0"/>
          <w:numId w:val="32"/>
        </w:numPr>
        <w:spacing w:after="0" w:line="240" w:lineRule="auto"/>
        <w:jc w:val="both"/>
        <w:rPr>
          <w:sz w:val="24"/>
          <w:szCs w:val="24"/>
        </w:rPr>
      </w:pPr>
      <w:r w:rsidRPr="00494DF9">
        <w:rPr>
          <w:b/>
          <w:sz w:val="24"/>
          <w:szCs w:val="24"/>
        </w:rPr>
        <w:t>53.06%</w:t>
      </w:r>
      <w:r>
        <w:rPr>
          <w:sz w:val="24"/>
          <w:szCs w:val="24"/>
        </w:rPr>
        <w:t xml:space="preserve"> were in paid employment</w:t>
      </w:r>
    </w:p>
    <w:p w14:paraId="1C48DF79" w14:textId="77777777" w:rsidR="002B10A8" w:rsidRDefault="002B10A8" w:rsidP="002B10A8">
      <w:pPr>
        <w:pStyle w:val="ListParagraph"/>
        <w:numPr>
          <w:ilvl w:val="0"/>
          <w:numId w:val="32"/>
        </w:numPr>
        <w:spacing w:after="0" w:line="240" w:lineRule="auto"/>
        <w:jc w:val="both"/>
        <w:rPr>
          <w:sz w:val="24"/>
          <w:szCs w:val="24"/>
        </w:rPr>
      </w:pPr>
      <w:r w:rsidRPr="00494DF9">
        <w:rPr>
          <w:b/>
          <w:sz w:val="24"/>
          <w:szCs w:val="24"/>
        </w:rPr>
        <w:t>6.36%</w:t>
      </w:r>
      <w:r>
        <w:rPr>
          <w:sz w:val="24"/>
          <w:szCs w:val="24"/>
        </w:rPr>
        <w:t xml:space="preserve"> were unemployed, of these </w:t>
      </w:r>
      <w:r w:rsidRPr="00494DF9">
        <w:rPr>
          <w:b/>
          <w:sz w:val="24"/>
          <w:szCs w:val="24"/>
        </w:rPr>
        <w:t>47.92%</w:t>
      </w:r>
      <w:r>
        <w:rPr>
          <w:sz w:val="24"/>
          <w:szCs w:val="24"/>
        </w:rPr>
        <w:t xml:space="preserve"> were long-term unemployed*.</w:t>
      </w:r>
    </w:p>
    <w:p w14:paraId="32B1F761" w14:textId="77777777" w:rsidR="002B10A8" w:rsidRPr="00D80668" w:rsidRDefault="002B10A8" w:rsidP="002B10A8">
      <w:pPr>
        <w:pStyle w:val="ListParagraph"/>
        <w:spacing w:after="0" w:line="240" w:lineRule="auto"/>
        <w:jc w:val="both"/>
        <w:rPr>
          <w:i/>
          <w:sz w:val="24"/>
          <w:szCs w:val="24"/>
        </w:rPr>
      </w:pPr>
      <w:r w:rsidRPr="00D80668">
        <w:rPr>
          <w:i/>
          <w:sz w:val="24"/>
          <w:szCs w:val="24"/>
        </w:rPr>
        <w:t>*Long-term unemployed are those who stated that they have not worked since 2009 or earlier</w:t>
      </w:r>
    </w:p>
    <w:p w14:paraId="706C1695" w14:textId="77777777" w:rsidR="002B10A8" w:rsidRDefault="002B10A8" w:rsidP="002B10A8">
      <w:pPr>
        <w:spacing w:after="0" w:line="240" w:lineRule="auto"/>
        <w:jc w:val="both"/>
        <w:rPr>
          <w:sz w:val="24"/>
          <w:szCs w:val="24"/>
        </w:rPr>
      </w:pPr>
    </w:p>
    <w:p w14:paraId="7DAB43DE" w14:textId="77777777" w:rsidR="002B10A8" w:rsidRPr="00D80668" w:rsidRDefault="002B10A8" w:rsidP="002B10A8">
      <w:pPr>
        <w:spacing w:after="0" w:line="240" w:lineRule="auto"/>
        <w:jc w:val="both"/>
        <w:rPr>
          <w:b/>
          <w:sz w:val="24"/>
          <w:szCs w:val="24"/>
        </w:rPr>
      </w:pPr>
      <w:r w:rsidRPr="00D80668">
        <w:rPr>
          <w:b/>
          <w:sz w:val="24"/>
          <w:szCs w:val="24"/>
        </w:rPr>
        <w:t>Deprivation</w:t>
      </w:r>
    </w:p>
    <w:p w14:paraId="2E5791A9" w14:textId="77777777" w:rsidR="002B10A8" w:rsidRDefault="002B10A8" w:rsidP="002B10A8">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707BDD87" w14:textId="77777777" w:rsidR="002B10A8" w:rsidRDefault="002B10A8" w:rsidP="002B10A8">
      <w:pPr>
        <w:spacing w:after="0" w:line="240" w:lineRule="auto"/>
        <w:jc w:val="both"/>
        <w:rPr>
          <w:sz w:val="24"/>
          <w:szCs w:val="24"/>
        </w:rPr>
      </w:pPr>
    </w:p>
    <w:p w14:paraId="5AEE7BC7" w14:textId="77777777" w:rsidR="002B10A8" w:rsidRPr="00D80668" w:rsidRDefault="002B10A8" w:rsidP="002B10A8">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Ballykelly</w:t>
      </w:r>
      <w:proofErr w:type="spellEnd"/>
      <w:r>
        <w:rPr>
          <w:sz w:val="24"/>
          <w:szCs w:val="24"/>
        </w:rPr>
        <w:t xml:space="preserve"> Ward are given in the table below.</w:t>
      </w:r>
    </w:p>
    <w:tbl>
      <w:tblPr>
        <w:tblStyle w:val="TableGrid"/>
        <w:tblW w:w="0" w:type="auto"/>
        <w:jc w:val="center"/>
        <w:tblLook w:val="04A0" w:firstRow="1" w:lastRow="0" w:firstColumn="1" w:lastColumn="0" w:noHBand="0" w:noVBand="1"/>
      </w:tblPr>
      <w:tblGrid>
        <w:gridCol w:w="4815"/>
        <w:gridCol w:w="1559"/>
      </w:tblGrid>
      <w:tr w:rsidR="002B10A8" w14:paraId="7D3D2ED6" w14:textId="77777777" w:rsidTr="00FD009B">
        <w:trPr>
          <w:jc w:val="center"/>
        </w:trPr>
        <w:tc>
          <w:tcPr>
            <w:tcW w:w="4815" w:type="dxa"/>
          </w:tcPr>
          <w:p w14:paraId="0A0F6553" w14:textId="77777777" w:rsidR="002B10A8" w:rsidRDefault="002B10A8" w:rsidP="00FD009B">
            <w:pPr>
              <w:jc w:val="both"/>
              <w:rPr>
                <w:sz w:val="24"/>
                <w:szCs w:val="24"/>
              </w:rPr>
            </w:pPr>
          </w:p>
        </w:tc>
        <w:tc>
          <w:tcPr>
            <w:tcW w:w="1559" w:type="dxa"/>
          </w:tcPr>
          <w:p w14:paraId="0BAEE770" w14:textId="77777777" w:rsidR="002B10A8" w:rsidRDefault="002B10A8" w:rsidP="00FD009B">
            <w:pPr>
              <w:jc w:val="center"/>
              <w:rPr>
                <w:sz w:val="24"/>
                <w:szCs w:val="24"/>
              </w:rPr>
            </w:pPr>
            <w:r>
              <w:rPr>
                <w:sz w:val="24"/>
                <w:szCs w:val="24"/>
              </w:rPr>
              <w:t>Rank</w:t>
            </w:r>
          </w:p>
          <w:p w14:paraId="4FF175B3" w14:textId="77777777" w:rsidR="002B10A8" w:rsidRPr="00494DF9" w:rsidRDefault="002B10A8" w:rsidP="00FD009B">
            <w:pPr>
              <w:jc w:val="center"/>
              <w:rPr>
                <w:b/>
                <w:sz w:val="24"/>
                <w:szCs w:val="24"/>
              </w:rPr>
            </w:pPr>
            <w:proofErr w:type="spellStart"/>
            <w:r w:rsidRPr="00494DF9">
              <w:rPr>
                <w:b/>
                <w:sz w:val="24"/>
                <w:szCs w:val="24"/>
              </w:rPr>
              <w:t>Ballykelly</w:t>
            </w:r>
            <w:proofErr w:type="spellEnd"/>
          </w:p>
        </w:tc>
      </w:tr>
      <w:tr w:rsidR="002B10A8" w14:paraId="75118371" w14:textId="77777777" w:rsidTr="00FD009B">
        <w:trPr>
          <w:jc w:val="center"/>
        </w:trPr>
        <w:tc>
          <w:tcPr>
            <w:tcW w:w="4815" w:type="dxa"/>
          </w:tcPr>
          <w:p w14:paraId="2F3ACDA4" w14:textId="77777777" w:rsidR="002B10A8" w:rsidRDefault="002B10A8" w:rsidP="00FD009B">
            <w:pPr>
              <w:jc w:val="both"/>
              <w:rPr>
                <w:sz w:val="24"/>
                <w:szCs w:val="24"/>
              </w:rPr>
            </w:pPr>
            <w:r>
              <w:rPr>
                <w:sz w:val="24"/>
                <w:szCs w:val="24"/>
              </w:rPr>
              <w:t>Multiple Deprivation Measure</w:t>
            </w:r>
          </w:p>
        </w:tc>
        <w:tc>
          <w:tcPr>
            <w:tcW w:w="1559" w:type="dxa"/>
          </w:tcPr>
          <w:p w14:paraId="7DEFD6D4" w14:textId="77777777" w:rsidR="002B10A8" w:rsidRDefault="002B10A8" w:rsidP="00FD009B">
            <w:pPr>
              <w:jc w:val="center"/>
              <w:rPr>
                <w:sz w:val="24"/>
                <w:szCs w:val="24"/>
              </w:rPr>
            </w:pPr>
            <w:r>
              <w:rPr>
                <w:sz w:val="24"/>
                <w:szCs w:val="24"/>
              </w:rPr>
              <w:t>249</w:t>
            </w:r>
          </w:p>
        </w:tc>
      </w:tr>
      <w:tr w:rsidR="002B10A8" w14:paraId="7BA52FF3" w14:textId="77777777" w:rsidTr="00FD009B">
        <w:trPr>
          <w:jc w:val="center"/>
        </w:trPr>
        <w:tc>
          <w:tcPr>
            <w:tcW w:w="4815" w:type="dxa"/>
          </w:tcPr>
          <w:p w14:paraId="3BEC6CC7" w14:textId="77777777" w:rsidR="002B10A8" w:rsidRDefault="002B10A8" w:rsidP="00FD009B">
            <w:pPr>
              <w:jc w:val="both"/>
              <w:rPr>
                <w:sz w:val="24"/>
                <w:szCs w:val="24"/>
              </w:rPr>
            </w:pPr>
            <w:r>
              <w:rPr>
                <w:sz w:val="24"/>
                <w:szCs w:val="24"/>
              </w:rPr>
              <w:t>Income Deprivation</w:t>
            </w:r>
          </w:p>
        </w:tc>
        <w:tc>
          <w:tcPr>
            <w:tcW w:w="1559" w:type="dxa"/>
          </w:tcPr>
          <w:p w14:paraId="7815E954" w14:textId="77777777" w:rsidR="002B10A8" w:rsidRDefault="002B10A8" w:rsidP="00FD009B">
            <w:pPr>
              <w:jc w:val="center"/>
              <w:rPr>
                <w:sz w:val="24"/>
                <w:szCs w:val="24"/>
              </w:rPr>
            </w:pPr>
            <w:r>
              <w:rPr>
                <w:sz w:val="24"/>
                <w:szCs w:val="24"/>
              </w:rPr>
              <w:t>238</w:t>
            </w:r>
          </w:p>
        </w:tc>
      </w:tr>
      <w:tr w:rsidR="002B10A8" w14:paraId="0679AA04" w14:textId="77777777" w:rsidTr="00FD009B">
        <w:trPr>
          <w:jc w:val="center"/>
        </w:trPr>
        <w:tc>
          <w:tcPr>
            <w:tcW w:w="4815" w:type="dxa"/>
          </w:tcPr>
          <w:p w14:paraId="0B2D87F9" w14:textId="77777777" w:rsidR="002B10A8" w:rsidRDefault="002B10A8" w:rsidP="00FD009B">
            <w:pPr>
              <w:jc w:val="both"/>
              <w:rPr>
                <w:sz w:val="24"/>
                <w:szCs w:val="24"/>
              </w:rPr>
            </w:pPr>
            <w:r>
              <w:rPr>
                <w:sz w:val="24"/>
                <w:szCs w:val="24"/>
              </w:rPr>
              <w:t>Employment Deprivation</w:t>
            </w:r>
          </w:p>
        </w:tc>
        <w:tc>
          <w:tcPr>
            <w:tcW w:w="1559" w:type="dxa"/>
          </w:tcPr>
          <w:p w14:paraId="6CC61753" w14:textId="77777777" w:rsidR="002B10A8" w:rsidRDefault="002B10A8" w:rsidP="00FD009B">
            <w:pPr>
              <w:jc w:val="center"/>
              <w:rPr>
                <w:sz w:val="24"/>
                <w:szCs w:val="24"/>
              </w:rPr>
            </w:pPr>
            <w:r>
              <w:rPr>
                <w:sz w:val="24"/>
                <w:szCs w:val="24"/>
              </w:rPr>
              <w:t>166</w:t>
            </w:r>
          </w:p>
        </w:tc>
      </w:tr>
      <w:tr w:rsidR="002B10A8" w14:paraId="1E53B5EE" w14:textId="77777777" w:rsidTr="00FD009B">
        <w:trPr>
          <w:jc w:val="center"/>
        </w:trPr>
        <w:tc>
          <w:tcPr>
            <w:tcW w:w="4815" w:type="dxa"/>
          </w:tcPr>
          <w:p w14:paraId="047C0D6F" w14:textId="77777777" w:rsidR="002B10A8" w:rsidRDefault="002B10A8" w:rsidP="00FD009B">
            <w:pPr>
              <w:jc w:val="both"/>
              <w:rPr>
                <w:sz w:val="24"/>
                <w:szCs w:val="24"/>
              </w:rPr>
            </w:pPr>
            <w:r>
              <w:rPr>
                <w:sz w:val="24"/>
                <w:szCs w:val="24"/>
              </w:rPr>
              <w:lastRenderedPageBreak/>
              <w:t xml:space="preserve">Health Deprivation and Disability Deprivation </w:t>
            </w:r>
          </w:p>
        </w:tc>
        <w:tc>
          <w:tcPr>
            <w:tcW w:w="1559" w:type="dxa"/>
          </w:tcPr>
          <w:p w14:paraId="261C14B9" w14:textId="77777777" w:rsidR="002B10A8" w:rsidRDefault="002B10A8" w:rsidP="00FD009B">
            <w:pPr>
              <w:jc w:val="center"/>
              <w:rPr>
                <w:sz w:val="24"/>
                <w:szCs w:val="24"/>
              </w:rPr>
            </w:pPr>
            <w:r>
              <w:rPr>
                <w:sz w:val="24"/>
                <w:szCs w:val="24"/>
              </w:rPr>
              <w:t>358</w:t>
            </w:r>
          </w:p>
        </w:tc>
      </w:tr>
      <w:tr w:rsidR="002B10A8" w14:paraId="0AF35537" w14:textId="77777777" w:rsidTr="00FD009B">
        <w:trPr>
          <w:jc w:val="center"/>
        </w:trPr>
        <w:tc>
          <w:tcPr>
            <w:tcW w:w="4815" w:type="dxa"/>
          </w:tcPr>
          <w:p w14:paraId="0C773232" w14:textId="77777777" w:rsidR="002B10A8" w:rsidRDefault="002B10A8" w:rsidP="00FD009B">
            <w:pPr>
              <w:jc w:val="both"/>
              <w:rPr>
                <w:sz w:val="24"/>
                <w:szCs w:val="24"/>
              </w:rPr>
            </w:pPr>
            <w:r>
              <w:rPr>
                <w:sz w:val="24"/>
                <w:szCs w:val="24"/>
              </w:rPr>
              <w:t>Education Skills and Training Disability</w:t>
            </w:r>
          </w:p>
        </w:tc>
        <w:tc>
          <w:tcPr>
            <w:tcW w:w="1559" w:type="dxa"/>
          </w:tcPr>
          <w:p w14:paraId="53CD6D9F" w14:textId="77777777" w:rsidR="002B10A8" w:rsidRDefault="002B10A8" w:rsidP="00FD009B">
            <w:pPr>
              <w:jc w:val="center"/>
              <w:rPr>
                <w:sz w:val="24"/>
                <w:szCs w:val="24"/>
              </w:rPr>
            </w:pPr>
            <w:r>
              <w:rPr>
                <w:sz w:val="24"/>
                <w:szCs w:val="24"/>
              </w:rPr>
              <w:t>245</w:t>
            </w:r>
          </w:p>
        </w:tc>
      </w:tr>
      <w:tr w:rsidR="002B10A8" w14:paraId="08250427" w14:textId="77777777" w:rsidTr="00FD009B">
        <w:trPr>
          <w:jc w:val="center"/>
        </w:trPr>
        <w:tc>
          <w:tcPr>
            <w:tcW w:w="4815" w:type="dxa"/>
          </w:tcPr>
          <w:p w14:paraId="3418DA66" w14:textId="77777777" w:rsidR="002B10A8" w:rsidRDefault="002B10A8" w:rsidP="00FD009B">
            <w:pPr>
              <w:jc w:val="both"/>
              <w:rPr>
                <w:sz w:val="24"/>
                <w:szCs w:val="24"/>
              </w:rPr>
            </w:pPr>
            <w:r>
              <w:rPr>
                <w:sz w:val="24"/>
                <w:szCs w:val="24"/>
              </w:rPr>
              <w:t>Proximity to Services Deprivation</w:t>
            </w:r>
          </w:p>
        </w:tc>
        <w:tc>
          <w:tcPr>
            <w:tcW w:w="1559" w:type="dxa"/>
          </w:tcPr>
          <w:p w14:paraId="387F5678" w14:textId="77777777" w:rsidR="002B10A8" w:rsidRDefault="002B10A8" w:rsidP="00FD009B">
            <w:pPr>
              <w:jc w:val="center"/>
              <w:rPr>
                <w:sz w:val="24"/>
                <w:szCs w:val="24"/>
              </w:rPr>
            </w:pPr>
            <w:r>
              <w:rPr>
                <w:sz w:val="24"/>
                <w:szCs w:val="24"/>
              </w:rPr>
              <w:t>227</w:t>
            </w:r>
          </w:p>
        </w:tc>
      </w:tr>
      <w:tr w:rsidR="002B10A8" w14:paraId="0DC26B68" w14:textId="77777777" w:rsidTr="00FD009B">
        <w:trPr>
          <w:jc w:val="center"/>
        </w:trPr>
        <w:tc>
          <w:tcPr>
            <w:tcW w:w="4815" w:type="dxa"/>
          </w:tcPr>
          <w:p w14:paraId="0F1CF562" w14:textId="77777777" w:rsidR="002B10A8" w:rsidRDefault="002B10A8" w:rsidP="00FD009B">
            <w:pPr>
              <w:jc w:val="both"/>
              <w:rPr>
                <w:sz w:val="24"/>
                <w:szCs w:val="24"/>
              </w:rPr>
            </w:pPr>
            <w:r>
              <w:rPr>
                <w:sz w:val="24"/>
                <w:szCs w:val="24"/>
              </w:rPr>
              <w:t>Crime and Disorder</w:t>
            </w:r>
          </w:p>
        </w:tc>
        <w:tc>
          <w:tcPr>
            <w:tcW w:w="1559" w:type="dxa"/>
          </w:tcPr>
          <w:p w14:paraId="64FE6054" w14:textId="77777777" w:rsidR="002B10A8" w:rsidRDefault="002B10A8" w:rsidP="00FD009B">
            <w:pPr>
              <w:jc w:val="center"/>
              <w:rPr>
                <w:sz w:val="24"/>
                <w:szCs w:val="24"/>
              </w:rPr>
            </w:pPr>
            <w:r>
              <w:rPr>
                <w:sz w:val="24"/>
                <w:szCs w:val="24"/>
              </w:rPr>
              <w:t>127</w:t>
            </w:r>
          </w:p>
        </w:tc>
      </w:tr>
      <w:tr w:rsidR="002B10A8" w14:paraId="0F5DFEBB" w14:textId="77777777" w:rsidTr="00FD009B">
        <w:trPr>
          <w:jc w:val="center"/>
        </w:trPr>
        <w:tc>
          <w:tcPr>
            <w:tcW w:w="4815" w:type="dxa"/>
          </w:tcPr>
          <w:p w14:paraId="769F360A" w14:textId="77777777" w:rsidR="002B10A8" w:rsidRDefault="002B10A8" w:rsidP="00FD009B">
            <w:pPr>
              <w:jc w:val="both"/>
              <w:rPr>
                <w:sz w:val="24"/>
                <w:szCs w:val="24"/>
              </w:rPr>
            </w:pPr>
            <w:r>
              <w:rPr>
                <w:sz w:val="24"/>
                <w:szCs w:val="24"/>
              </w:rPr>
              <w:t>Living Environment</w:t>
            </w:r>
          </w:p>
        </w:tc>
        <w:tc>
          <w:tcPr>
            <w:tcW w:w="1559" w:type="dxa"/>
          </w:tcPr>
          <w:p w14:paraId="54E925DA" w14:textId="77777777" w:rsidR="002B10A8" w:rsidRDefault="002B10A8" w:rsidP="00FD009B">
            <w:pPr>
              <w:jc w:val="center"/>
              <w:rPr>
                <w:sz w:val="24"/>
                <w:szCs w:val="24"/>
              </w:rPr>
            </w:pPr>
            <w:r>
              <w:rPr>
                <w:sz w:val="24"/>
                <w:szCs w:val="24"/>
              </w:rPr>
              <w:t>466</w:t>
            </w:r>
          </w:p>
        </w:tc>
      </w:tr>
    </w:tbl>
    <w:p w14:paraId="2401F9F1" w14:textId="77777777" w:rsidR="002B10A8" w:rsidRPr="00731786" w:rsidRDefault="002B10A8" w:rsidP="002B10A8">
      <w:pPr>
        <w:spacing w:after="0" w:line="240" w:lineRule="auto"/>
        <w:jc w:val="both"/>
        <w:rPr>
          <w:sz w:val="24"/>
          <w:szCs w:val="24"/>
        </w:rPr>
      </w:pPr>
    </w:p>
    <w:p w14:paraId="0C6485A8" w14:textId="77777777" w:rsidR="002B10A8" w:rsidRPr="002B10A8" w:rsidRDefault="002B10A8" w:rsidP="002B10A8">
      <w:pPr>
        <w:spacing w:after="0" w:line="240" w:lineRule="auto"/>
      </w:pPr>
    </w:p>
    <w:p w14:paraId="6DDCB3A9" w14:textId="77777777" w:rsidR="00A16FF4" w:rsidRDefault="00A16FF4" w:rsidP="001C2536">
      <w:pPr>
        <w:spacing w:after="0" w:line="240" w:lineRule="auto"/>
      </w:pPr>
    </w:p>
    <w:sectPr w:rsidR="00A16FF4" w:rsidSect="00A16F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5641" w14:textId="77777777" w:rsidR="00D16EB8" w:rsidRDefault="00D16EB8" w:rsidP="00490779">
      <w:pPr>
        <w:spacing w:after="0" w:line="240" w:lineRule="auto"/>
      </w:pPr>
      <w:r>
        <w:separator/>
      </w:r>
    </w:p>
  </w:endnote>
  <w:endnote w:type="continuationSeparator" w:id="0">
    <w:p w14:paraId="0C9A0105" w14:textId="77777777" w:rsidR="00D16EB8" w:rsidRDefault="00D16EB8" w:rsidP="0049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 2 Extr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96A5" w14:textId="77777777" w:rsidR="00D16EB8" w:rsidRDefault="00D16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86212"/>
      <w:docPartObj>
        <w:docPartGallery w:val="Page Numbers (Bottom of Page)"/>
        <w:docPartUnique/>
      </w:docPartObj>
    </w:sdtPr>
    <w:sdtEndPr>
      <w:rPr>
        <w:color w:val="7F7F7F" w:themeColor="background1" w:themeShade="7F"/>
        <w:spacing w:val="60"/>
      </w:rPr>
    </w:sdtEndPr>
    <w:sdtContent>
      <w:p w14:paraId="3C993CD7" w14:textId="22E67348" w:rsidR="00D16EB8" w:rsidRDefault="00D16E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C916FC" w14:textId="77777777" w:rsidR="00D16EB8" w:rsidRDefault="00D16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B5CD" w14:textId="77777777" w:rsidR="00D16EB8" w:rsidRDefault="00D1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CFFF" w14:textId="77777777" w:rsidR="00D16EB8" w:rsidRDefault="00D16EB8" w:rsidP="00490779">
      <w:pPr>
        <w:spacing w:after="0" w:line="240" w:lineRule="auto"/>
      </w:pPr>
      <w:r>
        <w:separator/>
      </w:r>
    </w:p>
  </w:footnote>
  <w:footnote w:type="continuationSeparator" w:id="0">
    <w:p w14:paraId="44C59DC2" w14:textId="77777777" w:rsidR="00D16EB8" w:rsidRDefault="00D16EB8" w:rsidP="00490779">
      <w:pPr>
        <w:spacing w:after="0" w:line="240" w:lineRule="auto"/>
      </w:pPr>
      <w:r>
        <w:continuationSeparator/>
      </w:r>
    </w:p>
  </w:footnote>
  <w:footnote w:id="1">
    <w:p w14:paraId="719F6967" w14:textId="77777777" w:rsidR="00D16EB8" w:rsidRPr="002F5379" w:rsidRDefault="00D16EB8" w:rsidP="00490779">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141C" w14:textId="77777777" w:rsidR="00D16EB8" w:rsidRDefault="00D16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3178" w14:textId="7FD0FE96" w:rsidR="00D16EB8" w:rsidRDefault="00D16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368D" w14:textId="77777777" w:rsidR="00D16EB8" w:rsidRDefault="00D1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B2526"/>
    <w:multiLevelType w:val="hybridMultilevel"/>
    <w:tmpl w:val="53F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51C39"/>
    <w:multiLevelType w:val="hybridMultilevel"/>
    <w:tmpl w:val="EDBE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D7792"/>
    <w:multiLevelType w:val="hybridMultilevel"/>
    <w:tmpl w:val="D5F47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D6DFE"/>
    <w:multiLevelType w:val="hybridMultilevel"/>
    <w:tmpl w:val="23C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74387"/>
    <w:multiLevelType w:val="hybridMultilevel"/>
    <w:tmpl w:val="D3DAE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F616A"/>
    <w:multiLevelType w:val="hybridMultilevel"/>
    <w:tmpl w:val="E9EC8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3E63"/>
    <w:multiLevelType w:val="hybridMultilevel"/>
    <w:tmpl w:val="3252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4D44B4A"/>
    <w:multiLevelType w:val="hybridMultilevel"/>
    <w:tmpl w:val="47B8B0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9"/>
  </w:num>
  <w:num w:numId="3">
    <w:abstractNumId w:val="17"/>
  </w:num>
  <w:num w:numId="4">
    <w:abstractNumId w:val="12"/>
  </w:num>
  <w:num w:numId="5">
    <w:abstractNumId w:val="11"/>
  </w:num>
  <w:num w:numId="6">
    <w:abstractNumId w:val="10"/>
  </w:num>
  <w:num w:numId="7">
    <w:abstractNumId w:val="29"/>
  </w:num>
  <w:num w:numId="8">
    <w:abstractNumId w:val="13"/>
  </w:num>
  <w:num w:numId="9">
    <w:abstractNumId w:val="15"/>
  </w:num>
  <w:num w:numId="10">
    <w:abstractNumId w:val="3"/>
  </w:num>
  <w:num w:numId="11">
    <w:abstractNumId w:val="22"/>
  </w:num>
  <w:num w:numId="12">
    <w:abstractNumId w:val="23"/>
  </w:num>
  <w:num w:numId="13">
    <w:abstractNumId w:val="25"/>
  </w:num>
  <w:num w:numId="14">
    <w:abstractNumId w:val="16"/>
  </w:num>
  <w:num w:numId="15">
    <w:abstractNumId w:val="20"/>
  </w:num>
  <w:num w:numId="16">
    <w:abstractNumId w:val="1"/>
  </w:num>
  <w:num w:numId="17">
    <w:abstractNumId w:val="4"/>
  </w:num>
  <w:num w:numId="18">
    <w:abstractNumId w:val="7"/>
  </w:num>
  <w:num w:numId="19">
    <w:abstractNumId w:val="31"/>
  </w:num>
  <w:num w:numId="20">
    <w:abstractNumId w:val="5"/>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27"/>
  </w:num>
  <w:num w:numId="26">
    <w:abstractNumId w:val="18"/>
  </w:num>
  <w:num w:numId="27">
    <w:abstractNumId w:val="14"/>
  </w:num>
  <w:num w:numId="28">
    <w:abstractNumId w:val="0"/>
  </w:num>
  <w:num w:numId="29">
    <w:abstractNumId w:val="26"/>
  </w:num>
  <w:num w:numId="30">
    <w:abstractNumId w:val="2"/>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6E"/>
    <w:rsid w:val="000931B6"/>
    <w:rsid w:val="00096B22"/>
    <w:rsid w:val="000B7679"/>
    <w:rsid w:val="00101731"/>
    <w:rsid w:val="00130450"/>
    <w:rsid w:val="001332A6"/>
    <w:rsid w:val="00135FBD"/>
    <w:rsid w:val="0014287E"/>
    <w:rsid w:val="001C2536"/>
    <w:rsid w:val="001C696E"/>
    <w:rsid w:val="00247669"/>
    <w:rsid w:val="00251AA5"/>
    <w:rsid w:val="002A2AC2"/>
    <w:rsid w:val="002B10A8"/>
    <w:rsid w:val="002B6431"/>
    <w:rsid w:val="002D3CBC"/>
    <w:rsid w:val="00322B34"/>
    <w:rsid w:val="00330F4E"/>
    <w:rsid w:val="0033638E"/>
    <w:rsid w:val="00377CD2"/>
    <w:rsid w:val="00395FF3"/>
    <w:rsid w:val="003D6168"/>
    <w:rsid w:val="003D77EB"/>
    <w:rsid w:val="003E79F2"/>
    <w:rsid w:val="00450295"/>
    <w:rsid w:val="00490779"/>
    <w:rsid w:val="004D37FF"/>
    <w:rsid w:val="004D51F1"/>
    <w:rsid w:val="004D7379"/>
    <w:rsid w:val="004E305E"/>
    <w:rsid w:val="005036DA"/>
    <w:rsid w:val="00511E55"/>
    <w:rsid w:val="00554D44"/>
    <w:rsid w:val="00560618"/>
    <w:rsid w:val="00573586"/>
    <w:rsid w:val="00580778"/>
    <w:rsid w:val="005A1151"/>
    <w:rsid w:val="00601567"/>
    <w:rsid w:val="00602180"/>
    <w:rsid w:val="00614D77"/>
    <w:rsid w:val="00615C1B"/>
    <w:rsid w:val="0062121F"/>
    <w:rsid w:val="006470FF"/>
    <w:rsid w:val="00662FC2"/>
    <w:rsid w:val="0069626A"/>
    <w:rsid w:val="006E08AB"/>
    <w:rsid w:val="0072057E"/>
    <w:rsid w:val="007632A7"/>
    <w:rsid w:val="007A361F"/>
    <w:rsid w:val="007C6004"/>
    <w:rsid w:val="007D0629"/>
    <w:rsid w:val="007D4D66"/>
    <w:rsid w:val="007E5FE9"/>
    <w:rsid w:val="007F3FFF"/>
    <w:rsid w:val="008277C0"/>
    <w:rsid w:val="00845AA7"/>
    <w:rsid w:val="00857053"/>
    <w:rsid w:val="008940E3"/>
    <w:rsid w:val="008B2827"/>
    <w:rsid w:val="008D3383"/>
    <w:rsid w:val="00907990"/>
    <w:rsid w:val="009157D3"/>
    <w:rsid w:val="009216D1"/>
    <w:rsid w:val="0095163D"/>
    <w:rsid w:val="00961E08"/>
    <w:rsid w:val="00980233"/>
    <w:rsid w:val="0098469F"/>
    <w:rsid w:val="009A5A19"/>
    <w:rsid w:val="009C4EC6"/>
    <w:rsid w:val="00A16FF4"/>
    <w:rsid w:val="00A20694"/>
    <w:rsid w:val="00A32BAC"/>
    <w:rsid w:val="00A55F06"/>
    <w:rsid w:val="00A60D1A"/>
    <w:rsid w:val="00A9253D"/>
    <w:rsid w:val="00AA30BD"/>
    <w:rsid w:val="00AA6C04"/>
    <w:rsid w:val="00AB54F2"/>
    <w:rsid w:val="00AC5A2C"/>
    <w:rsid w:val="00AE3225"/>
    <w:rsid w:val="00AF5984"/>
    <w:rsid w:val="00B005A5"/>
    <w:rsid w:val="00B27BD7"/>
    <w:rsid w:val="00B317F7"/>
    <w:rsid w:val="00B77109"/>
    <w:rsid w:val="00B96F91"/>
    <w:rsid w:val="00BA21B8"/>
    <w:rsid w:val="00BD12DF"/>
    <w:rsid w:val="00BF16F8"/>
    <w:rsid w:val="00C16002"/>
    <w:rsid w:val="00C41C50"/>
    <w:rsid w:val="00C77500"/>
    <w:rsid w:val="00CD7695"/>
    <w:rsid w:val="00D16EB8"/>
    <w:rsid w:val="00D222CD"/>
    <w:rsid w:val="00D400AE"/>
    <w:rsid w:val="00D66A1F"/>
    <w:rsid w:val="00D729AA"/>
    <w:rsid w:val="00D75250"/>
    <w:rsid w:val="00D8797A"/>
    <w:rsid w:val="00D976FC"/>
    <w:rsid w:val="00DA5686"/>
    <w:rsid w:val="00DB585B"/>
    <w:rsid w:val="00DE3577"/>
    <w:rsid w:val="00E939CC"/>
    <w:rsid w:val="00E96D8E"/>
    <w:rsid w:val="00EA5F37"/>
    <w:rsid w:val="00EB3B5F"/>
    <w:rsid w:val="00EB4BAA"/>
    <w:rsid w:val="00EF4074"/>
    <w:rsid w:val="00F06BAB"/>
    <w:rsid w:val="00F36B8E"/>
    <w:rsid w:val="00F60E3B"/>
    <w:rsid w:val="00F61499"/>
    <w:rsid w:val="00F62ABF"/>
    <w:rsid w:val="00F8254E"/>
    <w:rsid w:val="00FF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CD5EA"/>
  <w15:chartTrackingRefBased/>
  <w15:docId w15:val="{2DD5E8DE-D2AB-4E1B-B293-EEC59D91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96E"/>
    <w:pPr>
      <w:spacing w:after="200" w:line="276" w:lineRule="auto"/>
      <w:ind w:left="0" w:firstLine="0"/>
    </w:pPr>
    <w:rPr>
      <w:rFonts w:ascii="Calibri" w:eastAsia="Times New Roman" w:hAnsi="Calibri" w:cs="Times New Roman"/>
      <w:sz w:val="22"/>
      <w:szCs w:val="22"/>
      <w:lang w:val="en-US"/>
    </w:rPr>
  </w:style>
  <w:style w:type="paragraph" w:styleId="Heading2">
    <w:name w:val="heading 2"/>
    <w:basedOn w:val="Normal"/>
    <w:link w:val="Heading2Char"/>
    <w:uiPriority w:val="9"/>
    <w:qFormat/>
    <w:rsid w:val="00AA30BD"/>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6E"/>
    <w:pPr>
      <w:ind w:left="720"/>
      <w:contextualSpacing/>
    </w:pPr>
  </w:style>
  <w:style w:type="paragraph" w:styleId="BalloonText">
    <w:name w:val="Balloon Text"/>
    <w:basedOn w:val="Normal"/>
    <w:link w:val="BalloonTextChar"/>
    <w:uiPriority w:val="99"/>
    <w:semiHidden/>
    <w:unhideWhenUsed/>
    <w:rsid w:val="00AF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84"/>
    <w:rPr>
      <w:rFonts w:ascii="Segoe UI" w:eastAsia="Times New Roman" w:hAnsi="Segoe UI" w:cs="Segoe UI"/>
      <w:sz w:val="18"/>
      <w:szCs w:val="18"/>
      <w:lang w:val="en-US"/>
    </w:rPr>
  </w:style>
  <w:style w:type="paragraph" w:styleId="FootnoteText">
    <w:name w:val="footnote text"/>
    <w:basedOn w:val="Normal"/>
    <w:link w:val="FootnoteTextChar"/>
    <w:rsid w:val="00490779"/>
    <w:rPr>
      <w:sz w:val="20"/>
      <w:szCs w:val="20"/>
    </w:rPr>
  </w:style>
  <w:style w:type="character" w:customStyle="1" w:styleId="FootnoteTextChar">
    <w:name w:val="Footnote Text Char"/>
    <w:basedOn w:val="DefaultParagraphFont"/>
    <w:link w:val="FootnoteText"/>
    <w:rsid w:val="00490779"/>
    <w:rPr>
      <w:rFonts w:ascii="Calibri" w:eastAsia="Times New Roman" w:hAnsi="Calibri" w:cs="Times New Roman"/>
      <w:sz w:val="20"/>
      <w:szCs w:val="20"/>
      <w:lang w:val="en-US"/>
    </w:rPr>
  </w:style>
  <w:style w:type="character" w:styleId="FootnoteReference">
    <w:name w:val="footnote reference"/>
    <w:rsid w:val="00490779"/>
    <w:rPr>
      <w:vertAlign w:val="superscript"/>
    </w:rPr>
  </w:style>
  <w:style w:type="paragraph" w:customStyle="1" w:styleId="CM55">
    <w:name w:val="CM55"/>
    <w:basedOn w:val="Normal"/>
    <w:next w:val="Normal"/>
    <w:uiPriority w:val="99"/>
    <w:rsid w:val="0062121F"/>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paragraph" w:styleId="Header">
    <w:name w:val="header"/>
    <w:basedOn w:val="Normal"/>
    <w:link w:val="HeaderChar"/>
    <w:uiPriority w:val="99"/>
    <w:unhideWhenUsed/>
    <w:rsid w:val="0072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7E"/>
    <w:rPr>
      <w:rFonts w:ascii="Calibri" w:eastAsia="Times New Roman" w:hAnsi="Calibri" w:cs="Times New Roman"/>
      <w:sz w:val="22"/>
      <w:szCs w:val="22"/>
      <w:lang w:val="en-US"/>
    </w:rPr>
  </w:style>
  <w:style w:type="paragraph" w:styleId="Footer">
    <w:name w:val="footer"/>
    <w:basedOn w:val="Normal"/>
    <w:link w:val="FooterChar"/>
    <w:uiPriority w:val="99"/>
    <w:unhideWhenUsed/>
    <w:rsid w:val="0072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7E"/>
    <w:rPr>
      <w:rFonts w:ascii="Calibri" w:eastAsia="Times New Roman" w:hAnsi="Calibri" w:cs="Times New Roman"/>
      <w:sz w:val="22"/>
      <w:szCs w:val="22"/>
      <w:lang w:val="en-US"/>
    </w:rPr>
  </w:style>
  <w:style w:type="character" w:customStyle="1" w:styleId="Heading2Char">
    <w:name w:val="Heading 2 Char"/>
    <w:basedOn w:val="DefaultParagraphFont"/>
    <w:link w:val="Heading2"/>
    <w:uiPriority w:val="9"/>
    <w:rsid w:val="00AA30B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A30BD"/>
    <w:rPr>
      <w:color w:val="0000FF"/>
      <w:u w:val="single"/>
    </w:rPr>
  </w:style>
  <w:style w:type="paragraph" w:styleId="NormalWeb">
    <w:name w:val="Normal (Web)"/>
    <w:basedOn w:val="Normal"/>
    <w:uiPriority w:val="99"/>
    <w:semiHidden/>
    <w:unhideWhenUsed/>
    <w:rsid w:val="00AA30BD"/>
    <w:pPr>
      <w:spacing w:before="100" w:beforeAutospacing="1" w:after="100" w:afterAutospacing="1" w:line="240" w:lineRule="auto"/>
    </w:pPr>
    <w:rPr>
      <w:rFonts w:ascii="Times New Roman" w:hAnsi="Times New Roman"/>
      <w:sz w:val="24"/>
      <w:szCs w:val="24"/>
      <w:lang w:val="en-GB" w:eastAsia="en-GB"/>
    </w:rPr>
  </w:style>
  <w:style w:type="character" w:customStyle="1" w:styleId="mw-headline">
    <w:name w:val="mw-headline"/>
    <w:basedOn w:val="DefaultParagraphFont"/>
    <w:rsid w:val="00AA30BD"/>
  </w:style>
  <w:style w:type="character" w:customStyle="1" w:styleId="mw-editsection1">
    <w:name w:val="mw-editsection1"/>
    <w:basedOn w:val="DefaultParagraphFont"/>
    <w:rsid w:val="00AA30BD"/>
  </w:style>
  <w:style w:type="character" w:customStyle="1" w:styleId="mw-editsection-bracket">
    <w:name w:val="mw-editsection-bracket"/>
    <w:basedOn w:val="DefaultParagraphFont"/>
    <w:rsid w:val="00AA30BD"/>
  </w:style>
  <w:style w:type="paragraph" w:customStyle="1" w:styleId="story-bodyintroduction1">
    <w:name w:val="story-body__introduction1"/>
    <w:basedOn w:val="Normal"/>
    <w:rsid w:val="00AA30BD"/>
    <w:pPr>
      <w:spacing w:before="360" w:after="100" w:afterAutospacing="1" w:line="240" w:lineRule="auto"/>
    </w:pPr>
    <w:rPr>
      <w:rFonts w:ascii="Times New Roman" w:hAnsi="Times New Roman"/>
      <w:b/>
      <w:bCs/>
      <w:color w:val="404040"/>
      <w:sz w:val="24"/>
      <w:szCs w:val="24"/>
      <w:lang w:val="en-GB" w:eastAsia="en-GB"/>
    </w:rPr>
  </w:style>
  <w:style w:type="table" w:styleId="TableGrid">
    <w:name w:val="Table Grid"/>
    <w:basedOn w:val="TableNormal"/>
    <w:uiPriority w:val="39"/>
    <w:rsid w:val="002B10A8"/>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256">
      <w:bodyDiv w:val="1"/>
      <w:marLeft w:val="0"/>
      <w:marRight w:val="0"/>
      <w:marTop w:val="0"/>
      <w:marBottom w:val="0"/>
      <w:divBdr>
        <w:top w:val="none" w:sz="0" w:space="0" w:color="auto"/>
        <w:left w:val="none" w:sz="0" w:space="0" w:color="auto"/>
        <w:bottom w:val="none" w:sz="0" w:space="0" w:color="auto"/>
        <w:right w:val="none" w:sz="0" w:space="0" w:color="auto"/>
      </w:divBdr>
    </w:div>
    <w:div w:id="522745854">
      <w:bodyDiv w:val="1"/>
      <w:marLeft w:val="0"/>
      <w:marRight w:val="0"/>
      <w:marTop w:val="0"/>
      <w:marBottom w:val="0"/>
      <w:divBdr>
        <w:top w:val="none" w:sz="0" w:space="0" w:color="auto"/>
        <w:left w:val="none" w:sz="0" w:space="0" w:color="auto"/>
        <w:bottom w:val="none" w:sz="0" w:space="0" w:color="auto"/>
        <w:right w:val="none" w:sz="0" w:space="0" w:color="auto"/>
      </w:divBdr>
      <w:divsChild>
        <w:div w:id="1712458927">
          <w:marLeft w:val="0"/>
          <w:marRight w:val="0"/>
          <w:marTop w:val="0"/>
          <w:marBottom w:val="0"/>
          <w:divBdr>
            <w:top w:val="none" w:sz="0" w:space="0" w:color="auto"/>
            <w:left w:val="none" w:sz="0" w:space="0" w:color="auto"/>
            <w:bottom w:val="none" w:sz="0" w:space="0" w:color="auto"/>
            <w:right w:val="none" w:sz="0" w:space="0" w:color="auto"/>
          </w:divBdr>
          <w:divsChild>
            <w:div w:id="799959560">
              <w:marLeft w:val="0"/>
              <w:marRight w:val="0"/>
              <w:marTop w:val="0"/>
              <w:marBottom w:val="0"/>
              <w:divBdr>
                <w:top w:val="none" w:sz="0" w:space="0" w:color="auto"/>
                <w:left w:val="none" w:sz="0" w:space="0" w:color="auto"/>
                <w:bottom w:val="none" w:sz="0" w:space="0" w:color="auto"/>
                <w:right w:val="none" w:sz="0" w:space="0" w:color="auto"/>
              </w:divBdr>
              <w:divsChild>
                <w:div w:id="1912883076">
                  <w:marLeft w:val="0"/>
                  <w:marRight w:val="0"/>
                  <w:marTop w:val="360"/>
                  <w:marBottom w:val="0"/>
                  <w:divBdr>
                    <w:top w:val="none" w:sz="0" w:space="0" w:color="auto"/>
                    <w:left w:val="none" w:sz="0" w:space="0" w:color="auto"/>
                    <w:bottom w:val="none" w:sz="0" w:space="0" w:color="auto"/>
                    <w:right w:val="none" w:sz="0" w:space="0" w:color="auto"/>
                  </w:divBdr>
                  <w:divsChild>
                    <w:div w:id="328143653">
                      <w:marLeft w:val="0"/>
                      <w:marRight w:val="0"/>
                      <w:marTop w:val="0"/>
                      <w:marBottom w:val="0"/>
                      <w:divBdr>
                        <w:top w:val="none" w:sz="0" w:space="0" w:color="auto"/>
                        <w:left w:val="none" w:sz="0" w:space="0" w:color="auto"/>
                        <w:bottom w:val="none" w:sz="0" w:space="0" w:color="auto"/>
                        <w:right w:val="none" w:sz="0" w:space="0" w:color="auto"/>
                      </w:divBdr>
                      <w:divsChild>
                        <w:div w:id="13746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86093">
      <w:bodyDiv w:val="1"/>
      <w:marLeft w:val="0"/>
      <w:marRight w:val="0"/>
      <w:marTop w:val="0"/>
      <w:marBottom w:val="0"/>
      <w:divBdr>
        <w:top w:val="none" w:sz="0" w:space="0" w:color="auto"/>
        <w:left w:val="none" w:sz="0" w:space="0" w:color="auto"/>
        <w:bottom w:val="none" w:sz="0" w:space="0" w:color="auto"/>
        <w:right w:val="none" w:sz="0" w:space="0" w:color="auto"/>
      </w:divBdr>
    </w:div>
    <w:div w:id="773935376">
      <w:bodyDiv w:val="1"/>
      <w:marLeft w:val="0"/>
      <w:marRight w:val="0"/>
      <w:marTop w:val="0"/>
      <w:marBottom w:val="0"/>
      <w:divBdr>
        <w:top w:val="none" w:sz="0" w:space="0" w:color="auto"/>
        <w:left w:val="none" w:sz="0" w:space="0" w:color="auto"/>
        <w:bottom w:val="none" w:sz="0" w:space="0" w:color="auto"/>
        <w:right w:val="none" w:sz="0" w:space="0" w:color="auto"/>
      </w:divBdr>
      <w:divsChild>
        <w:div w:id="709502629">
          <w:marLeft w:val="0"/>
          <w:marRight w:val="0"/>
          <w:marTop w:val="0"/>
          <w:marBottom w:val="0"/>
          <w:divBdr>
            <w:top w:val="none" w:sz="0" w:space="0" w:color="auto"/>
            <w:left w:val="none" w:sz="0" w:space="0" w:color="auto"/>
            <w:bottom w:val="none" w:sz="0" w:space="0" w:color="auto"/>
            <w:right w:val="none" w:sz="0" w:space="0" w:color="auto"/>
          </w:divBdr>
          <w:divsChild>
            <w:div w:id="889919924">
              <w:marLeft w:val="0"/>
              <w:marRight w:val="0"/>
              <w:marTop w:val="0"/>
              <w:marBottom w:val="0"/>
              <w:divBdr>
                <w:top w:val="none" w:sz="0" w:space="0" w:color="auto"/>
                <w:left w:val="none" w:sz="0" w:space="0" w:color="auto"/>
                <w:bottom w:val="none" w:sz="0" w:space="0" w:color="auto"/>
                <w:right w:val="none" w:sz="0" w:space="0" w:color="auto"/>
              </w:divBdr>
              <w:divsChild>
                <w:div w:id="1029793066">
                  <w:marLeft w:val="0"/>
                  <w:marRight w:val="0"/>
                  <w:marTop w:val="0"/>
                  <w:marBottom w:val="0"/>
                  <w:divBdr>
                    <w:top w:val="none" w:sz="0" w:space="0" w:color="auto"/>
                    <w:left w:val="none" w:sz="0" w:space="0" w:color="auto"/>
                    <w:bottom w:val="none" w:sz="0" w:space="0" w:color="auto"/>
                    <w:right w:val="none" w:sz="0" w:space="0" w:color="auto"/>
                  </w:divBdr>
                  <w:divsChild>
                    <w:div w:id="1377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4084">
      <w:bodyDiv w:val="1"/>
      <w:marLeft w:val="0"/>
      <w:marRight w:val="0"/>
      <w:marTop w:val="0"/>
      <w:marBottom w:val="0"/>
      <w:divBdr>
        <w:top w:val="none" w:sz="0" w:space="0" w:color="auto"/>
        <w:left w:val="none" w:sz="0" w:space="0" w:color="auto"/>
        <w:bottom w:val="none" w:sz="0" w:space="0" w:color="auto"/>
        <w:right w:val="none" w:sz="0" w:space="0" w:color="auto"/>
      </w:divBdr>
    </w:div>
    <w:div w:id="1540043570">
      <w:bodyDiv w:val="1"/>
      <w:marLeft w:val="0"/>
      <w:marRight w:val="0"/>
      <w:marTop w:val="0"/>
      <w:marBottom w:val="0"/>
      <w:divBdr>
        <w:top w:val="none" w:sz="0" w:space="0" w:color="auto"/>
        <w:left w:val="none" w:sz="0" w:space="0" w:color="auto"/>
        <w:bottom w:val="none" w:sz="0" w:space="0" w:color="auto"/>
        <w:right w:val="none" w:sz="0" w:space="0" w:color="auto"/>
      </w:divBdr>
      <w:divsChild>
        <w:div w:id="1459908244">
          <w:marLeft w:val="0"/>
          <w:marRight w:val="0"/>
          <w:marTop w:val="0"/>
          <w:marBottom w:val="0"/>
          <w:divBdr>
            <w:top w:val="none" w:sz="0" w:space="0" w:color="auto"/>
            <w:left w:val="none" w:sz="0" w:space="0" w:color="auto"/>
            <w:bottom w:val="none" w:sz="0" w:space="0" w:color="auto"/>
            <w:right w:val="none" w:sz="0" w:space="0" w:color="auto"/>
          </w:divBdr>
          <w:divsChild>
            <w:div w:id="1782799645">
              <w:marLeft w:val="0"/>
              <w:marRight w:val="0"/>
              <w:marTop w:val="0"/>
              <w:marBottom w:val="0"/>
              <w:divBdr>
                <w:top w:val="none" w:sz="0" w:space="0" w:color="auto"/>
                <w:left w:val="none" w:sz="0" w:space="0" w:color="auto"/>
                <w:bottom w:val="none" w:sz="0" w:space="0" w:color="auto"/>
                <w:right w:val="none" w:sz="0" w:space="0" w:color="auto"/>
              </w:divBdr>
              <w:divsChild>
                <w:div w:id="1670058451">
                  <w:marLeft w:val="0"/>
                  <w:marRight w:val="0"/>
                  <w:marTop w:val="0"/>
                  <w:marBottom w:val="0"/>
                  <w:divBdr>
                    <w:top w:val="none" w:sz="0" w:space="0" w:color="auto"/>
                    <w:left w:val="none" w:sz="0" w:space="0" w:color="auto"/>
                    <w:bottom w:val="none" w:sz="0" w:space="0" w:color="auto"/>
                    <w:right w:val="none" w:sz="0" w:space="0" w:color="auto"/>
                  </w:divBdr>
                  <w:divsChild>
                    <w:div w:id="64109348">
                      <w:marLeft w:val="0"/>
                      <w:marRight w:val="0"/>
                      <w:marTop w:val="0"/>
                      <w:marBottom w:val="0"/>
                      <w:divBdr>
                        <w:top w:val="none" w:sz="0" w:space="0" w:color="auto"/>
                        <w:left w:val="none" w:sz="0" w:space="0" w:color="auto"/>
                        <w:bottom w:val="none" w:sz="0" w:space="0" w:color="auto"/>
                        <w:right w:val="none" w:sz="0" w:space="0" w:color="auto"/>
                      </w:divBdr>
                      <w:divsChild>
                        <w:div w:id="1171944366">
                          <w:marLeft w:val="0"/>
                          <w:marRight w:val="0"/>
                          <w:marTop w:val="0"/>
                          <w:marBottom w:val="0"/>
                          <w:divBdr>
                            <w:top w:val="none" w:sz="0" w:space="0" w:color="auto"/>
                            <w:left w:val="none" w:sz="0" w:space="0" w:color="auto"/>
                            <w:bottom w:val="none" w:sz="0" w:space="0" w:color="auto"/>
                            <w:right w:val="none" w:sz="0" w:space="0" w:color="auto"/>
                          </w:divBdr>
                          <w:divsChild>
                            <w:div w:id="53242592">
                              <w:marLeft w:val="0"/>
                              <w:marRight w:val="0"/>
                              <w:marTop w:val="0"/>
                              <w:marBottom w:val="0"/>
                              <w:divBdr>
                                <w:top w:val="none" w:sz="0" w:space="0" w:color="auto"/>
                                <w:left w:val="none" w:sz="0" w:space="0" w:color="auto"/>
                                <w:bottom w:val="none" w:sz="0" w:space="0" w:color="auto"/>
                                <w:right w:val="none" w:sz="0" w:space="0" w:color="auto"/>
                              </w:divBdr>
                              <w:divsChild>
                                <w:div w:id="1634486437">
                                  <w:marLeft w:val="0"/>
                                  <w:marRight w:val="0"/>
                                  <w:marTop w:val="0"/>
                                  <w:marBottom w:val="0"/>
                                  <w:divBdr>
                                    <w:top w:val="none" w:sz="0" w:space="0" w:color="auto"/>
                                    <w:left w:val="none" w:sz="0" w:space="0" w:color="auto"/>
                                    <w:bottom w:val="none" w:sz="0" w:space="0" w:color="auto"/>
                                    <w:right w:val="none" w:sz="0" w:space="0" w:color="auto"/>
                                  </w:divBdr>
                                  <w:divsChild>
                                    <w:div w:id="436604271">
                                      <w:marLeft w:val="0"/>
                                      <w:marRight w:val="0"/>
                                      <w:marTop w:val="0"/>
                                      <w:marBottom w:val="0"/>
                                      <w:divBdr>
                                        <w:top w:val="none" w:sz="0" w:space="0" w:color="auto"/>
                                        <w:left w:val="none" w:sz="0" w:space="0" w:color="auto"/>
                                        <w:bottom w:val="none" w:sz="0" w:space="0" w:color="auto"/>
                                        <w:right w:val="none" w:sz="0" w:space="0" w:color="auto"/>
                                      </w:divBdr>
                                      <w:divsChild>
                                        <w:div w:id="2033257897">
                                          <w:marLeft w:val="0"/>
                                          <w:marRight w:val="0"/>
                                          <w:marTop w:val="0"/>
                                          <w:marBottom w:val="0"/>
                                          <w:divBdr>
                                            <w:top w:val="none" w:sz="0" w:space="0" w:color="auto"/>
                                            <w:left w:val="none" w:sz="0" w:space="0" w:color="auto"/>
                                            <w:bottom w:val="none" w:sz="0" w:space="0" w:color="auto"/>
                                            <w:right w:val="none" w:sz="0" w:space="0" w:color="auto"/>
                                          </w:divBdr>
                                          <w:divsChild>
                                            <w:div w:id="17031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491611">
      <w:bodyDiv w:val="1"/>
      <w:marLeft w:val="0"/>
      <w:marRight w:val="0"/>
      <w:marTop w:val="0"/>
      <w:marBottom w:val="0"/>
      <w:divBdr>
        <w:top w:val="none" w:sz="0" w:space="0" w:color="auto"/>
        <w:left w:val="none" w:sz="0" w:space="0" w:color="auto"/>
        <w:bottom w:val="none" w:sz="0" w:space="0" w:color="auto"/>
        <w:right w:val="none" w:sz="0" w:space="0" w:color="auto"/>
      </w:divBdr>
      <w:divsChild>
        <w:div w:id="630477068">
          <w:marLeft w:val="0"/>
          <w:marRight w:val="0"/>
          <w:marTop w:val="0"/>
          <w:marBottom w:val="0"/>
          <w:divBdr>
            <w:top w:val="none" w:sz="0" w:space="0" w:color="auto"/>
            <w:left w:val="none" w:sz="0" w:space="0" w:color="auto"/>
            <w:bottom w:val="none" w:sz="0" w:space="0" w:color="auto"/>
            <w:right w:val="none" w:sz="0" w:space="0" w:color="auto"/>
          </w:divBdr>
          <w:divsChild>
            <w:div w:id="311251284">
              <w:marLeft w:val="0"/>
              <w:marRight w:val="0"/>
              <w:marTop w:val="0"/>
              <w:marBottom w:val="0"/>
              <w:divBdr>
                <w:top w:val="none" w:sz="0" w:space="0" w:color="auto"/>
                <w:left w:val="none" w:sz="0" w:space="0" w:color="auto"/>
                <w:bottom w:val="none" w:sz="0" w:space="0" w:color="auto"/>
                <w:right w:val="none" w:sz="0" w:space="0" w:color="auto"/>
              </w:divBdr>
              <w:divsChild>
                <w:div w:id="304359237">
                  <w:marLeft w:val="0"/>
                  <w:marRight w:val="0"/>
                  <w:marTop w:val="0"/>
                  <w:marBottom w:val="0"/>
                  <w:divBdr>
                    <w:top w:val="none" w:sz="0" w:space="0" w:color="auto"/>
                    <w:left w:val="none" w:sz="0" w:space="0" w:color="auto"/>
                    <w:bottom w:val="none" w:sz="0" w:space="0" w:color="auto"/>
                    <w:right w:val="none" w:sz="0" w:space="0" w:color="auto"/>
                  </w:divBdr>
                  <w:divsChild>
                    <w:div w:id="786654269">
                      <w:marLeft w:val="0"/>
                      <w:marRight w:val="0"/>
                      <w:marTop w:val="0"/>
                      <w:marBottom w:val="0"/>
                      <w:divBdr>
                        <w:top w:val="none" w:sz="0" w:space="0" w:color="auto"/>
                        <w:left w:val="none" w:sz="0" w:space="0" w:color="auto"/>
                        <w:bottom w:val="none" w:sz="0" w:space="0" w:color="auto"/>
                        <w:right w:val="none" w:sz="0" w:space="0" w:color="auto"/>
                      </w:divBdr>
                      <w:divsChild>
                        <w:div w:id="775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cid:image005.jpg@01D3519A.0E87CA70"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6</cp:revision>
  <cp:lastPrinted>2017-12-19T11:33:00Z</cp:lastPrinted>
  <dcterms:created xsi:type="dcterms:W3CDTF">2018-04-09T10:39:00Z</dcterms:created>
  <dcterms:modified xsi:type="dcterms:W3CDTF">2018-06-07T09:51:00Z</dcterms:modified>
</cp:coreProperties>
</file>